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3F2035">
        <w:rPr>
          <w:b/>
          <w:sz w:val="24"/>
          <w:szCs w:val="24"/>
        </w:rPr>
        <w:t>2</w:t>
      </w:r>
      <w:r w:rsidR="003A7D8A">
        <w:rPr>
          <w:b/>
          <w:sz w:val="24"/>
          <w:szCs w:val="24"/>
        </w:rPr>
        <w:t>4</w:t>
      </w:r>
      <w:r w:rsidR="00C6596F">
        <w:rPr>
          <w:b/>
          <w:sz w:val="24"/>
          <w:szCs w:val="24"/>
        </w:rPr>
        <w:t>-</w:t>
      </w:r>
      <w:r w:rsidR="0073774B" w:rsidRPr="003F2035">
        <w:rPr>
          <w:b/>
          <w:sz w:val="24"/>
          <w:szCs w:val="24"/>
        </w:rPr>
        <w:t>0</w:t>
      </w:r>
      <w:r w:rsidR="003A7D8A">
        <w:rPr>
          <w:b/>
          <w:sz w:val="24"/>
          <w:szCs w:val="24"/>
        </w:rPr>
        <w:t>03</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3A7D8A">
        <w:rPr>
          <w:b/>
          <w:sz w:val="24"/>
          <w:szCs w:val="24"/>
        </w:rPr>
        <w:t>JUNE 16, 2023</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3A7D8A">
        <w:rPr>
          <w:rFonts w:ascii="Century" w:hAnsi="Century"/>
          <w:b/>
          <w:noProof/>
          <w:sz w:val="28"/>
          <w:szCs w:val="28"/>
        </w:rPr>
        <w:t>1</w:t>
      </w:r>
    </w:p>
    <w:p w:rsidR="00F10AD0" w:rsidRDefault="00F10AD0" w:rsidP="003662DD">
      <w:pPr>
        <w:ind w:left="5040" w:hanging="5040"/>
        <w:rPr>
          <w:rFonts w:ascii="Century Gothic" w:hAnsi="Century Gothic"/>
        </w:rPr>
      </w:pPr>
    </w:p>
    <w:p w:rsidR="00DC462F" w:rsidRDefault="00DC462F" w:rsidP="00ED37BF">
      <w:pPr>
        <w:pStyle w:val="NoSpacing"/>
        <w:ind w:left="4320" w:hanging="4320"/>
        <w:rPr>
          <w:rFonts w:ascii="Century Gothic" w:hAnsi="Century Gothic"/>
          <w:sz w:val="24"/>
          <w:szCs w:val="24"/>
        </w:rPr>
      </w:pPr>
    </w:p>
    <w:p w:rsidR="00DC462F" w:rsidRDefault="00DC462F" w:rsidP="00ED37BF">
      <w:pPr>
        <w:pStyle w:val="NoSpacing"/>
        <w:ind w:left="4320" w:hanging="4320"/>
        <w:rPr>
          <w:rFonts w:ascii="Century Gothic" w:hAnsi="Century Gothic"/>
          <w:sz w:val="24"/>
          <w:szCs w:val="24"/>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3A7D8A">
        <w:rPr>
          <w:rFonts w:ascii="Century Gothic" w:hAnsi="Century Gothic"/>
          <w:sz w:val="24"/>
          <w:szCs w:val="24"/>
        </w:rPr>
        <w:t>ATHLETIC INSURANCE AND MEDICAL</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3A7D8A">
        <w:rPr>
          <w:rFonts w:ascii="Century Gothic" w:hAnsi="Century Gothic"/>
          <w:sz w:val="24"/>
          <w:szCs w:val="24"/>
        </w:rPr>
        <w:t>ATHLETIC INSURANCE BROKER</w:t>
      </w:r>
    </w:p>
    <w:p w:rsidR="004E48C3" w:rsidRPr="004E48C3" w:rsidRDefault="004E48C3" w:rsidP="00BF386B">
      <w:pPr>
        <w:pStyle w:val="NoSpacing"/>
        <w:ind w:left="4320" w:hanging="4320"/>
        <w:rPr>
          <w:rFonts w:ascii="Century Gothic" w:hAnsi="Century Gothic"/>
          <w:b/>
          <w:u w:val="single"/>
        </w:rPr>
      </w:pPr>
    </w:p>
    <w:p w:rsidR="00DC462F" w:rsidRDefault="00DC462F" w:rsidP="004E48C3">
      <w:pPr>
        <w:rPr>
          <w:rFonts w:ascii="Century Gothic" w:hAnsi="Century Gothic"/>
          <w:b/>
        </w:rPr>
      </w:pPr>
    </w:p>
    <w:p w:rsidR="00DC462F" w:rsidRDefault="00DC462F"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5D1F6B" w:rsidRDefault="005D1F6B" w:rsidP="005D1F6B">
      <w:pPr>
        <w:pStyle w:val="ListParagraph"/>
      </w:pPr>
    </w:p>
    <w:p w:rsidR="00DC462F" w:rsidRDefault="00DC462F" w:rsidP="005D1F6B">
      <w:pPr>
        <w:pStyle w:val="ListParagraph"/>
      </w:pPr>
    </w:p>
    <w:p w:rsidR="00244264" w:rsidRDefault="003A7D8A" w:rsidP="00ED37BF">
      <w:pPr>
        <w:pStyle w:val="ListParagraph"/>
        <w:numPr>
          <w:ilvl w:val="0"/>
          <w:numId w:val="23"/>
        </w:numPr>
        <w:rPr>
          <w:rFonts w:ascii="Century Gothic" w:hAnsi="Century Gothic"/>
        </w:rPr>
      </w:pPr>
      <w:r>
        <w:rPr>
          <w:rFonts w:ascii="Century Gothic" w:hAnsi="Century Gothic"/>
        </w:rPr>
        <w:t>Who is your current insurance broker and insurance carrier for your athletic insurance</w:t>
      </w:r>
      <w:r w:rsidR="00B328EC">
        <w:rPr>
          <w:rFonts w:ascii="Century Gothic" w:hAnsi="Century Gothic"/>
        </w:rPr>
        <w:t>?</w:t>
      </w:r>
    </w:p>
    <w:p w:rsidR="00B328EC" w:rsidRDefault="003A7D8A" w:rsidP="00B328EC">
      <w:pPr>
        <w:pStyle w:val="ListParagraph"/>
        <w:ind w:left="1440"/>
        <w:rPr>
          <w:rFonts w:ascii="Century Gothic" w:hAnsi="Century Gothic"/>
          <w:b/>
        </w:rPr>
      </w:pPr>
      <w:proofErr w:type="spellStart"/>
      <w:r>
        <w:rPr>
          <w:rFonts w:ascii="Century Gothic" w:hAnsi="Century Gothic"/>
          <w:b/>
        </w:rPr>
        <w:t>Dissinger</w:t>
      </w:r>
      <w:proofErr w:type="spellEnd"/>
      <w:r>
        <w:rPr>
          <w:rFonts w:ascii="Century Gothic" w:hAnsi="Century Gothic"/>
          <w:b/>
        </w:rPr>
        <w:t xml:space="preserve"> Reed/HUB International</w:t>
      </w:r>
      <w:r w:rsidR="009B78C8">
        <w:rPr>
          <w:rFonts w:ascii="Century Gothic" w:hAnsi="Century Gothic"/>
          <w:b/>
        </w:rPr>
        <w:t>.</w:t>
      </w:r>
    </w:p>
    <w:p w:rsidR="00FD14D5" w:rsidRDefault="00FD14D5" w:rsidP="00B328EC">
      <w:pPr>
        <w:pStyle w:val="ListParagraph"/>
        <w:ind w:left="1440"/>
        <w:rPr>
          <w:rFonts w:ascii="Century Gothic" w:hAnsi="Century Gothic"/>
        </w:rPr>
      </w:pPr>
    </w:p>
    <w:p w:rsidR="00B328EC" w:rsidRDefault="003A7D8A" w:rsidP="00ED37BF">
      <w:pPr>
        <w:pStyle w:val="ListParagraph"/>
        <w:numPr>
          <w:ilvl w:val="0"/>
          <w:numId w:val="23"/>
        </w:numPr>
        <w:rPr>
          <w:rFonts w:ascii="Century Gothic" w:hAnsi="Century Gothic"/>
        </w:rPr>
      </w:pPr>
      <w:r>
        <w:rPr>
          <w:rFonts w:ascii="Century Gothic" w:hAnsi="Century Gothic"/>
        </w:rPr>
        <w:t>Does your current broker charge an administrative fee or are they paid commission by the insurance carrier</w:t>
      </w:r>
      <w:r w:rsidR="002C55D0">
        <w:rPr>
          <w:rFonts w:ascii="Century Gothic" w:hAnsi="Century Gothic"/>
        </w:rPr>
        <w:t>?</w:t>
      </w:r>
    </w:p>
    <w:p w:rsidR="009D5F5D" w:rsidRPr="00C87A9A" w:rsidRDefault="003A7D8A" w:rsidP="009D5F5D">
      <w:pPr>
        <w:pStyle w:val="ListParagraph"/>
        <w:ind w:left="1440"/>
        <w:rPr>
          <w:rFonts w:ascii="Century Gothic" w:hAnsi="Century Gothic"/>
          <w:b/>
        </w:rPr>
      </w:pPr>
      <w:r w:rsidRPr="00C87A9A">
        <w:rPr>
          <w:rFonts w:ascii="Century Gothic" w:hAnsi="Century Gothic"/>
          <w:b/>
        </w:rPr>
        <w:t xml:space="preserve">MWSU deems this information not necessary for bidders to respond to this RFP.  On the pricing sheet we are requesting </w:t>
      </w:r>
      <w:r w:rsidR="00C87A9A" w:rsidRPr="00C87A9A">
        <w:rPr>
          <w:rFonts w:ascii="Century Gothic" w:hAnsi="Century Gothic"/>
          <w:b/>
        </w:rPr>
        <w:t>your preferred method that is helpful to MWSU to evaluate our options.</w:t>
      </w:r>
    </w:p>
    <w:p w:rsidR="00C87A9A" w:rsidRDefault="00C87A9A" w:rsidP="009D5F5D">
      <w:pPr>
        <w:pStyle w:val="ListParagraph"/>
        <w:ind w:left="1440"/>
        <w:rPr>
          <w:rFonts w:ascii="Century Gothic" w:hAnsi="Century Gothic"/>
        </w:rPr>
      </w:pPr>
    </w:p>
    <w:p w:rsidR="00C87A9A" w:rsidRDefault="00C87A9A" w:rsidP="00C87A9A">
      <w:pPr>
        <w:pStyle w:val="ListParagraph"/>
        <w:numPr>
          <w:ilvl w:val="0"/>
          <w:numId w:val="23"/>
        </w:numPr>
        <w:rPr>
          <w:rFonts w:ascii="Century Gothic" w:hAnsi="Century Gothic"/>
        </w:rPr>
      </w:pPr>
      <w:r>
        <w:rPr>
          <w:rFonts w:ascii="Century Gothic" w:hAnsi="Century Gothic"/>
        </w:rPr>
        <w:t>How much does your current insurance broker charge annually for their services</w:t>
      </w:r>
      <w:r>
        <w:rPr>
          <w:rFonts w:ascii="Century Gothic" w:hAnsi="Century Gothic"/>
        </w:rPr>
        <w:t>?</w:t>
      </w:r>
    </w:p>
    <w:p w:rsidR="00C87A9A" w:rsidRPr="00C87A9A" w:rsidRDefault="00C87A9A" w:rsidP="00C87A9A">
      <w:pPr>
        <w:pStyle w:val="ListParagraph"/>
        <w:ind w:left="1440"/>
        <w:rPr>
          <w:rFonts w:ascii="Century Gothic" w:hAnsi="Century Gothic"/>
          <w:b/>
        </w:rPr>
      </w:pPr>
      <w:r w:rsidRPr="00C87A9A">
        <w:rPr>
          <w:rFonts w:ascii="Century Gothic" w:hAnsi="Century Gothic"/>
          <w:b/>
        </w:rPr>
        <w:t>MWSU deems this information not necessary for bidders to respond to this RFP.  On the pricing sheet we are requesting your preferred method that is helpful to MWSU to evaluate our options</w:t>
      </w:r>
      <w:r>
        <w:rPr>
          <w:rFonts w:ascii="Century Gothic" w:hAnsi="Century Gothic"/>
          <w:b/>
        </w:rPr>
        <w:t xml:space="preserve"> and what we are currently paying isn’t relevant to your proposal.</w:t>
      </w:r>
    </w:p>
    <w:p w:rsidR="00C87A9A" w:rsidRDefault="00C87A9A" w:rsidP="00C87A9A">
      <w:pPr>
        <w:pStyle w:val="ListParagraph"/>
        <w:numPr>
          <w:ilvl w:val="0"/>
          <w:numId w:val="23"/>
        </w:numPr>
        <w:rPr>
          <w:rFonts w:ascii="Century Gothic" w:hAnsi="Century Gothic"/>
        </w:rPr>
      </w:pPr>
      <w:r>
        <w:rPr>
          <w:rFonts w:ascii="Century Gothic" w:hAnsi="Century Gothic"/>
        </w:rPr>
        <w:lastRenderedPageBreak/>
        <w:t>What is your current premium for your secondary athletic insurance premium</w:t>
      </w:r>
      <w:r>
        <w:rPr>
          <w:rFonts w:ascii="Century Gothic" w:hAnsi="Century Gothic"/>
        </w:rPr>
        <w:t>?</w:t>
      </w:r>
    </w:p>
    <w:p w:rsidR="00C87A9A" w:rsidRDefault="00C87A9A" w:rsidP="00C87A9A">
      <w:pPr>
        <w:pStyle w:val="ListParagraph"/>
        <w:ind w:left="1440"/>
        <w:rPr>
          <w:rFonts w:ascii="Century Gothic" w:hAnsi="Century Gothic"/>
          <w:b/>
        </w:rPr>
      </w:pPr>
      <w:r>
        <w:rPr>
          <w:rFonts w:ascii="Century Gothic" w:hAnsi="Century Gothic"/>
          <w:b/>
        </w:rPr>
        <w:t>$25,000.</w:t>
      </w:r>
    </w:p>
    <w:p w:rsidR="00C87A9A" w:rsidRDefault="00C87A9A" w:rsidP="00C87A9A">
      <w:pPr>
        <w:pStyle w:val="ListParagraph"/>
        <w:ind w:left="1440"/>
        <w:rPr>
          <w:rFonts w:ascii="Century Gothic" w:hAnsi="Century Gothic"/>
          <w:b/>
        </w:rPr>
      </w:pPr>
    </w:p>
    <w:p w:rsidR="00C87A9A" w:rsidRDefault="00C87A9A" w:rsidP="00C87A9A">
      <w:pPr>
        <w:pStyle w:val="ListParagraph"/>
        <w:numPr>
          <w:ilvl w:val="0"/>
          <w:numId w:val="23"/>
        </w:numPr>
        <w:rPr>
          <w:rFonts w:ascii="Century Gothic" w:hAnsi="Century Gothic"/>
        </w:rPr>
      </w:pPr>
      <w:r>
        <w:rPr>
          <w:rFonts w:ascii="Century Gothic" w:hAnsi="Century Gothic"/>
        </w:rPr>
        <w:t>Is your current athletic insurance policy a fully insured policy or an aggregated deductible plan</w:t>
      </w:r>
      <w:r>
        <w:rPr>
          <w:rFonts w:ascii="Century Gothic" w:hAnsi="Century Gothic"/>
        </w:rPr>
        <w:t>?</w:t>
      </w:r>
    </w:p>
    <w:p w:rsidR="00C87A9A" w:rsidRDefault="00C87A9A" w:rsidP="00C87A9A">
      <w:pPr>
        <w:pStyle w:val="ListParagraph"/>
        <w:ind w:left="1440"/>
        <w:rPr>
          <w:rFonts w:ascii="Century Gothic" w:hAnsi="Century Gothic"/>
          <w:b/>
        </w:rPr>
      </w:pPr>
      <w:r>
        <w:rPr>
          <w:rFonts w:ascii="Century Gothic" w:hAnsi="Century Gothic"/>
          <w:b/>
        </w:rPr>
        <w:t>Aggregate Deductible</w:t>
      </w:r>
      <w:r>
        <w:rPr>
          <w:rFonts w:ascii="Century Gothic" w:hAnsi="Century Gothic"/>
          <w:b/>
        </w:rPr>
        <w:t>.</w:t>
      </w:r>
    </w:p>
    <w:p w:rsidR="00C87A9A" w:rsidRDefault="00C87A9A" w:rsidP="00C87A9A">
      <w:pPr>
        <w:pStyle w:val="ListParagraph"/>
        <w:ind w:left="1440"/>
        <w:rPr>
          <w:rFonts w:ascii="Century Gothic" w:hAnsi="Century Gothic"/>
          <w:b/>
        </w:rPr>
      </w:pPr>
    </w:p>
    <w:p w:rsidR="00C87A9A" w:rsidRDefault="00C87A9A" w:rsidP="00C87A9A">
      <w:pPr>
        <w:pStyle w:val="ListParagraph"/>
        <w:numPr>
          <w:ilvl w:val="0"/>
          <w:numId w:val="23"/>
        </w:numPr>
        <w:rPr>
          <w:rFonts w:ascii="Century Gothic" w:hAnsi="Century Gothic"/>
        </w:rPr>
      </w:pPr>
      <w:r>
        <w:rPr>
          <w:rFonts w:ascii="Century Gothic" w:hAnsi="Century Gothic"/>
        </w:rPr>
        <w:t>On average, how many short-term plans is the University purchasing for student athletes</w:t>
      </w:r>
      <w:r>
        <w:rPr>
          <w:rFonts w:ascii="Century Gothic" w:hAnsi="Century Gothic"/>
        </w:rPr>
        <w:t>?</w:t>
      </w:r>
    </w:p>
    <w:p w:rsidR="00C87A9A" w:rsidRDefault="00E57D40" w:rsidP="00C87A9A">
      <w:pPr>
        <w:pStyle w:val="ListParagraph"/>
        <w:ind w:left="1440"/>
        <w:rPr>
          <w:rFonts w:ascii="Century Gothic" w:hAnsi="Century Gothic"/>
          <w:b/>
        </w:rPr>
      </w:pPr>
      <w:r w:rsidRPr="00C87A9A">
        <w:rPr>
          <w:rFonts w:ascii="Century Gothic" w:hAnsi="Century Gothic"/>
          <w:b/>
        </w:rPr>
        <w:t>MWSU deems this information not necessary for bidders to respond to this RFP</w:t>
      </w:r>
      <w:r>
        <w:rPr>
          <w:rFonts w:ascii="Century Gothic" w:hAnsi="Century Gothic"/>
          <w:b/>
        </w:rPr>
        <w:t>.</w:t>
      </w:r>
    </w:p>
    <w:p w:rsidR="00E57D40" w:rsidRDefault="00E57D40" w:rsidP="00C87A9A">
      <w:pPr>
        <w:pStyle w:val="ListParagraph"/>
        <w:ind w:left="1440"/>
        <w:rPr>
          <w:rFonts w:ascii="Century Gothic" w:hAnsi="Century Gothic"/>
          <w:b/>
        </w:rPr>
      </w:pPr>
    </w:p>
    <w:p w:rsidR="00E57D40" w:rsidRDefault="00E57D40" w:rsidP="00E57D40">
      <w:pPr>
        <w:pStyle w:val="ListParagraph"/>
        <w:numPr>
          <w:ilvl w:val="0"/>
          <w:numId w:val="23"/>
        </w:numPr>
        <w:rPr>
          <w:rFonts w:ascii="Century Gothic" w:hAnsi="Century Gothic"/>
        </w:rPr>
      </w:pPr>
      <w:r>
        <w:rPr>
          <w:rFonts w:ascii="Century Gothic" w:hAnsi="Century Gothic"/>
        </w:rPr>
        <w:t>Can you please provide the last 4 years paid claims and premiums for Athletic Insurance Services</w:t>
      </w:r>
      <w:r>
        <w:rPr>
          <w:rFonts w:ascii="Century Gothic" w:hAnsi="Century Gothic"/>
        </w:rPr>
        <w:t>?</w:t>
      </w:r>
    </w:p>
    <w:p w:rsidR="00E57D40" w:rsidRDefault="00E57D40" w:rsidP="00E57D40">
      <w:pPr>
        <w:pStyle w:val="ListParagraph"/>
        <w:ind w:left="1440"/>
        <w:rPr>
          <w:rFonts w:ascii="Century Gothic" w:hAnsi="Century Gothic"/>
          <w:b/>
        </w:rPr>
      </w:pPr>
      <w:r w:rsidRPr="00ED1012">
        <w:rPr>
          <w:rFonts w:ascii="Century Gothic" w:hAnsi="Century Gothic"/>
          <w:b/>
        </w:rPr>
        <w:t>MWSU deems this information not necessary for bidders to respond to this RFP</w:t>
      </w:r>
      <w:r w:rsidR="00ED1012" w:rsidRPr="00ED1012">
        <w:rPr>
          <w:rFonts w:ascii="Century Gothic" w:hAnsi="Century Gothic"/>
          <w:b/>
        </w:rPr>
        <w:t xml:space="preserve"> as we are asking vendors to showcase their abilities as a broker.  Here are the paid claim totals so vendors may understand the scope of our program.  The historical premiums and detailed loss information are irrelevant to respond to the RFP for an insurance broker.  Once the award is made, the selected broker will be provided detailed claims reports and anything else they need to properly underwrite our program and provide carrier quotes.</w:t>
      </w:r>
    </w:p>
    <w:p w:rsidR="00AE6BB0" w:rsidRDefault="00AE6BB0" w:rsidP="00E57D40">
      <w:pPr>
        <w:pStyle w:val="ListParagraph"/>
        <w:ind w:left="1440"/>
        <w:rPr>
          <w:rFonts w:ascii="Century Gothic" w:hAnsi="Century Gothic"/>
          <w:b/>
        </w:rPr>
      </w:pPr>
    </w:p>
    <w:p w:rsidR="00AE6BB0" w:rsidRPr="00ED1012" w:rsidRDefault="00AE6BB0" w:rsidP="00E57D40">
      <w:pPr>
        <w:pStyle w:val="ListParagraph"/>
        <w:ind w:left="1440"/>
        <w:rPr>
          <w:rFonts w:ascii="Century Gothic" w:hAnsi="Century Gothic"/>
          <w:b/>
        </w:rPr>
      </w:pPr>
      <w:r w:rsidRPr="00AE6BB0">
        <w:rPr>
          <w:rFonts w:ascii="Century Gothic" w:hAnsi="Century Gothic"/>
          <w:b/>
        </w:rPr>
        <w:drawing>
          <wp:inline distT="0" distB="0" distL="0" distR="0" wp14:anchorId="21653DD8" wp14:editId="09645AC1">
            <wp:extent cx="1752845" cy="178142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2845" cy="1781424"/>
                    </a:xfrm>
                    <a:prstGeom prst="rect">
                      <a:avLst/>
                    </a:prstGeom>
                  </pic:spPr>
                </pic:pic>
              </a:graphicData>
            </a:graphic>
          </wp:inline>
        </w:drawing>
      </w:r>
    </w:p>
    <w:p w:rsidR="00ED1012" w:rsidRPr="00E57D40" w:rsidRDefault="00ED1012" w:rsidP="00E57D40">
      <w:pPr>
        <w:pStyle w:val="ListParagraph"/>
        <w:ind w:left="1440"/>
        <w:rPr>
          <w:rFonts w:ascii="Century Gothic" w:hAnsi="Century Gothic"/>
          <w:b/>
          <w:color w:val="FF0000"/>
        </w:rPr>
      </w:pPr>
    </w:p>
    <w:p w:rsidR="00AE6BB0" w:rsidRDefault="00AE6BB0">
      <w:pPr>
        <w:rPr>
          <w:rFonts w:ascii="Century Gothic" w:hAnsi="Century Gothic"/>
        </w:rPr>
      </w:pPr>
      <w:r>
        <w:rPr>
          <w:rFonts w:ascii="Century Gothic" w:hAnsi="Century Gothic"/>
        </w:rPr>
        <w:br w:type="page"/>
      </w:r>
    </w:p>
    <w:p w:rsidR="00E57D40" w:rsidRDefault="00E57D40" w:rsidP="00E57D40">
      <w:pPr>
        <w:pStyle w:val="ListParagraph"/>
        <w:numPr>
          <w:ilvl w:val="0"/>
          <w:numId w:val="23"/>
        </w:numPr>
        <w:rPr>
          <w:rFonts w:ascii="Century Gothic" w:hAnsi="Century Gothic"/>
        </w:rPr>
      </w:pPr>
      <w:r>
        <w:rPr>
          <w:rFonts w:ascii="Century Gothic" w:hAnsi="Century Gothic"/>
        </w:rPr>
        <w:lastRenderedPageBreak/>
        <w:t>Can you please provide a list of covered sports for men and women along with the number of athletes per sport</w:t>
      </w:r>
      <w:r>
        <w:rPr>
          <w:rFonts w:ascii="Century Gothic" w:hAnsi="Century Gothic"/>
        </w:rPr>
        <w:t>?</w:t>
      </w:r>
    </w:p>
    <w:p w:rsidR="00E57D40" w:rsidRPr="00AE6BB0" w:rsidRDefault="00E57D40" w:rsidP="00E57D40">
      <w:pPr>
        <w:pStyle w:val="ListParagraph"/>
        <w:ind w:left="1440"/>
        <w:rPr>
          <w:rFonts w:ascii="Century Gothic" w:hAnsi="Century Gothic"/>
          <w:b/>
        </w:rPr>
      </w:pPr>
      <w:r w:rsidRPr="00AE6BB0">
        <w:rPr>
          <w:rFonts w:ascii="Century Gothic" w:hAnsi="Century Gothic"/>
          <w:b/>
        </w:rPr>
        <w:t>MWSU deems this information not necessary for bidders to respond to this RFP</w:t>
      </w:r>
      <w:r w:rsidR="00AE6BB0" w:rsidRPr="00AE6BB0">
        <w:rPr>
          <w:rFonts w:ascii="Century Gothic" w:hAnsi="Century Gothic"/>
          <w:b/>
        </w:rPr>
        <w:t xml:space="preserve"> as noted in response to question 7.</w:t>
      </w:r>
    </w:p>
    <w:p w:rsidR="00AE6BB0" w:rsidRDefault="00AE6BB0" w:rsidP="00E57D40">
      <w:pPr>
        <w:pStyle w:val="ListParagraph"/>
        <w:ind w:left="1440"/>
        <w:rPr>
          <w:rFonts w:ascii="Century Gothic" w:hAnsi="Century Gothic"/>
          <w:b/>
          <w:color w:val="FF0000"/>
        </w:rPr>
      </w:pPr>
    </w:p>
    <w:p w:rsidR="00AE6BB0" w:rsidRPr="00E57D40" w:rsidRDefault="00AE6BB0" w:rsidP="00E57D40">
      <w:pPr>
        <w:pStyle w:val="ListParagraph"/>
        <w:ind w:left="1440"/>
        <w:rPr>
          <w:rFonts w:ascii="Century Gothic" w:hAnsi="Century Gothic"/>
          <w:b/>
          <w:color w:val="FF0000"/>
        </w:rPr>
      </w:pPr>
      <w:r w:rsidRPr="00AE6BB0">
        <w:rPr>
          <w:rFonts w:ascii="Century Gothic" w:hAnsi="Century Gothic"/>
          <w:b/>
          <w:color w:val="FF0000"/>
        </w:rPr>
        <w:drawing>
          <wp:inline distT="0" distB="0" distL="0" distR="0" wp14:anchorId="6FB749F0" wp14:editId="2365B11A">
            <wp:extent cx="3419952" cy="279121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19952" cy="2791215"/>
                    </a:xfrm>
                    <a:prstGeom prst="rect">
                      <a:avLst/>
                    </a:prstGeom>
                  </pic:spPr>
                </pic:pic>
              </a:graphicData>
            </a:graphic>
          </wp:inline>
        </w:drawing>
      </w:r>
    </w:p>
    <w:p w:rsidR="002C55D0" w:rsidRPr="00C87A9A" w:rsidRDefault="002C55D0" w:rsidP="00C87A9A">
      <w:pPr>
        <w:rPr>
          <w:rFonts w:ascii="Century Gothic" w:hAnsi="Century Gothic"/>
        </w:rPr>
      </w:pPr>
    </w:p>
    <w:p w:rsidR="00AB66CD" w:rsidRDefault="00AB66CD"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Default="0039103B" w:rsidP="002C55D0">
      <w:pPr>
        <w:ind w:left="1440"/>
        <w:rPr>
          <w:rFonts w:ascii="Century Gothic" w:hAnsi="Century Gothic"/>
          <w:b/>
        </w:rPr>
      </w:pPr>
    </w:p>
    <w:p w:rsidR="0039103B" w:rsidRPr="002C55D0" w:rsidRDefault="0039103B" w:rsidP="002C55D0">
      <w:pPr>
        <w:ind w:left="1440"/>
        <w:rPr>
          <w:rFonts w:ascii="Century Gothic" w:hAnsi="Century Gothic"/>
          <w:b/>
        </w:rPr>
      </w:pPr>
      <w:bookmarkStart w:id="0" w:name="_GoBack"/>
      <w:bookmarkEnd w:id="0"/>
    </w:p>
    <w:p w:rsidR="00ED37BF" w:rsidRDefault="00ED37BF" w:rsidP="00ED37BF">
      <w:pPr>
        <w:rPr>
          <w:rFonts w:ascii="Century Gothic" w:hAnsi="Century Gothic"/>
        </w:rPr>
      </w:pPr>
    </w:p>
    <w:p w:rsidR="00F01820" w:rsidRPr="00834045" w:rsidRDefault="00587DBA" w:rsidP="00A126DE">
      <w:pPr>
        <w:rPr>
          <w:rFonts w:ascii="Century Gothic" w:hAnsi="Century Gothic"/>
          <w:b/>
        </w:rPr>
      </w:pPr>
      <w:r>
        <w:rPr>
          <w:rFonts w:ascii="Century Gothic" w:hAnsi="Century Gothic"/>
        </w:rPr>
        <w:t>T</w:t>
      </w:r>
      <w:r w:rsidR="00F01820" w:rsidRPr="00834045">
        <w:rPr>
          <w:rFonts w:ascii="Century Gothic" w:hAnsi="Century Gothic"/>
        </w:rPr>
        <w:t xml:space="preserve">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911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3F203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F2035">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12943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3"/>
  </w:num>
  <w:num w:numId="5">
    <w:abstractNumId w:val="17"/>
  </w:num>
  <w:num w:numId="6">
    <w:abstractNumId w:val="18"/>
  </w:num>
  <w:num w:numId="7">
    <w:abstractNumId w:val="15"/>
  </w:num>
  <w:num w:numId="8">
    <w:abstractNumId w:val="6"/>
  </w:num>
  <w:num w:numId="9">
    <w:abstractNumId w:val="4"/>
  </w:num>
  <w:num w:numId="10">
    <w:abstractNumId w:val="12"/>
  </w:num>
  <w:num w:numId="11">
    <w:abstractNumId w:val="19"/>
  </w:num>
  <w:num w:numId="12">
    <w:abstractNumId w:val="2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157D8"/>
    <w:rsid w:val="00024D77"/>
    <w:rsid w:val="000276E4"/>
    <w:rsid w:val="00087D1F"/>
    <w:rsid w:val="000A69C5"/>
    <w:rsid w:val="000D70C7"/>
    <w:rsid w:val="000E38C7"/>
    <w:rsid w:val="000E4BE3"/>
    <w:rsid w:val="00104FD5"/>
    <w:rsid w:val="001100AB"/>
    <w:rsid w:val="00125407"/>
    <w:rsid w:val="00153DEA"/>
    <w:rsid w:val="001751AB"/>
    <w:rsid w:val="001B10E0"/>
    <w:rsid w:val="001B169C"/>
    <w:rsid w:val="001C1B16"/>
    <w:rsid w:val="001D58C2"/>
    <w:rsid w:val="001D6EC7"/>
    <w:rsid w:val="001F5424"/>
    <w:rsid w:val="001F581E"/>
    <w:rsid w:val="00206625"/>
    <w:rsid w:val="00223190"/>
    <w:rsid w:val="00244264"/>
    <w:rsid w:val="00250988"/>
    <w:rsid w:val="00256C57"/>
    <w:rsid w:val="00260960"/>
    <w:rsid w:val="002902B1"/>
    <w:rsid w:val="002C55D0"/>
    <w:rsid w:val="002D6880"/>
    <w:rsid w:val="003209F4"/>
    <w:rsid w:val="00322BE8"/>
    <w:rsid w:val="00332AE7"/>
    <w:rsid w:val="0034433E"/>
    <w:rsid w:val="003630A0"/>
    <w:rsid w:val="0036516D"/>
    <w:rsid w:val="003662DD"/>
    <w:rsid w:val="0038535C"/>
    <w:rsid w:val="003865AE"/>
    <w:rsid w:val="0039103B"/>
    <w:rsid w:val="003A69B3"/>
    <w:rsid w:val="003A7D8A"/>
    <w:rsid w:val="003B29E6"/>
    <w:rsid w:val="003B5C77"/>
    <w:rsid w:val="003C4697"/>
    <w:rsid w:val="003F2035"/>
    <w:rsid w:val="00422805"/>
    <w:rsid w:val="00440491"/>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87DBA"/>
    <w:rsid w:val="005A4A07"/>
    <w:rsid w:val="005C21FE"/>
    <w:rsid w:val="005D1F6B"/>
    <w:rsid w:val="005E29EA"/>
    <w:rsid w:val="006104E1"/>
    <w:rsid w:val="00611F14"/>
    <w:rsid w:val="0061366A"/>
    <w:rsid w:val="00615DD5"/>
    <w:rsid w:val="0064005C"/>
    <w:rsid w:val="00665171"/>
    <w:rsid w:val="00687927"/>
    <w:rsid w:val="006D2D41"/>
    <w:rsid w:val="006D4BF3"/>
    <w:rsid w:val="006F0744"/>
    <w:rsid w:val="006F4E6E"/>
    <w:rsid w:val="00734186"/>
    <w:rsid w:val="00736876"/>
    <w:rsid w:val="0073774B"/>
    <w:rsid w:val="007762B0"/>
    <w:rsid w:val="007B0585"/>
    <w:rsid w:val="007B61D6"/>
    <w:rsid w:val="007C5628"/>
    <w:rsid w:val="007D6058"/>
    <w:rsid w:val="007E3AB6"/>
    <w:rsid w:val="007E465E"/>
    <w:rsid w:val="007E7F7B"/>
    <w:rsid w:val="007F3F18"/>
    <w:rsid w:val="007F46CD"/>
    <w:rsid w:val="007F5FC8"/>
    <w:rsid w:val="00811091"/>
    <w:rsid w:val="00834045"/>
    <w:rsid w:val="008438CA"/>
    <w:rsid w:val="00853212"/>
    <w:rsid w:val="00873AA6"/>
    <w:rsid w:val="00883ABC"/>
    <w:rsid w:val="00891186"/>
    <w:rsid w:val="00895A11"/>
    <w:rsid w:val="008B4210"/>
    <w:rsid w:val="008B6A63"/>
    <w:rsid w:val="008C3600"/>
    <w:rsid w:val="008C47F2"/>
    <w:rsid w:val="008D768A"/>
    <w:rsid w:val="00916CC9"/>
    <w:rsid w:val="00917669"/>
    <w:rsid w:val="00941A58"/>
    <w:rsid w:val="0094362C"/>
    <w:rsid w:val="00952F45"/>
    <w:rsid w:val="00956EE1"/>
    <w:rsid w:val="00972586"/>
    <w:rsid w:val="00986144"/>
    <w:rsid w:val="00995CBC"/>
    <w:rsid w:val="00996532"/>
    <w:rsid w:val="009A46B6"/>
    <w:rsid w:val="009B78C8"/>
    <w:rsid w:val="009D5F5D"/>
    <w:rsid w:val="00A126DE"/>
    <w:rsid w:val="00A14487"/>
    <w:rsid w:val="00A36DB2"/>
    <w:rsid w:val="00A63368"/>
    <w:rsid w:val="00A9522E"/>
    <w:rsid w:val="00AA4C83"/>
    <w:rsid w:val="00AB0F6A"/>
    <w:rsid w:val="00AB3078"/>
    <w:rsid w:val="00AB66CD"/>
    <w:rsid w:val="00AC2335"/>
    <w:rsid w:val="00AD0C6F"/>
    <w:rsid w:val="00AD70EC"/>
    <w:rsid w:val="00AE6BB0"/>
    <w:rsid w:val="00AF1AE3"/>
    <w:rsid w:val="00B03E10"/>
    <w:rsid w:val="00B328EC"/>
    <w:rsid w:val="00B55EA8"/>
    <w:rsid w:val="00B75E53"/>
    <w:rsid w:val="00BA1481"/>
    <w:rsid w:val="00BB1D21"/>
    <w:rsid w:val="00BB3DA9"/>
    <w:rsid w:val="00BC7A66"/>
    <w:rsid w:val="00BF386B"/>
    <w:rsid w:val="00BF5104"/>
    <w:rsid w:val="00C320DD"/>
    <w:rsid w:val="00C32D46"/>
    <w:rsid w:val="00C33FD9"/>
    <w:rsid w:val="00C40F0B"/>
    <w:rsid w:val="00C51408"/>
    <w:rsid w:val="00C51F64"/>
    <w:rsid w:val="00C54713"/>
    <w:rsid w:val="00C6596F"/>
    <w:rsid w:val="00C73E3D"/>
    <w:rsid w:val="00C7548D"/>
    <w:rsid w:val="00C8472B"/>
    <w:rsid w:val="00C87A9A"/>
    <w:rsid w:val="00CA3905"/>
    <w:rsid w:val="00CA5FB7"/>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C462F"/>
    <w:rsid w:val="00DD6AF1"/>
    <w:rsid w:val="00DF282F"/>
    <w:rsid w:val="00E1019D"/>
    <w:rsid w:val="00E21E28"/>
    <w:rsid w:val="00E24CB5"/>
    <w:rsid w:val="00E4445C"/>
    <w:rsid w:val="00E471C5"/>
    <w:rsid w:val="00E55C64"/>
    <w:rsid w:val="00E57D40"/>
    <w:rsid w:val="00E60028"/>
    <w:rsid w:val="00E63E0C"/>
    <w:rsid w:val="00E65F95"/>
    <w:rsid w:val="00E84A74"/>
    <w:rsid w:val="00E93CD9"/>
    <w:rsid w:val="00EC3123"/>
    <w:rsid w:val="00ED1012"/>
    <w:rsid w:val="00ED10A6"/>
    <w:rsid w:val="00ED37BF"/>
    <w:rsid w:val="00EE4D1B"/>
    <w:rsid w:val="00EF2464"/>
    <w:rsid w:val="00F01820"/>
    <w:rsid w:val="00F01BE8"/>
    <w:rsid w:val="00F10AD0"/>
    <w:rsid w:val="00F44E5C"/>
    <w:rsid w:val="00F70C81"/>
    <w:rsid w:val="00F81DC0"/>
    <w:rsid w:val="00F83B80"/>
    <w:rsid w:val="00F91143"/>
    <w:rsid w:val="00F95DE3"/>
    <w:rsid w:val="00FA3D0C"/>
    <w:rsid w:val="00FB15AB"/>
    <w:rsid w:val="00FD14D5"/>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A5C9"/>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ADAB29-225B-4D26-A23D-8757998A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2023-06-16T14:07:00Z</cp:lastPrinted>
  <dcterms:created xsi:type="dcterms:W3CDTF">2023-06-16T14:03:00Z</dcterms:created>
  <dcterms:modified xsi:type="dcterms:W3CDTF">2023-06-16T14:16:00Z</dcterms:modified>
</cp:coreProperties>
</file>