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663700DB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757E42">
        <w:rPr>
          <w:rFonts w:ascii="Calibri" w:hAnsi="Calibri"/>
          <w:szCs w:val="22"/>
        </w:rPr>
        <w:t>2</w:t>
      </w:r>
      <w:r w:rsidR="00A26BDF">
        <w:rPr>
          <w:rFonts w:ascii="Calibri" w:hAnsi="Calibri"/>
          <w:szCs w:val="22"/>
        </w:rPr>
        <w:t>3</w:t>
      </w:r>
      <w:r w:rsidR="00757E42">
        <w:rPr>
          <w:rFonts w:ascii="Calibri" w:hAnsi="Calibri"/>
          <w:szCs w:val="22"/>
        </w:rPr>
        <w:t>-0</w:t>
      </w:r>
      <w:r w:rsidR="00A26BDF">
        <w:rPr>
          <w:rFonts w:ascii="Calibri" w:hAnsi="Calibri"/>
          <w:szCs w:val="22"/>
        </w:rPr>
        <w:t>54</w:t>
      </w:r>
      <w:r w:rsidR="001765DD">
        <w:rPr>
          <w:rFonts w:ascii="Calibri" w:hAnsi="Calibri"/>
          <w:szCs w:val="22"/>
        </w:rPr>
        <w:t xml:space="preserve"> </w:t>
      </w:r>
      <w:r w:rsidR="0062225B">
        <w:rPr>
          <w:rFonts w:ascii="Calibri" w:hAnsi="Calibri"/>
          <w:szCs w:val="22"/>
        </w:rPr>
        <w:t xml:space="preserve">Cross Country </w:t>
      </w:r>
      <w:r w:rsidR="00A26BDF">
        <w:rPr>
          <w:rFonts w:ascii="Calibri" w:hAnsi="Calibri"/>
          <w:szCs w:val="22"/>
        </w:rPr>
        <w:t>Building</w:t>
      </w:r>
      <w:r w:rsidR="00CF5BC2">
        <w:rPr>
          <w:rFonts w:ascii="Calibri" w:hAnsi="Calibri"/>
          <w:szCs w:val="22"/>
        </w:rPr>
        <w:t xml:space="preserve"> </w:t>
      </w:r>
      <w:r w:rsidR="007212FD" w:rsidRPr="00E41EA9">
        <w:rPr>
          <w:rFonts w:ascii="Calibri" w:hAnsi="Calibri"/>
          <w:szCs w:val="22"/>
        </w:rPr>
        <w:t>until</w:t>
      </w:r>
      <w:r w:rsidR="00757E42">
        <w:rPr>
          <w:rFonts w:ascii="Calibri" w:hAnsi="Calibri"/>
          <w:szCs w:val="22"/>
        </w:rPr>
        <w:t xml:space="preserve"> </w:t>
      </w:r>
      <w:r w:rsidR="00A26BDF">
        <w:rPr>
          <w:rFonts w:ascii="Calibri" w:hAnsi="Calibri"/>
          <w:szCs w:val="22"/>
        </w:rPr>
        <w:t xml:space="preserve">November 15, </w:t>
      </w:r>
      <w:r w:rsidR="00757E42">
        <w:rPr>
          <w:rFonts w:ascii="Calibri" w:hAnsi="Calibri"/>
          <w:szCs w:val="22"/>
        </w:rPr>
        <w:t xml:space="preserve">2022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694625" w:rsidRPr="00E41EA9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757E42" w:rsidRPr="00B13476">
        <w:rPr>
          <w:rFonts w:ascii="Calibri" w:hAnsi="Calibri" w:cs="Arial"/>
          <w:b/>
        </w:rPr>
        <w:t>A Mandatory</w:t>
      </w:r>
      <w:r w:rsidR="00757E42" w:rsidRPr="00B13476">
        <w:rPr>
          <w:rFonts w:ascii="Calibri" w:hAnsi="Calibri" w:cs="Arial"/>
        </w:rPr>
        <w:t xml:space="preserve"> </w:t>
      </w:r>
      <w:r w:rsidR="00757E42" w:rsidRPr="007212FD">
        <w:rPr>
          <w:rFonts w:ascii="Calibri" w:hAnsi="Calibri" w:cs="Arial"/>
          <w:b/>
        </w:rPr>
        <w:t xml:space="preserve">Pre-Bid </w:t>
      </w:r>
      <w:r w:rsidR="00757E42">
        <w:rPr>
          <w:rFonts w:ascii="Calibri" w:hAnsi="Calibri" w:cs="Arial"/>
          <w:b/>
        </w:rPr>
        <w:t>Meeting</w:t>
      </w:r>
      <w:r w:rsidR="00757E42" w:rsidRPr="007212FD">
        <w:rPr>
          <w:rFonts w:ascii="Calibri" w:hAnsi="Calibri" w:cs="Arial"/>
          <w:b/>
        </w:rPr>
        <w:t xml:space="preserve"> will be held</w:t>
      </w:r>
      <w:r w:rsidR="00757E42">
        <w:rPr>
          <w:rFonts w:ascii="Calibri" w:hAnsi="Calibri" w:cs="Arial"/>
          <w:b/>
        </w:rPr>
        <w:t xml:space="preserve"> on </w:t>
      </w:r>
      <w:r w:rsidR="00A26BDF">
        <w:rPr>
          <w:rFonts w:ascii="Calibri" w:hAnsi="Calibri" w:cs="Arial"/>
          <w:b/>
        </w:rPr>
        <w:t>November 1</w:t>
      </w:r>
      <w:r w:rsidR="00757E42">
        <w:rPr>
          <w:rFonts w:ascii="Calibri" w:hAnsi="Calibri" w:cs="Arial"/>
          <w:b/>
        </w:rPr>
        <w:t xml:space="preserve">, 2022 at </w:t>
      </w:r>
      <w:r w:rsidR="00A26BDF">
        <w:rPr>
          <w:rFonts w:ascii="Calibri" w:hAnsi="Calibri" w:cs="Arial"/>
          <w:b/>
        </w:rPr>
        <w:t>2</w:t>
      </w:r>
      <w:r w:rsidR="00757E42">
        <w:rPr>
          <w:rFonts w:ascii="Calibri" w:hAnsi="Calibri" w:cs="Arial"/>
          <w:b/>
        </w:rPr>
        <w:t>:00</w:t>
      </w:r>
      <w:r w:rsidR="00A26BDF">
        <w:rPr>
          <w:rFonts w:ascii="Calibri" w:hAnsi="Calibri" w:cs="Arial"/>
          <w:b/>
        </w:rPr>
        <w:t>p</w:t>
      </w:r>
      <w:r w:rsidR="00757E42">
        <w:rPr>
          <w:rFonts w:ascii="Calibri" w:hAnsi="Calibri" w:cs="Arial"/>
          <w:b/>
        </w:rPr>
        <w:t xml:space="preserve">m </w:t>
      </w:r>
      <w:r w:rsidR="00301715">
        <w:rPr>
          <w:rFonts w:ascii="Calibri" w:hAnsi="Calibri" w:cs="Arial"/>
          <w:b/>
        </w:rPr>
        <w:t>in Parking Lot O on the east side of Scanlon Hall</w:t>
      </w:r>
      <w:r w:rsidR="00757E42">
        <w:rPr>
          <w:rFonts w:ascii="Calibri" w:hAnsi="Calibri" w:cs="Arial"/>
          <w:b/>
        </w:rPr>
        <w:t>.</w:t>
      </w:r>
      <w:r w:rsidR="00757E42" w:rsidRPr="007212FD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A26BDF" w:rsidRPr="00E41EA9">
        <w:rPr>
          <w:rFonts w:ascii="Calibri" w:hAnsi="Calibri" w:cs="Arial"/>
        </w:rPr>
        <w:t>Plans</w:t>
      </w:r>
      <w:r w:rsidR="00A26BDF" w:rsidRPr="00930263">
        <w:rPr>
          <w:rFonts w:ascii="Calibri" w:hAnsi="Calibri" w:cs="Arial"/>
        </w:rPr>
        <w:t xml:space="preserve"> and specifications will be available </w:t>
      </w:r>
      <w:r w:rsidR="00A26BDF">
        <w:rPr>
          <w:rFonts w:ascii="Calibri" w:hAnsi="Calibri" w:cs="Arial"/>
        </w:rPr>
        <w:t>drexeltech.com.</w:t>
      </w:r>
      <w:r w:rsidR="00A26BDF">
        <w:rPr>
          <w:rFonts w:ascii="Calibri" w:hAnsi="Calibri" w:cs="Arial"/>
        </w:rPr>
        <w:t xml:space="preserve">  </w:t>
      </w:r>
      <w:bookmarkStart w:id="0" w:name="_GoBack"/>
      <w:bookmarkEnd w:id="0"/>
      <w:r w:rsidR="00542C8A" w:rsidRPr="00E41EA9">
        <w:rPr>
          <w:rFonts w:ascii="Calibri" w:hAnsi="Calibri" w:cs="Arial"/>
          <w:b/>
          <w:color w:val="FF0000"/>
        </w:rPr>
        <w:t xml:space="preserve">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3E835140" w14:textId="77777777" w:rsidR="00757E42" w:rsidRPr="008A1135" w:rsidRDefault="00757E42" w:rsidP="00757E42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171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25EFE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225B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57E42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26BDF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237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6777F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2019-05-16T22:14:00Z</cp:lastPrinted>
  <dcterms:created xsi:type="dcterms:W3CDTF">2022-10-18T21:26:00Z</dcterms:created>
  <dcterms:modified xsi:type="dcterms:W3CDTF">2022-10-18T21:26:00Z</dcterms:modified>
</cp:coreProperties>
</file>