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5BF" w:rsidRPr="00F4120D" w:rsidRDefault="00FD25BF" w:rsidP="00FD25BF">
      <w:pPr>
        <w:spacing w:after="0" w:line="240" w:lineRule="auto"/>
        <w:ind w:right="-570"/>
        <w:jc w:val="center"/>
        <w:rPr>
          <w:rFonts w:ascii="Times New Roman" w:eastAsia="Times New Roman" w:hAnsi="Times New Roman" w:cs="Times New Roman"/>
          <w:sz w:val="32"/>
          <w:szCs w:val="32"/>
        </w:rPr>
      </w:pPr>
      <w:r w:rsidRPr="00F4120D">
        <w:rPr>
          <w:rFonts w:ascii="Calibri" w:eastAsia="Calibri" w:hAnsi="Calibri" w:cs="Times New Roman"/>
          <w:noProof/>
        </w:rPr>
        <w:drawing>
          <wp:inline distT="0" distB="0" distL="0" distR="0" wp14:anchorId="2168DE67" wp14:editId="4F28CA2B">
            <wp:extent cx="4633595" cy="1123915"/>
            <wp:effectExtent l="0" t="0" r="0" b="63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FD25BF" w:rsidRPr="00F4120D" w:rsidRDefault="00FD25BF" w:rsidP="00FD25BF">
      <w:pPr>
        <w:spacing w:after="0" w:line="240" w:lineRule="auto"/>
        <w:ind w:right="-570"/>
        <w:jc w:val="center"/>
        <w:rPr>
          <w:rFonts w:ascii="Times New Roman" w:eastAsia="Times New Roman" w:hAnsi="Times New Roman" w:cs="Times New Roman"/>
          <w:sz w:val="32"/>
          <w:szCs w:val="32"/>
        </w:rPr>
      </w:pPr>
    </w:p>
    <w:p w:rsidR="00FD25BF" w:rsidRDefault="00FD25BF" w:rsidP="00FD25BF">
      <w:pPr>
        <w:spacing w:after="0" w:line="240" w:lineRule="auto"/>
        <w:ind w:right="-570"/>
        <w:jc w:val="center"/>
        <w:rPr>
          <w:rFonts w:ascii="Times New Roman" w:eastAsia="Times New Roman" w:hAnsi="Times New Roman" w:cs="Times New Roman"/>
          <w:sz w:val="32"/>
          <w:szCs w:val="32"/>
        </w:rPr>
      </w:pPr>
    </w:p>
    <w:p w:rsidR="00FD25BF" w:rsidRDefault="00FD25BF" w:rsidP="00FD25BF">
      <w:pPr>
        <w:spacing w:after="0" w:line="240" w:lineRule="auto"/>
        <w:ind w:right="-570"/>
        <w:jc w:val="center"/>
        <w:rPr>
          <w:rFonts w:ascii="Times New Roman" w:eastAsia="Times New Roman" w:hAnsi="Times New Roman" w:cs="Times New Roman"/>
          <w:sz w:val="32"/>
          <w:szCs w:val="32"/>
        </w:rPr>
      </w:pPr>
    </w:p>
    <w:p w:rsidR="00FD25BF" w:rsidRDefault="00FD25BF" w:rsidP="00FD25BF">
      <w:pPr>
        <w:spacing w:after="0" w:line="240" w:lineRule="auto"/>
        <w:ind w:right="-570"/>
        <w:jc w:val="center"/>
        <w:rPr>
          <w:rFonts w:ascii="Times New Roman" w:eastAsia="Times New Roman" w:hAnsi="Times New Roman" w:cs="Times New Roman"/>
          <w:sz w:val="32"/>
          <w:szCs w:val="32"/>
        </w:rPr>
      </w:pPr>
    </w:p>
    <w:p w:rsidR="00FD25BF" w:rsidRDefault="00FD25BF" w:rsidP="00FD25BF">
      <w:pPr>
        <w:spacing w:after="0" w:line="240" w:lineRule="auto"/>
        <w:ind w:right="-570"/>
        <w:jc w:val="center"/>
        <w:rPr>
          <w:rFonts w:ascii="Times New Roman" w:eastAsia="Times New Roman" w:hAnsi="Times New Roman" w:cs="Times New Roman"/>
          <w:sz w:val="32"/>
          <w:szCs w:val="32"/>
        </w:rPr>
      </w:pPr>
    </w:p>
    <w:p w:rsidR="00FD25BF" w:rsidRDefault="00FD25BF" w:rsidP="00FD25BF">
      <w:pPr>
        <w:spacing w:after="0" w:line="240" w:lineRule="auto"/>
        <w:ind w:right="-570"/>
        <w:jc w:val="center"/>
        <w:rPr>
          <w:rFonts w:ascii="Times New Roman" w:eastAsia="Times New Roman" w:hAnsi="Times New Roman" w:cs="Times New Roman"/>
          <w:sz w:val="32"/>
          <w:szCs w:val="32"/>
        </w:rPr>
      </w:pPr>
    </w:p>
    <w:p w:rsidR="00FD25BF" w:rsidRPr="00F4120D" w:rsidRDefault="00FD25BF" w:rsidP="00FD25BF">
      <w:pPr>
        <w:spacing w:after="0" w:line="240" w:lineRule="auto"/>
        <w:ind w:right="-570"/>
        <w:jc w:val="center"/>
        <w:rPr>
          <w:rFonts w:ascii="Times New Roman" w:eastAsia="Times New Roman" w:hAnsi="Times New Roman" w:cs="Times New Roman"/>
          <w:sz w:val="32"/>
          <w:szCs w:val="32"/>
        </w:rPr>
      </w:pPr>
    </w:p>
    <w:p w:rsidR="00FD25BF" w:rsidRPr="00F4120D" w:rsidRDefault="00FD25BF" w:rsidP="00FD25BF">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 xml:space="preserve">REQUEST FOR PROPOSAL </w:t>
      </w:r>
      <w:r>
        <w:rPr>
          <w:rFonts w:ascii="Calibri" w:eastAsia="Times New Roman" w:hAnsi="Calibri" w:cs="Times New Roman"/>
          <w:sz w:val="44"/>
          <w:szCs w:val="44"/>
        </w:rPr>
        <w:t>RFP</w:t>
      </w:r>
      <w:r w:rsidRPr="00F4120D">
        <w:rPr>
          <w:rFonts w:ascii="Calibri" w:eastAsia="Times New Roman" w:hAnsi="Calibri" w:cs="Times New Roman"/>
          <w:sz w:val="44"/>
          <w:szCs w:val="44"/>
        </w:rPr>
        <w:t>2</w:t>
      </w:r>
      <w:r>
        <w:rPr>
          <w:rFonts w:ascii="Calibri" w:eastAsia="Times New Roman" w:hAnsi="Calibri" w:cs="Times New Roman"/>
          <w:sz w:val="44"/>
          <w:szCs w:val="44"/>
        </w:rPr>
        <w:t>3</w:t>
      </w:r>
      <w:r w:rsidRPr="00F4120D">
        <w:rPr>
          <w:rFonts w:ascii="Calibri" w:eastAsia="Times New Roman" w:hAnsi="Calibri" w:cs="Times New Roman"/>
          <w:sz w:val="44"/>
          <w:szCs w:val="44"/>
        </w:rPr>
        <w:t>-0</w:t>
      </w:r>
      <w:r>
        <w:rPr>
          <w:rFonts w:ascii="Calibri" w:eastAsia="Times New Roman" w:hAnsi="Calibri" w:cs="Times New Roman"/>
          <w:sz w:val="44"/>
          <w:szCs w:val="44"/>
        </w:rPr>
        <w:t>0</w:t>
      </w:r>
      <w:r>
        <w:rPr>
          <w:rFonts w:ascii="Calibri" w:eastAsia="Times New Roman" w:hAnsi="Calibri" w:cs="Times New Roman"/>
          <w:sz w:val="44"/>
          <w:szCs w:val="44"/>
        </w:rPr>
        <w:t>9</w:t>
      </w:r>
    </w:p>
    <w:p w:rsidR="00FD25BF" w:rsidRPr="00F4120D" w:rsidRDefault="00FD25BF" w:rsidP="00FD25BF">
      <w:pPr>
        <w:spacing w:after="0" w:line="240" w:lineRule="auto"/>
        <w:ind w:right="-570"/>
        <w:jc w:val="center"/>
        <w:rPr>
          <w:rFonts w:ascii="Calibri" w:eastAsia="Times New Roman" w:hAnsi="Calibri" w:cs="Times New Roman"/>
          <w:sz w:val="44"/>
          <w:szCs w:val="44"/>
        </w:rPr>
      </w:pPr>
    </w:p>
    <w:p w:rsidR="00FD25BF" w:rsidRPr="00F4120D" w:rsidRDefault="00FD25BF" w:rsidP="00FD25BF">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FOR</w:t>
      </w:r>
    </w:p>
    <w:p w:rsidR="00FD25BF" w:rsidRPr="00F4120D" w:rsidRDefault="00FD25BF" w:rsidP="00FD25BF">
      <w:pPr>
        <w:spacing w:after="0" w:line="240" w:lineRule="auto"/>
        <w:ind w:right="-570"/>
        <w:jc w:val="center"/>
        <w:rPr>
          <w:rFonts w:ascii="Calibri" w:eastAsia="Times New Roman" w:hAnsi="Calibri" w:cs="Times New Roman"/>
          <w:sz w:val="44"/>
          <w:szCs w:val="44"/>
        </w:rPr>
      </w:pPr>
    </w:p>
    <w:p w:rsidR="00FD25BF" w:rsidRPr="00F4120D" w:rsidRDefault="00FD25BF" w:rsidP="00FD25BF">
      <w:pPr>
        <w:spacing w:after="0" w:line="240" w:lineRule="auto"/>
        <w:ind w:right="-570"/>
        <w:jc w:val="center"/>
        <w:rPr>
          <w:rFonts w:ascii="Calibri" w:eastAsia="Times New Roman" w:hAnsi="Calibri" w:cs="Times New Roman"/>
          <w:sz w:val="44"/>
          <w:szCs w:val="44"/>
        </w:rPr>
      </w:pPr>
      <w:r>
        <w:rPr>
          <w:rFonts w:ascii="Calibri" w:eastAsia="Times New Roman" w:hAnsi="Calibri" w:cs="Times New Roman"/>
          <w:sz w:val="44"/>
          <w:szCs w:val="44"/>
        </w:rPr>
        <w:t>CUSTOM FOOTBALL LOCKERS</w:t>
      </w:r>
    </w:p>
    <w:p w:rsidR="00FD25BF" w:rsidRDefault="00FD25BF" w:rsidP="00FD25BF">
      <w:pPr>
        <w:spacing w:after="0" w:line="240" w:lineRule="auto"/>
        <w:ind w:right="-570"/>
        <w:jc w:val="center"/>
        <w:rPr>
          <w:rFonts w:ascii="Calibri" w:eastAsia="Times New Roman" w:hAnsi="Calibri" w:cs="Times New Roman"/>
          <w:sz w:val="44"/>
          <w:szCs w:val="44"/>
        </w:rPr>
      </w:pPr>
    </w:p>
    <w:p w:rsidR="00FD25BF" w:rsidRPr="00F4120D" w:rsidRDefault="00FD25BF" w:rsidP="00FD25BF">
      <w:pPr>
        <w:spacing w:after="0" w:line="240" w:lineRule="auto"/>
        <w:ind w:right="-570"/>
        <w:jc w:val="center"/>
        <w:rPr>
          <w:rFonts w:ascii="Calibri" w:eastAsia="Times New Roman" w:hAnsi="Calibri" w:cs="Times New Roman"/>
          <w:sz w:val="44"/>
          <w:szCs w:val="44"/>
        </w:rPr>
      </w:pPr>
    </w:p>
    <w:p w:rsidR="00FD25BF" w:rsidRDefault="00FD25BF" w:rsidP="00FD25BF">
      <w:pPr>
        <w:spacing w:after="0" w:line="240" w:lineRule="auto"/>
        <w:ind w:right="-20"/>
        <w:jc w:val="center"/>
        <w:rPr>
          <w:rFonts w:ascii="Calibri" w:eastAsia="Times New Roman" w:hAnsi="Calibri" w:cs="Times New Roman"/>
          <w:sz w:val="42"/>
          <w:szCs w:val="42"/>
          <w:lang w:eastAsia="zh-CN"/>
        </w:rPr>
      </w:pPr>
      <w:r w:rsidRPr="00FA034A">
        <w:rPr>
          <w:rFonts w:ascii="Calibri" w:eastAsia="Times New Roman" w:hAnsi="Calibri" w:cs="Times New Roman"/>
          <w:sz w:val="42"/>
          <w:szCs w:val="42"/>
          <w:lang w:eastAsia="zh-CN"/>
        </w:rPr>
        <w:t xml:space="preserve">Submission Deadline:  </w:t>
      </w:r>
      <w:r>
        <w:rPr>
          <w:rFonts w:ascii="Calibri" w:eastAsia="Times New Roman" w:hAnsi="Calibri" w:cs="Times New Roman"/>
          <w:sz w:val="42"/>
          <w:szCs w:val="42"/>
          <w:lang w:eastAsia="zh-CN"/>
        </w:rPr>
        <w:t>July 1</w:t>
      </w:r>
      <w:r w:rsidR="00934018">
        <w:rPr>
          <w:rFonts w:ascii="Calibri" w:eastAsia="Times New Roman" w:hAnsi="Calibri" w:cs="Times New Roman"/>
          <w:sz w:val="42"/>
          <w:szCs w:val="42"/>
          <w:lang w:eastAsia="zh-CN"/>
        </w:rPr>
        <w:t>1</w:t>
      </w:r>
      <w:r w:rsidRPr="00FA034A">
        <w:rPr>
          <w:rFonts w:ascii="Calibri" w:eastAsia="Times New Roman" w:hAnsi="Calibri" w:cs="Times New Roman"/>
          <w:sz w:val="42"/>
          <w:szCs w:val="42"/>
          <w:lang w:eastAsia="zh-CN"/>
        </w:rPr>
        <w:t>, 2022</w:t>
      </w:r>
    </w:p>
    <w:p w:rsidR="00FD25BF" w:rsidRDefault="00FD25BF" w:rsidP="00FD25BF">
      <w:pPr>
        <w:spacing w:after="0" w:line="240" w:lineRule="auto"/>
        <w:ind w:right="-20"/>
        <w:jc w:val="center"/>
        <w:rPr>
          <w:rFonts w:ascii="Calibri" w:eastAsia="Times New Roman" w:hAnsi="Calibri" w:cs="Times New Roman"/>
          <w:sz w:val="42"/>
          <w:szCs w:val="42"/>
          <w:lang w:eastAsia="zh-CN"/>
        </w:rPr>
      </w:pPr>
      <w:r w:rsidRPr="00FA034A">
        <w:rPr>
          <w:rFonts w:ascii="Calibri" w:eastAsia="Times New Roman" w:hAnsi="Calibri" w:cs="Times New Roman"/>
          <w:sz w:val="42"/>
          <w:szCs w:val="42"/>
          <w:lang w:eastAsia="zh-CN"/>
        </w:rPr>
        <w:t xml:space="preserve"> 2:00 p.m. Central Time</w:t>
      </w:r>
    </w:p>
    <w:p w:rsidR="00FD25BF" w:rsidRPr="00FA034A" w:rsidRDefault="00FD25BF" w:rsidP="00FD25BF">
      <w:pPr>
        <w:spacing w:after="0" w:line="240" w:lineRule="auto"/>
        <w:ind w:right="-20"/>
        <w:jc w:val="center"/>
        <w:rPr>
          <w:rFonts w:ascii="Calibri" w:eastAsia="Times New Roman" w:hAnsi="Calibri" w:cs="Times New Roman"/>
          <w:sz w:val="42"/>
          <w:szCs w:val="42"/>
          <w:lang w:eastAsia="zh-CN"/>
        </w:rPr>
      </w:pPr>
    </w:p>
    <w:p w:rsidR="00FD25BF" w:rsidRPr="00F4120D" w:rsidRDefault="00FD25BF" w:rsidP="00FD25BF">
      <w:pPr>
        <w:spacing w:after="0" w:line="240" w:lineRule="auto"/>
        <w:rPr>
          <w:rFonts w:ascii="Times New Roman" w:eastAsia="Calibri" w:hAnsi="Times New Roman" w:cs="Times New Roman"/>
          <w:sz w:val="24"/>
          <w:szCs w:val="24"/>
        </w:rPr>
      </w:pPr>
    </w:p>
    <w:p w:rsidR="00FD25BF" w:rsidRPr="00FA034A" w:rsidRDefault="00FD25BF" w:rsidP="00FD25BF">
      <w:pPr>
        <w:spacing w:after="0" w:line="240" w:lineRule="auto"/>
        <w:ind w:right="400"/>
        <w:rPr>
          <w:rFonts w:ascii="Calibri" w:eastAsia="Calibri" w:hAnsi="Calibri" w:cs="Calibri"/>
          <w:sz w:val="24"/>
          <w:szCs w:val="24"/>
        </w:rPr>
      </w:pPr>
      <w:r w:rsidRPr="00FA034A">
        <w:rPr>
          <w:rFonts w:ascii="Calibri" w:eastAsia="Calibri" w:hAnsi="Calibri" w:cs="Calibri"/>
          <w:sz w:val="24"/>
          <w:szCs w:val="24"/>
        </w:rPr>
        <w:t xml:space="preserve">Questions and/or requests for clarification of this RFP should be submitted via email to the Purchasing Manager, Kelly Sloan at </w:t>
      </w:r>
      <w:hyperlink r:id="rId8" w:history="1">
        <w:r w:rsidRPr="00FA034A">
          <w:rPr>
            <w:rFonts w:ascii="Calibri" w:eastAsia="Calibri" w:hAnsi="Calibri" w:cs="Calibri"/>
            <w:color w:val="0000FF"/>
            <w:sz w:val="24"/>
            <w:szCs w:val="24"/>
            <w:u w:val="single"/>
          </w:rPr>
          <w:t>purchase@missouriwestern.edu</w:t>
        </w:r>
      </w:hyperlink>
      <w:r w:rsidRPr="00FA034A">
        <w:rPr>
          <w:rFonts w:ascii="Calibri" w:eastAsia="Calibri" w:hAnsi="Calibri" w:cs="Calibri"/>
          <w:sz w:val="24"/>
          <w:szCs w:val="24"/>
        </w:rPr>
        <w:t xml:space="preserve">. </w:t>
      </w:r>
      <w:r w:rsidRPr="00FA034A">
        <w:rPr>
          <w:rFonts w:ascii="Calibri" w:eastAsia="Calibri" w:hAnsi="Calibri" w:cs="Calibri"/>
          <w:sz w:val="24"/>
          <w:szCs w:val="24"/>
          <w:u w:val="single"/>
        </w:rPr>
        <w:t xml:space="preserve">All questions and/or clarifications can be sent at any time regarding this RFP to the Purchasing Department until 12:00 pm on </w:t>
      </w:r>
      <w:r w:rsidR="00BB2148">
        <w:rPr>
          <w:rFonts w:ascii="Calibri" w:eastAsia="Calibri" w:hAnsi="Calibri" w:cs="Calibri"/>
          <w:sz w:val="24"/>
          <w:szCs w:val="24"/>
          <w:u w:val="single"/>
        </w:rPr>
        <w:t xml:space="preserve">July </w:t>
      </w:r>
      <w:r w:rsidR="00D26CCD">
        <w:rPr>
          <w:rFonts w:ascii="Calibri" w:eastAsia="Calibri" w:hAnsi="Calibri" w:cs="Calibri"/>
          <w:sz w:val="24"/>
          <w:szCs w:val="24"/>
          <w:u w:val="single"/>
        </w:rPr>
        <w:t>1</w:t>
      </w:r>
      <w:r w:rsidRPr="00FA034A">
        <w:rPr>
          <w:rFonts w:ascii="Calibri" w:eastAsia="Calibri" w:hAnsi="Calibri" w:cs="Calibri"/>
          <w:sz w:val="24"/>
          <w:szCs w:val="24"/>
          <w:u w:val="single"/>
        </w:rPr>
        <w:t>, 2022.  Questions received after this date may not be answered.</w:t>
      </w:r>
      <w:r w:rsidRPr="00FA034A">
        <w:rPr>
          <w:rFonts w:ascii="Calibri" w:eastAsia="Calibri" w:hAnsi="Calibri" w:cs="Calibri"/>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476B3" w:rsidRPr="00C9049A" w:rsidRDefault="006759C2" w:rsidP="006476B3">
      <w:pPr>
        <w:spacing w:after="0" w:line="240" w:lineRule="auto"/>
        <w:jc w:val="center"/>
        <w:rPr>
          <w:rFonts w:cs="Times New Roman"/>
          <w:b/>
          <w:sz w:val="24"/>
          <w:szCs w:val="24"/>
        </w:rPr>
      </w:pPr>
      <w:r w:rsidRPr="006759C2">
        <w:rPr>
          <w:rFonts w:asciiTheme="minorHAnsi" w:eastAsia="Calibri" w:hAnsiTheme="minorHAnsi" w:cs="Times New Roman"/>
          <w:b/>
          <w:sz w:val="28"/>
          <w:szCs w:val="28"/>
        </w:rPr>
        <w:t xml:space="preserve">BID SPECIFICATION SHEET FOR </w:t>
      </w:r>
      <w:r w:rsidR="00BB2148">
        <w:rPr>
          <w:rFonts w:asciiTheme="minorHAnsi" w:eastAsia="Calibri" w:hAnsiTheme="minorHAnsi" w:cs="Times New Roman"/>
          <w:b/>
          <w:sz w:val="28"/>
          <w:szCs w:val="28"/>
        </w:rPr>
        <w:t>RFP</w:t>
      </w:r>
      <w:r w:rsidR="006476B3" w:rsidRPr="00C9049A">
        <w:rPr>
          <w:rFonts w:eastAsia="Calibri" w:cs="Times New Roman"/>
          <w:b/>
          <w:sz w:val="24"/>
          <w:szCs w:val="24"/>
        </w:rPr>
        <w:t>2</w:t>
      </w:r>
      <w:r w:rsidR="006476B3">
        <w:rPr>
          <w:rFonts w:eastAsia="Calibri" w:cs="Times New Roman"/>
          <w:b/>
          <w:sz w:val="24"/>
          <w:szCs w:val="24"/>
        </w:rPr>
        <w:t>3</w:t>
      </w:r>
      <w:r w:rsidR="006476B3" w:rsidRPr="00C9049A">
        <w:rPr>
          <w:rFonts w:eastAsia="Calibri" w:cs="Times New Roman"/>
          <w:b/>
          <w:sz w:val="24"/>
          <w:szCs w:val="24"/>
        </w:rPr>
        <w:t>-0</w:t>
      </w:r>
      <w:r w:rsidR="006476B3">
        <w:rPr>
          <w:rFonts w:eastAsia="Calibri" w:cs="Times New Roman"/>
          <w:b/>
          <w:sz w:val="24"/>
          <w:szCs w:val="24"/>
        </w:rPr>
        <w:t>09</w:t>
      </w:r>
    </w:p>
    <w:p w:rsidR="006476B3" w:rsidRPr="00C9049A" w:rsidRDefault="006476B3" w:rsidP="006476B3">
      <w:pPr>
        <w:pStyle w:val="NoSpacing"/>
        <w:jc w:val="center"/>
        <w:rPr>
          <w:sz w:val="24"/>
          <w:szCs w:val="24"/>
        </w:rPr>
      </w:pPr>
      <w:r>
        <w:rPr>
          <w:sz w:val="24"/>
          <w:szCs w:val="24"/>
        </w:rPr>
        <w:t>CUSTOM FOOTBALL LOCKERS</w:t>
      </w:r>
    </w:p>
    <w:p w:rsidR="00023E04" w:rsidRDefault="00023E04" w:rsidP="006476B3">
      <w:pPr>
        <w:spacing w:after="0" w:line="240" w:lineRule="auto"/>
        <w:jc w:val="center"/>
        <w:rPr>
          <w:rFonts w:cs="Times New Roman"/>
          <w:b/>
          <w:sz w:val="28"/>
          <w:szCs w:val="28"/>
        </w:rPr>
      </w:pPr>
    </w:p>
    <w:p w:rsidR="00023E04" w:rsidRPr="00C9049A" w:rsidRDefault="006759C2" w:rsidP="00023E04">
      <w:pPr>
        <w:pStyle w:val="NoSpacing"/>
        <w:rPr>
          <w:rFonts w:cs="Times New Roman"/>
          <w:b/>
          <w:sz w:val="24"/>
          <w:szCs w:val="24"/>
        </w:rPr>
      </w:pPr>
      <w:r w:rsidRPr="00C9049A">
        <w:rPr>
          <w:rFonts w:cs="Times New Roman"/>
          <w:b/>
          <w:sz w:val="24"/>
          <w:szCs w:val="24"/>
        </w:rPr>
        <w:t>SCOPE</w:t>
      </w:r>
    </w:p>
    <w:p w:rsidR="00B53982" w:rsidRDefault="00C4658A" w:rsidP="00C4658A">
      <w:pPr>
        <w:spacing w:after="0" w:line="240" w:lineRule="auto"/>
        <w:rPr>
          <w:sz w:val="24"/>
          <w:szCs w:val="24"/>
        </w:rPr>
      </w:pPr>
      <w:r w:rsidRPr="00C4658A">
        <w:rPr>
          <w:sz w:val="24"/>
          <w:szCs w:val="24"/>
        </w:rPr>
        <w:t>Furnish all labor, materials, tools, and equipment to fabricate and install 122 finished lockers. Lockers shall be</w:t>
      </w:r>
      <w:r>
        <w:rPr>
          <w:sz w:val="24"/>
          <w:szCs w:val="24"/>
        </w:rPr>
        <w:t xml:space="preserve"> </w:t>
      </w:r>
      <w:r w:rsidRPr="00C4658A">
        <w:rPr>
          <w:sz w:val="24"/>
          <w:szCs w:val="24"/>
        </w:rPr>
        <w:t xml:space="preserve">designed per specifications has explained in detail in </w:t>
      </w:r>
      <w:r>
        <w:rPr>
          <w:sz w:val="24"/>
          <w:szCs w:val="24"/>
        </w:rPr>
        <w:t>a</w:t>
      </w:r>
      <w:r w:rsidRPr="00C4658A">
        <w:rPr>
          <w:sz w:val="24"/>
          <w:szCs w:val="24"/>
        </w:rPr>
        <w:t>ttached documents. All material shall be as explained in</w:t>
      </w:r>
      <w:r>
        <w:rPr>
          <w:sz w:val="24"/>
          <w:szCs w:val="24"/>
        </w:rPr>
        <w:t xml:space="preserve"> </w:t>
      </w:r>
      <w:r w:rsidRPr="00C4658A">
        <w:rPr>
          <w:sz w:val="24"/>
          <w:szCs w:val="24"/>
        </w:rPr>
        <w:t>the “Locker Finish Legend &amp; Construction Details” within attached document. No exceptions will be considered</w:t>
      </w:r>
      <w:r>
        <w:rPr>
          <w:sz w:val="24"/>
          <w:szCs w:val="24"/>
        </w:rPr>
        <w:t xml:space="preserve"> </w:t>
      </w:r>
      <w:r w:rsidRPr="00C4658A">
        <w:rPr>
          <w:sz w:val="24"/>
          <w:szCs w:val="24"/>
        </w:rPr>
        <w:t>without prior owner approval. All electrical, data, lighting, logo design, construction, etc. of the and within the</w:t>
      </w:r>
      <w:r>
        <w:rPr>
          <w:sz w:val="24"/>
          <w:szCs w:val="24"/>
        </w:rPr>
        <w:t xml:space="preserve"> </w:t>
      </w:r>
      <w:r w:rsidRPr="00C4658A">
        <w:rPr>
          <w:sz w:val="24"/>
          <w:szCs w:val="24"/>
        </w:rPr>
        <w:t>lockers will be the responsibility of contractor with the exception of (1) four plex outlet provided by owner in</w:t>
      </w:r>
      <w:r>
        <w:rPr>
          <w:sz w:val="24"/>
          <w:szCs w:val="24"/>
        </w:rPr>
        <w:t xml:space="preserve"> </w:t>
      </w:r>
      <w:r w:rsidRPr="00C4658A">
        <w:rPr>
          <w:sz w:val="24"/>
          <w:szCs w:val="24"/>
        </w:rPr>
        <w:t>location mutually agreed. All work shall be to industrial standards and as instructed in the documents included.</w:t>
      </w:r>
    </w:p>
    <w:p w:rsidR="00763824" w:rsidRPr="00C9049A" w:rsidRDefault="00763824" w:rsidP="00763824">
      <w:pPr>
        <w:spacing w:after="0" w:line="240" w:lineRule="auto"/>
        <w:ind w:left="360"/>
        <w:rPr>
          <w:rFonts w:eastAsia="Calibri" w:cs="Times New Roman"/>
          <w:b/>
          <w:sz w:val="24"/>
          <w:szCs w:val="24"/>
          <w:u w:val="single"/>
        </w:rPr>
      </w:pPr>
    </w:p>
    <w:p w:rsidR="00763824" w:rsidRPr="00C9049A" w:rsidRDefault="00763824" w:rsidP="00FF4D5E">
      <w:pPr>
        <w:spacing w:after="0" w:line="240" w:lineRule="auto"/>
        <w:ind w:firstLine="360"/>
        <w:rPr>
          <w:rFonts w:eastAsia="Calibri" w:cs="Times New Roman"/>
          <w:b/>
          <w:sz w:val="24"/>
          <w:szCs w:val="24"/>
          <w:u w:val="single"/>
        </w:rPr>
      </w:pPr>
      <w:r w:rsidRPr="00C9049A">
        <w:rPr>
          <w:rFonts w:eastAsia="Calibri" w:cs="Times New Roman"/>
          <w:b/>
          <w:sz w:val="24"/>
          <w:szCs w:val="24"/>
          <w:u w:val="single"/>
        </w:rPr>
        <w:t>Notes</w:t>
      </w:r>
    </w:p>
    <w:p w:rsidR="00ED0972" w:rsidRDefault="00C4658A" w:rsidP="00ED0972">
      <w:pPr>
        <w:pStyle w:val="ListParagraph"/>
        <w:numPr>
          <w:ilvl w:val="0"/>
          <w:numId w:val="26"/>
        </w:numPr>
        <w:spacing w:after="0" w:line="240" w:lineRule="auto"/>
        <w:rPr>
          <w:rFonts w:ascii="Century Gothic" w:hAnsi="Century Gothic"/>
          <w:sz w:val="24"/>
          <w:szCs w:val="24"/>
        </w:rPr>
      </w:pPr>
      <w:r w:rsidRPr="00C4658A">
        <w:rPr>
          <w:rFonts w:ascii="Century Gothic" w:hAnsi="Century Gothic"/>
          <w:sz w:val="24"/>
          <w:szCs w:val="24"/>
        </w:rPr>
        <w:t>All logos must be approved by MWSU</w:t>
      </w:r>
    </w:p>
    <w:p w:rsidR="00ED0972" w:rsidRPr="00BB2148" w:rsidRDefault="000D2A53" w:rsidP="00BB2148">
      <w:pPr>
        <w:pStyle w:val="ListParagraph"/>
        <w:numPr>
          <w:ilvl w:val="0"/>
          <w:numId w:val="26"/>
        </w:numPr>
        <w:spacing w:after="0" w:line="240" w:lineRule="auto"/>
        <w:rPr>
          <w:rFonts w:ascii="Century Gothic" w:hAnsi="Century Gothic"/>
          <w:sz w:val="24"/>
          <w:szCs w:val="24"/>
        </w:rPr>
      </w:pPr>
      <w:r>
        <w:rPr>
          <w:rFonts w:ascii="Century Gothic" w:hAnsi="Century Gothic"/>
          <w:sz w:val="24"/>
          <w:szCs w:val="24"/>
        </w:rPr>
        <w:t>Materials used in connection with this project may be subject to copyright protection</w:t>
      </w:r>
      <w:r w:rsidR="0072174B">
        <w:rPr>
          <w:rFonts w:ascii="Century Gothic" w:hAnsi="Century Gothic"/>
          <w:sz w:val="24"/>
          <w:szCs w:val="24"/>
        </w:rPr>
        <w:t>.  Materials may include, but are not limited to: documents, slides, images, audio and video.</w:t>
      </w:r>
    </w:p>
    <w:p w:rsidR="00D33DEA" w:rsidRPr="00C9049A" w:rsidRDefault="00D33DEA" w:rsidP="00D33DEA">
      <w:pPr>
        <w:pStyle w:val="ListParagraph"/>
        <w:numPr>
          <w:ilvl w:val="0"/>
          <w:numId w:val="24"/>
        </w:numPr>
        <w:spacing w:after="0" w:line="240" w:lineRule="auto"/>
        <w:rPr>
          <w:rFonts w:ascii="Century Gothic" w:hAnsi="Century Gothic"/>
          <w:sz w:val="24"/>
          <w:szCs w:val="24"/>
        </w:rPr>
      </w:pPr>
      <w:r w:rsidRPr="00C9049A">
        <w:rPr>
          <w:rFonts w:ascii="Century Gothic" w:hAnsi="Century Gothic"/>
          <w:sz w:val="24"/>
          <w:szCs w:val="24"/>
        </w:rPr>
        <w:t>All materials will be provided by owner</w:t>
      </w:r>
    </w:p>
    <w:p w:rsidR="00D33DEA" w:rsidRPr="00C9049A" w:rsidRDefault="00D33DEA" w:rsidP="00D33DEA">
      <w:pPr>
        <w:pStyle w:val="ListParagraph"/>
        <w:numPr>
          <w:ilvl w:val="0"/>
          <w:numId w:val="24"/>
        </w:numPr>
        <w:spacing w:after="0" w:line="240" w:lineRule="auto"/>
        <w:rPr>
          <w:rFonts w:ascii="Century Gothic" w:hAnsi="Century Gothic"/>
          <w:sz w:val="24"/>
          <w:szCs w:val="24"/>
        </w:rPr>
      </w:pPr>
      <w:r w:rsidRPr="00C9049A">
        <w:rPr>
          <w:rFonts w:ascii="Century Gothic" w:hAnsi="Century Gothic"/>
          <w:sz w:val="24"/>
          <w:szCs w:val="24"/>
        </w:rPr>
        <w:t xml:space="preserve">All equipment, tools, personal protective equipment, manpower, will be the sole responsibility of the contractor. </w:t>
      </w:r>
    </w:p>
    <w:p w:rsidR="00B53982" w:rsidRPr="00C9049A" w:rsidRDefault="00B53982" w:rsidP="00B53982">
      <w:pPr>
        <w:pStyle w:val="ListParagraph"/>
        <w:numPr>
          <w:ilvl w:val="0"/>
          <w:numId w:val="20"/>
        </w:numPr>
        <w:spacing w:after="0" w:line="240" w:lineRule="auto"/>
        <w:rPr>
          <w:rFonts w:ascii="Century Gothic" w:hAnsi="Century Gothic"/>
          <w:sz w:val="24"/>
          <w:szCs w:val="24"/>
        </w:rPr>
      </w:pPr>
      <w:r w:rsidRPr="00C9049A">
        <w:rPr>
          <w:rFonts w:ascii="Century Gothic" w:hAnsi="Century Gothic"/>
          <w:sz w:val="24"/>
          <w:szCs w:val="24"/>
        </w:rPr>
        <w:t>Clean up and haul away all debris</w:t>
      </w:r>
    </w:p>
    <w:p w:rsidR="00763824" w:rsidRPr="00C9049A" w:rsidRDefault="00763824" w:rsidP="00763824">
      <w:pPr>
        <w:numPr>
          <w:ilvl w:val="0"/>
          <w:numId w:val="20"/>
        </w:numPr>
        <w:spacing w:after="0" w:line="240" w:lineRule="auto"/>
        <w:rPr>
          <w:rFonts w:eastAsia="Calibri" w:cs="Times New Roman"/>
          <w:sz w:val="24"/>
          <w:szCs w:val="24"/>
        </w:rPr>
      </w:pPr>
      <w:r w:rsidRPr="00C9049A">
        <w:rPr>
          <w:rFonts w:eastAsia="Calibri" w:cs="Times New Roman"/>
          <w:sz w:val="24"/>
          <w:szCs w:val="24"/>
        </w:rPr>
        <w:t>Project inspected by MWSU Physical Plant upon completion.</w:t>
      </w:r>
    </w:p>
    <w:p w:rsidR="00B53982" w:rsidRPr="00C9049A" w:rsidRDefault="00B53982" w:rsidP="00B53982">
      <w:pPr>
        <w:spacing w:after="0" w:line="240" w:lineRule="auto"/>
        <w:rPr>
          <w:rFonts w:eastAsia="Calibri" w:cs="Times New Roman"/>
          <w:sz w:val="24"/>
          <w:szCs w:val="24"/>
        </w:rPr>
      </w:pPr>
    </w:p>
    <w:p w:rsidR="00545B34" w:rsidRPr="00C9049A" w:rsidRDefault="00545B34" w:rsidP="00545B34">
      <w:pPr>
        <w:spacing w:after="0" w:line="240" w:lineRule="auto"/>
        <w:rPr>
          <w:rFonts w:cs="Times New Roman"/>
          <w:b/>
          <w:sz w:val="24"/>
          <w:szCs w:val="24"/>
        </w:rPr>
      </w:pPr>
      <w:r w:rsidRPr="00C9049A">
        <w:rPr>
          <w:rFonts w:eastAsia="Calibri" w:cs="Times New Roman"/>
          <w:b/>
          <w:sz w:val="24"/>
          <w:szCs w:val="24"/>
        </w:rPr>
        <w:t xml:space="preserve">BID INFORMATION </w:t>
      </w:r>
    </w:p>
    <w:p w:rsidR="00133545" w:rsidRPr="005B398E" w:rsidRDefault="00133545" w:rsidP="00133545">
      <w:pPr>
        <w:spacing w:after="0" w:line="240" w:lineRule="auto"/>
        <w:rPr>
          <w:sz w:val="24"/>
          <w:szCs w:val="24"/>
        </w:rPr>
      </w:pPr>
      <w:r w:rsidRPr="005B398E">
        <w:rPr>
          <w:sz w:val="24"/>
          <w:szCs w:val="24"/>
        </w:rPr>
        <w:t xml:space="preserve">Sealed bids must be submitted no later than </w:t>
      </w:r>
      <w:r>
        <w:rPr>
          <w:sz w:val="24"/>
          <w:szCs w:val="24"/>
        </w:rPr>
        <w:t>Ju</w:t>
      </w:r>
      <w:r w:rsidR="0072174B">
        <w:rPr>
          <w:sz w:val="24"/>
          <w:szCs w:val="24"/>
        </w:rPr>
        <w:t>ly</w:t>
      </w:r>
      <w:r>
        <w:rPr>
          <w:sz w:val="24"/>
          <w:szCs w:val="24"/>
        </w:rPr>
        <w:t xml:space="preserve"> </w:t>
      </w:r>
      <w:r w:rsidR="006476B3">
        <w:rPr>
          <w:sz w:val="24"/>
          <w:szCs w:val="24"/>
        </w:rPr>
        <w:t>1</w:t>
      </w:r>
      <w:r w:rsidR="00D26CCD">
        <w:rPr>
          <w:sz w:val="24"/>
          <w:szCs w:val="24"/>
        </w:rPr>
        <w:t>1</w:t>
      </w:r>
      <w:r>
        <w:rPr>
          <w:sz w:val="24"/>
          <w:szCs w:val="24"/>
        </w:rPr>
        <w:t>, 2022</w:t>
      </w:r>
      <w:r w:rsidRPr="005B398E">
        <w:rPr>
          <w:sz w:val="24"/>
          <w:szCs w:val="24"/>
        </w:rPr>
        <w:t xml:space="preserve"> 2:00 p.m. Central Time to:</w:t>
      </w:r>
    </w:p>
    <w:p w:rsidR="00133545" w:rsidRPr="005B398E" w:rsidRDefault="00133545" w:rsidP="00133545">
      <w:pPr>
        <w:spacing w:after="0" w:line="240" w:lineRule="auto"/>
        <w:jc w:val="center"/>
        <w:rPr>
          <w:sz w:val="24"/>
          <w:szCs w:val="24"/>
        </w:rPr>
      </w:pPr>
      <w:r w:rsidRPr="005B398E">
        <w:rPr>
          <w:sz w:val="24"/>
          <w:szCs w:val="24"/>
        </w:rPr>
        <w:t>Missouri Western State University</w:t>
      </w:r>
    </w:p>
    <w:p w:rsidR="00133545" w:rsidRPr="005B398E" w:rsidRDefault="00133545" w:rsidP="00133545">
      <w:pPr>
        <w:spacing w:after="0" w:line="240" w:lineRule="auto"/>
        <w:jc w:val="center"/>
        <w:rPr>
          <w:sz w:val="24"/>
          <w:szCs w:val="24"/>
        </w:rPr>
      </w:pPr>
      <w:r w:rsidRPr="005B398E">
        <w:rPr>
          <w:sz w:val="24"/>
          <w:szCs w:val="24"/>
        </w:rPr>
        <w:t>Purchasing, Popplewell Hall 221</w:t>
      </w:r>
    </w:p>
    <w:p w:rsidR="00133545" w:rsidRPr="005B398E" w:rsidRDefault="00133545" w:rsidP="00133545">
      <w:pPr>
        <w:spacing w:after="0" w:line="240" w:lineRule="auto"/>
        <w:jc w:val="center"/>
        <w:rPr>
          <w:sz w:val="24"/>
          <w:szCs w:val="24"/>
        </w:rPr>
      </w:pPr>
      <w:r w:rsidRPr="005B398E">
        <w:rPr>
          <w:sz w:val="24"/>
          <w:szCs w:val="24"/>
        </w:rPr>
        <w:t>4525 Downs Drive</w:t>
      </w:r>
    </w:p>
    <w:p w:rsidR="00133545" w:rsidRDefault="00133545" w:rsidP="00133545">
      <w:pPr>
        <w:spacing w:after="0" w:line="240" w:lineRule="auto"/>
        <w:ind w:left="2880" w:firstLine="720"/>
        <w:rPr>
          <w:sz w:val="24"/>
          <w:szCs w:val="24"/>
        </w:rPr>
      </w:pPr>
      <w:r w:rsidRPr="005B398E">
        <w:rPr>
          <w:sz w:val="24"/>
          <w:szCs w:val="24"/>
        </w:rPr>
        <w:t>St. Joseph, MO  64507</w:t>
      </w:r>
    </w:p>
    <w:p w:rsidR="00133545" w:rsidRDefault="00133545" w:rsidP="00133545">
      <w:pPr>
        <w:spacing w:after="0" w:line="240" w:lineRule="auto"/>
        <w:rPr>
          <w:rFonts w:eastAsia="Calibri" w:cs="Times New Roman"/>
          <w:b/>
          <w:sz w:val="24"/>
          <w:szCs w:val="24"/>
        </w:rPr>
      </w:pPr>
    </w:p>
    <w:p w:rsidR="00133545" w:rsidRPr="005B398E" w:rsidRDefault="00133545" w:rsidP="00133545">
      <w:pPr>
        <w:spacing w:after="0" w:line="240" w:lineRule="auto"/>
        <w:rPr>
          <w:sz w:val="24"/>
          <w:szCs w:val="24"/>
        </w:rPr>
      </w:pPr>
      <w:r w:rsidRPr="005B398E">
        <w:rPr>
          <w:b/>
          <w:sz w:val="24"/>
          <w:szCs w:val="24"/>
        </w:rPr>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w:t>
      </w:r>
      <w:r w:rsidR="0072174B">
        <w:rPr>
          <w:sz w:val="24"/>
          <w:szCs w:val="24"/>
        </w:rPr>
        <w:t>Request for Proposals</w:t>
      </w:r>
      <w:r w:rsidRPr="005B398E">
        <w:rPr>
          <w:sz w:val="24"/>
          <w:szCs w:val="24"/>
        </w:rPr>
        <w:t xml:space="preserve"> </w:t>
      </w:r>
      <w:r w:rsidR="0072174B">
        <w:rPr>
          <w:sz w:val="24"/>
          <w:szCs w:val="24"/>
        </w:rPr>
        <w:t xml:space="preserve">Bid </w:t>
      </w:r>
      <w:r w:rsidRPr="005B398E">
        <w:rPr>
          <w:sz w:val="24"/>
          <w:szCs w:val="24"/>
        </w:rPr>
        <w:t xml:space="preserve">Number </w:t>
      </w:r>
      <w:r w:rsidRPr="005B398E">
        <w:rPr>
          <w:b/>
          <w:sz w:val="24"/>
          <w:szCs w:val="24"/>
        </w:rPr>
        <w:t>(</w:t>
      </w:r>
      <w:r w:rsidR="0072174B">
        <w:rPr>
          <w:b/>
          <w:sz w:val="24"/>
          <w:szCs w:val="24"/>
        </w:rPr>
        <w:t>RFP</w:t>
      </w:r>
      <w:r w:rsidRPr="005B398E">
        <w:rPr>
          <w:b/>
          <w:sz w:val="24"/>
          <w:szCs w:val="24"/>
        </w:rPr>
        <w:t>2</w:t>
      </w:r>
      <w:r w:rsidR="00F60540">
        <w:rPr>
          <w:b/>
          <w:sz w:val="24"/>
          <w:szCs w:val="24"/>
        </w:rPr>
        <w:t>3</w:t>
      </w:r>
      <w:r w:rsidRPr="005B398E">
        <w:rPr>
          <w:b/>
          <w:sz w:val="24"/>
          <w:szCs w:val="24"/>
        </w:rPr>
        <w:t>-0</w:t>
      </w:r>
      <w:r w:rsidR="00F60540">
        <w:rPr>
          <w:b/>
          <w:sz w:val="24"/>
          <w:szCs w:val="24"/>
        </w:rPr>
        <w:t>0</w:t>
      </w:r>
      <w:r w:rsidR="0072174B">
        <w:rPr>
          <w:b/>
          <w:sz w:val="24"/>
          <w:szCs w:val="24"/>
        </w:rPr>
        <w:t>9</w:t>
      </w:r>
      <w:r w:rsidRPr="005B398E">
        <w:rPr>
          <w:b/>
          <w:sz w:val="24"/>
          <w:szCs w:val="24"/>
        </w:rPr>
        <w:t>)</w:t>
      </w:r>
      <w:r w:rsidRPr="005B398E">
        <w:rPr>
          <w:sz w:val="24"/>
          <w:szCs w:val="24"/>
        </w:rPr>
        <w:t xml:space="preserve"> shall also be clearly marked </w:t>
      </w:r>
      <w:r w:rsidRPr="005B398E">
        <w:rPr>
          <w:sz w:val="24"/>
          <w:szCs w:val="24"/>
        </w:rPr>
        <w:lastRenderedPageBreak/>
        <w:t xml:space="preserve">on the outside of the envelope or package.  Proposals may not be accepted if the </w:t>
      </w:r>
      <w:r w:rsidR="0072174B">
        <w:rPr>
          <w:sz w:val="24"/>
          <w:szCs w:val="24"/>
        </w:rPr>
        <w:t>RFP</w:t>
      </w:r>
      <w:r w:rsidRPr="005B398E">
        <w:rPr>
          <w:sz w:val="24"/>
          <w:szCs w:val="24"/>
        </w:rPr>
        <w:t xml:space="preserve"> number is not on the outside of the envelope.</w:t>
      </w:r>
    </w:p>
    <w:p w:rsidR="00545B34" w:rsidRPr="00C9049A" w:rsidRDefault="00545B34" w:rsidP="00545B34">
      <w:pPr>
        <w:spacing w:after="0" w:line="240" w:lineRule="auto"/>
        <w:rPr>
          <w:rFonts w:eastAsia="Calibri" w:cs="Times New Roman"/>
          <w:color w:val="0000FF"/>
          <w:sz w:val="24"/>
          <w:szCs w:val="24"/>
          <w:u w:val="single"/>
        </w:rPr>
      </w:pPr>
    </w:p>
    <w:p w:rsidR="00133545" w:rsidRPr="005B398E" w:rsidRDefault="00133545" w:rsidP="00133545">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133545" w:rsidRPr="005B398E" w:rsidRDefault="00133545" w:rsidP="00133545">
      <w:pPr>
        <w:spacing w:after="0" w:line="240" w:lineRule="auto"/>
        <w:rPr>
          <w:color w:val="FF0000"/>
          <w:sz w:val="24"/>
          <w:szCs w:val="24"/>
        </w:rPr>
      </w:pPr>
    </w:p>
    <w:p w:rsidR="00133545" w:rsidRPr="005B398E" w:rsidRDefault="00133545" w:rsidP="00133545">
      <w:pPr>
        <w:spacing w:after="0" w:line="240" w:lineRule="auto"/>
        <w:rPr>
          <w:sz w:val="24"/>
          <w:szCs w:val="24"/>
        </w:rPr>
      </w:pPr>
      <w:r w:rsidRPr="005B398E">
        <w:rPr>
          <w:sz w:val="24"/>
          <w:szCs w:val="24"/>
        </w:rPr>
        <w:t>Bid will be evaluated and awarded as a whole; to one vendor.  Bid awarded as a whole project and not as separate projects.</w:t>
      </w:r>
    </w:p>
    <w:p w:rsidR="00133545" w:rsidRPr="005B398E" w:rsidRDefault="00133545" w:rsidP="00133545">
      <w:pPr>
        <w:spacing w:after="0" w:line="240" w:lineRule="auto"/>
        <w:rPr>
          <w:sz w:val="24"/>
          <w:szCs w:val="24"/>
        </w:rPr>
      </w:pPr>
    </w:p>
    <w:p w:rsidR="00133545" w:rsidRPr="005B398E" w:rsidRDefault="00133545" w:rsidP="00133545">
      <w:pPr>
        <w:spacing w:after="0" w:line="240" w:lineRule="auto"/>
        <w:rPr>
          <w:sz w:val="24"/>
          <w:szCs w:val="24"/>
        </w:rPr>
      </w:pPr>
      <w:r w:rsidRPr="005B398E">
        <w:rPr>
          <w:sz w:val="24"/>
          <w:szCs w:val="24"/>
        </w:rPr>
        <w:t xml:space="preserve">All questions should be directed to Kelly Sloan, Purchasing Manager </w:t>
      </w:r>
      <w:hyperlink r:id="rId10" w:history="1">
        <w:r w:rsidRPr="001B2963">
          <w:rPr>
            <w:color w:val="0000FF"/>
            <w:sz w:val="24"/>
            <w:szCs w:val="24"/>
            <w:u w:val="single"/>
          </w:rPr>
          <w:t>purchase@missouriwestern.edu</w:t>
        </w:r>
      </w:hyperlink>
      <w:r w:rsidRPr="005B398E">
        <w:rPr>
          <w:sz w:val="24"/>
          <w:szCs w:val="24"/>
        </w:rPr>
        <w:t xml:space="preserve">. </w:t>
      </w:r>
    </w:p>
    <w:p w:rsidR="00133545" w:rsidRDefault="00133545" w:rsidP="00133545">
      <w:pPr>
        <w:widowControl w:val="0"/>
        <w:spacing w:after="0" w:line="240" w:lineRule="auto"/>
        <w:contextualSpacing/>
        <w:rPr>
          <w:sz w:val="24"/>
          <w:szCs w:val="24"/>
        </w:rPr>
      </w:pPr>
    </w:p>
    <w:p w:rsidR="00545B34" w:rsidRPr="00C9049A" w:rsidRDefault="00545B34" w:rsidP="00133545">
      <w:pPr>
        <w:pStyle w:val="NoSpacing"/>
      </w:pPr>
      <w:r w:rsidRPr="00C9049A">
        <w:t>Include with your bid:</w:t>
      </w:r>
    </w:p>
    <w:p w:rsidR="00545B34" w:rsidRPr="00C9049A" w:rsidRDefault="00545B34" w:rsidP="00133545">
      <w:pPr>
        <w:pStyle w:val="NoSpacing"/>
        <w:numPr>
          <w:ilvl w:val="0"/>
          <w:numId w:val="27"/>
        </w:numPr>
      </w:pPr>
      <w:r w:rsidRPr="00C9049A">
        <w:t>Current signed W-9</w:t>
      </w:r>
    </w:p>
    <w:p w:rsidR="00514031" w:rsidRDefault="00545B34" w:rsidP="00133545">
      <w:pPr>
        <w:pStyle w:val="NoSpacing"/>
        <w:numPr>
          <w:ilvl w:val="0"/>
          <w:numId w:val="27"/>
        </w:numPr>
      </w:pPr>
      <w:r w:rsidRPr="00C9049A">
        <w:t xml:space="preserve">Pricing sheet </w:t>
      </w:r>
      <w:r w:rsidR="00A5195B" w:rsidRPr="00C9049A">
        <w:t>page 3</w:t>
      </w:r>
    </w:p>
    <w:p w:rsidR="00545B34" w:rsidRPr="00C9049A" w:rsidRDefault="00514031" w:rsidP="00133545">
      <w:pPr>
        <w:pStyle w:val="NoSpacing"/>
        <w:numPr>
          <w:ilvl w:val="0"/>
          <w:numId w:val="27"/>
        </w:numPr>
      </w:pPr>
      <w:r>
        <w:t>Invitation to Bid (separate document)</w:t>
      </w:r>
      <w:bookmarkStart w:id="0" w:name="_GoBack"/>
      <w:bookmarkEnd w:id="0"/>
      <w:r w:rsidR="00545B34" w:rsidRPr="00C9049A">
        <w:t xml:space="preserve"> </w:t>
      </w:r>
    </w:p>
    <w:p w:rsidR="00545B34" w:rsidRPr="00C9049A" w:rsidRDefault="00545B34" w:rsidP="00133545">
      <w:pPr>
        <w:pStyle w:val="NoSpacing"/>
        <w:numPr>
          <w:ilvl w:val="0"/>
          <w:numId w:val="27"/>
        </w:numPr>
        <w:rPr>
          <w:rFonts w:eastAsia="Times New Roman"/>
        </w:rPr>
      </w:pPr>
      <w:r w:rsidRPr="00C9049A">
        <w:rPr>
          <w:rFonts w:eastAsia="Times New Roman"/>
        </w:rPr>
        <w:t>Include any addendum(s) with your initials</w:t>
      </w:r>
    </w:p>
    <w:p w:rsidR="00545B34" w:rsidRPr="00C9049A" w:rsidRDefault="00545B34" w:rsidP="00133545">
      <w:pPr>
        <w:pStyle w:val="NoSpacing"/>
        <w:numPr>
          <w:ilvl w:val="0"/>
          <w:numId w:val="27"/>
        </w:numPr>
        <w:rPr>
          <w:rFonts w:eastAsia="Times New Roman"/>
        </w:rPr>
      </w:pPr>
      <w:r w:rsidRPr="00C9049A">
        <w:rPr>
          <w:rFonts w:eastAsia="Times New Roman"/>
        </w:rPr>
        <w:t>Completed page 5</w:t>
      </w:r>
      <w:r w:rsidR="009E7CD8">
        <w:rPr>
          <w:rFonts w:eastAsia="Times New Roman"/>
        </w:rPr>
        <w:t>.  Required on projects over $5,000</w:t>
      </w:r>
    </w:p>
    <w:p w:rsidR="00545B34" w:rsidRPr="00C9049A" w:rsidRDefault="00545B34" w:rsidP="00133545">
      <w:pPr>
        <w:pStyle w:val="NoSpacing"/>
        <w:numPr>
          <w:ilvl w:val="0"/>
          <w:numId w:val="27"/>
        </w:numPr>
        <w:rPr>
          <w:rFonts w:eastAsia="Times New Roman"/>
        </w:rPr>
      </w:pPr>
      <w:r w:rsidRPr="00C9049A">
        <w:rPr>
          <w:rFonts w:eastAsia="Times New Roman"/>
        </w:rPr>
        <w:t xml:space="preserve">Completed </w:t>
      </w:r>
      <w:r w:rsidRPr="0097753F">
        <w:rPr>
          <w:rFonts w:eastAsia="Times New Roman"/>
        </w:rPr>
        <w:t>MOU signature pages</w:t>
      </w:r>
      <w:r w:rsidRPr="006476B3">
        <w:rPr>
          <w:rFonts w:eastAsia="Times New Roman"/>
          <w:color w:val="FF0000"/>
        </w:rPr>
        <w:t xml:space="preserve"> </w:t>
      </w:r>
      <w:r w:rsidRPr="00C9049A">
        <w:rPr>
          <w:rFonts w:eastAsia="Times New Roman"/>
        </w:rPr>
        <w:t>(the last three pages of E-Verify)</w:t>
      </w:r>
      <w:r w:rsidR="00E33A49">
        <w:rPr>
          <w:rFonts w:eastAsia="Times New Roman"/>
        </w:rPr>
        <w:t>.  Required on projects over $5,000</w:t>
      </w:r>
    </w:p>
    <w:p w:rsidR="007D328D" w:rsidRPr="007D328D" w:rsidRDefault="00545B34" w:rsidP="00133545">
      <w:pPr>
        <w:pStyle w:val="NoSpacing"/>
        <w:numPr>
          <w:ilvl w:val="0"/>
          <w:numId w:val="27"/>
        </w:numPr>
        <w:rPr>
          <w:b/>
        </w:rPr>
      </w:pPr>
      <w:r w:rsidRPr="00133545">
        <w:rPr>
          <w:rFonts w:eastAsia="Times New Roman"/>
        </w:rPr>
        <w:t xml:space="preserve">Bid Bond in the amount of 5% of the total amount of bid </w:t>
      </w:r>
      <w:r w:rsidR="00A5195B" w:rsidRPr="00133545">
        <w:rPr>
          <w:rFonts w:eastAsia="Times New Roman"/>
        </w:rPr>
        <w:t>(A</w:t>
      </w:r>
      <w:r w:rsidRPr="00133545">
        <w:rPr>
          <w:rFonts w:eastAsia="Times New Roman"/>
        </w:rPr>
        <w:t xml:space="preserve"> Performance Bond will be required of the awarded vendor)</w:t>
      </w:r>
      <w:r w:rsidR="00E33A49">
        <w:rPr>
          <w:rFonts w:eastAsia="Times New Roman"/>
        </w:rPr>
        <w:t>.  Required if project costs over $50,000</w:t>
      </w:r>
    </w:p>
    <w:p w:rsidR="007D328D" w:rsidRDefault="007D328D" w:rsidP="007D328D">
      <w:pPr>
        <w:pStyle w:val="NoSpacing"/>
        <w:rPr>
          <w:b/>
        </w:rPr>
      </w:pPr>
    </w:p>
    <w:p w:rsidR="007D328D" w:rsidRPr="007D328D" w:rsidRDefault="008A10D8" w:rsidP="007D328D">
      <w:pPr>
        <w:pStyle w:val="NoSpacing"/>
        <w:rPr>
          <w:b/>
        </w:rPr>
      </w:pPr>
      <w:r>
        <w:rPr>
          <w:b/>
        </w:rPr>
        <w:t>TIMELINE</w:t>
      </w:r>
    </w:p>
    <w:p w:rsidR="0096532B" w:rsidRDefault="008A10D8" w:rsidP="0096532B">
      <w:pPr>
        <w:pStyle w:val="NoSpacing"/>
        <w:numPr>
          <w:ilvl w:val="0"/>
          <w:numId w:val="28"/>
        </w:numPr>
        <w:rPr>
          <w:sz w:val="24"/>
          <w:szCs w:val="24"/>
        </w:rPr>
      </w:pPr>
      <w:r>
        <w:rPr>
          <w:sz w:val="24"/>
          <w:szCs w:val="24"/>
        </w:rPr>
        <w:t>No mandatory pre-bid</w:t>
      </w:r>
      <w:r w:rsidR="00EF3BE5">
        <w:rPr>
          <w:sz w:val="24"/>
          <w:szCs w:val="24"/>
        </w:rPr>
        <w:t xml:space="preserve"> </w:t>
      </w:r>
      <w:r w:rsidR="0096532B">
        <w:rPr>
          <w:sz w:val="24"/>
          <w:szCs w:val="24"/>
        </w:rPr>
        <w:t xml:space="preserve">meeting. </w:t>
      </w:r>
      <w:r w:rsidR="007D328D" w:rsidRPr="007D328D">
        <w:rPr>
          <w:sz w:val="24"/>
          <w:szCs w:val="24"/>
        </w:rPr>
        <w:t>If you would like to schedule a site visit please contact MWSU Head Football Coach, Matt Williamson</w:t>
      </w:r>
      <w:r w:rsidR="007D328D" w:rsidRPr="007D328D">
        <w:rPr>
          <w:sz w:val="24"/>
          <w:szCs w:val="24"/>
        </w:rPr>
        <w:t xml:space="preserve"> </w:t>
      </w:r>
      <w:r w:rsidR="007D328D" w:rsidRPr="007D328D">
        <w:rPr>
          <w:sz w:val="24"/>
          <w:szCs w:val="24"/>
        </w:rPr>
        <w:t>816-271-5944 or Physical Plant Director, Bryan Adkins 816-271-4417</w:t>
      </w:r>
      <w:r w:rsidR="0096532B">
        <w:rPr>
          <w:sz w:val="24"/>
          <w:szCs w:val="24"/>
        </w:rPr>
        <w:t>.</w:t>
      </w:r>
    </w:p>
    <w:p w:rsidR="00917A70" w:rsidRPr="00917A70" w:rsidRDefault="0096532B" w:rsidP="0096532B">
      <w:pPr>
        <w:pStyle w:val="NoSpacing"/>
        <w:numPr>
          <w:ilvl w:val="0"/>
          <w:numId w:val="28"/>
        </w:numPr>
        <w:rPr>
          <w:b/>
        </w:rPr>
      </w:pPr>
      <w:r w:rsidRPr="007D328D">
        <w:rPr>
          <w:sz w:val="24"/>
          <w:szCs w:val="24"/>
        </w:rPr>
        <w:t>Bid opening Ju</w:t>
      </w:r>
      <w:r>
        <w:rPr>
          <w:sz w:val="24"/>
          <w:szCs w:val="24"/>
        </w:rPr>
        <w:t>ly</w:t>
      </w:r>
      <w:r w:rsidRPr="007D328D">
        <w:rPr>
          <w:sz w:val="24"/>
          <w:szCs w:val="24"/>
        </w:rPr>
        <w:t xml:space="preserve"> </w:t>
      </w:r>
      <w:r>
        <w:rPr>
          <w:sz w:val="24"/>
          <w:szCs w:val="24"/>
        </w:rPr>
        <w:t>11</w:t>
      </w:r>
      <w:r w:rsidRPr="007D328D">
        <w:rPr>
          <w:sz w:val="24"/>
          <w:szCs w:val="24"/>
        </w:rPr>
        <w:t>, 2022</w:t>
      </w:r>
    </w:p>
    <w:p w:rsidR="00917A70" w:rsidRDefault="00917A70" w:rsidP="00917A70">
      <w:pPr>
        <w:pStyle w:val="NoSpacing"/>
        <w:rPr>
          <w:b/>
        </w:rPr>
      </w:pPr>
    </w:p>
    <w:p w:rsidR="00917A70" w:rsidRPr="00917A70" w:rsidRDefault="00917A70" w:rsidP="00917A70">
      <w:pPr>
        <w:spacing w:after="0" w:line="240" w:lineRule="auto"/>
      </w:pPr>
      <w:r w:rsidRPr="00917A70">
        <w:t>This will be a prevailing wage project.</w:t>
      </w:r>
    </w:p>
    <w:p w:rsidR="00917A70" w:rsidRPr="00917A70" w:rsidRDefault="00917A70" w:rsidP="00917A70">
      <w:pPr>
        <w:numPr>
          <w:ilvl w:val="1"/>
          <w:numId w:val="2"/>
        </w:numPr>
        <w:spacing w:after="0" w:line="240" w:lineRule="auto"/>
      </w:pPr>
      <w:r w:rsidRPr="00917A70">
        <w:t xml:space="preserve">Bidders must submit a notarized </w:t>
      </w:r>
      <w:r w:rsidRPr="00917A70">
        <w:rPr>
          <w:u w:val="single"/>
        </w:rPr>
        <w:t>Affidavit of Work Authorization</w:t>
      </w:r>
      <w:r w:rsidRPr="00917A70">
        <w:t xml:space="preserve"> and </w:t>
      </w:r>
      <w:r w:rsidRPr="00917A70">
        <w:rPr>
          <w:u w:val="single"/>
        </w:rPr>
        <w:t>completed MOU signature pages</w:t>
      </w:r>
      <w:r w:rsidRPr="00917A70">
        <w:t>, per attached memorandum dated January 2014, with their bids.</w:t>
      </w:r>
    </w:p>
    <w:p w:rsidR="00917A70" w:rsidRPr="00917A70" w:rsidRDefault="00917A70" w:rsidP="00917A70">
      <w:pPr>
        <w:numPr>
          <w:ilvl w:val="1"/>
          <w:numId w:val="3"/>
        </w:numPr>
        <w:contextualSpacing/>
        <w:rPr>
          <w:rFonts w:eastAsia="Calibri" w:cs="Times New Roman"/>
        </w:rPr>
      </w:pPr>
      <w:r w:rsidRPr="00917A70">
        <w:rPr>
          <w:rFonts w:eastAsia="Calibri" w:cs="Times New Roman"/>
        </w:rPr>
        <w:t>Annual Wage Order Number 2</w:t>
      </w:r>
      <w:r w:rsidR="009315A0">
        <w:rPr>
          <w:rFonts w:eastAsia="Calibri" w:cs="Times New Roman"/>
        </w:rPr>
        <w:t>9</w:t>
      </w:r>
      <w:r w:rsidRPr="00917A70">
        <w:rPr>
          <w:rFonts w:eastAsia="Calibri" w:cs="Times New Roman"/>
        </w:rPr>
        <w:t xml:space="preserve"> is currently in effect.  A copy of this order will be attached separately once bid is awarded.</w:t>
      </w:r>
    </w:p>
    <w:p w:rsidR="00917A70" w:rsidRPr="00917A70" w:rsidRDefault="00917A70" w:rsidP="00917A70">
      <w:pPr>
        <w:numPr>
          <w:ilvl w:val="1"/>
          <w:numId w:val="3"/>
        </w:numPr>
        <w:contextualSpacing/>
        <w:rPr>
          <w:rFonts w:eastAsia="Calibri" w:cs="Times New Roman"/>
        </w:rPr>
      </w:pPr>
      <w:r w:rsidRPr="00917A70">
        <w:rPr>
          <w:rFonts w:eastAsia="Calibri" w:cs="Times New Roman"/>
        </w:rPr>
        <w:t>A Certificate of Liability Insurance will also be required with MWSU listed as an additional insured and a performance bond.</w:t>
      </w:r>
    </w:p>
    <w:p w:rsidR="00917A70" w:rsidRPr="00917A70" w:rsidRDefault="00917A70" w:rsidP="00917A70">
      <w:pPr>
        <w:numPr>
          <w:ilvl w:val="1"/>
          <w:numId w:val="3"/>
        </w:numPr>
        <w:contextualSpacing/>
        <w:rPr>
          <w:rFonts w:eastAsia="Calibri" w:cs="Times New Roman"/>
        </w:rPr>
      </w:pPr>
      <w:r w:rsidRPr="00917A70">
        <w:rPr>
          <w:rFonts w:eastAsia="Calibri" w:cs="Times New Roman"/>
        </w:rPr>
        <w:t>Missouri Revised Statute Chapter 292.675 went into effect on August 28, 2008, all on-site employees are required to complete the ten-hour safety training program.</w:t>
      </w:r>
    </w:p>
    <w:p w:rsidR="00545B34" w:rsidRPr="00133545" w:rsidRDefault="00545B34" w:rsidP="00917A70">
      <w:pPr>
        <w:pStyle w:val="NoSpacing"/>
        <w:rPr>
          <w:b/>
        </w:rPr>
      </w:pPr>
      <w:r w:rsidRPr="00133545">
        <w:rPr>
          <w:b/>
        </w:rPr>
        <w:br w:type="page"/>
      </w:r>
    </w:p>
    <w:p w:rsidR="00545B34" w:rsidRPr="00C9049A" w:rsidRDefault="00545B34" w:rsidP="00545B34">
      <w:pPr>
        <w:pStyle w:val="NoSpacing"/>
        <w:jc w:val="center"/>
        <w:rPr>
          <w:rFonts w:cs="Times New Roman"/>
          <w:b/>
          <w:sz w:val="24"/>
          <w:szCs w:val="24"/>
        </w:rPr>
      </w:pPr>
      <w:r w:rsidRPr="00C9049A">
        <w:rPr>
          <w:noProof/>
          <w:sz w:val="24"/>
          <w:szCs w:val="24"/>
        </w:rPr>
        <w:lastRenderedPageBreak/>
        <w:drawing>
          <wp:inline distT="0" distB="0" distL="0" distR="0" wp14:anchorId="7D18C28D" wp14:editId="39EC9A3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45B34" w:rsidRPr="00C9049A" w:rsidRDefault="00545B34" w:rsidP="00545B34">
      <w:pPr>
        <w:spacing w:after="0" w:line="240" w:lineRule="auto"/>
        <w:jc w:val="center"/>
        <w:rPr>
          <w:rFonts w:cs="Times New Roman"/>
          <w:b/>
          <w:sz w:val="24"/>
          <w:szCs w:val="24"/>
        </w:rPr>
      </w:pPr>
      <w:r w:rsidRPr="00C9049A">
        <w:rPr>
          <w:rFonts w:eastAsia="Calibri" w:cs="Times New Roman"/>
          <w:b/>
          <w:sz w:val="24"/>
          <w:szCs w:val="24"/>
        </w:rPr>
        <w:t>PRICING SHEET FOR FB2</w:t>
      </w:r>
      <w:r w:rsidR="00F60540">
        <w:rPr>
          <w:rFonts w:eastAsia="Calibri" w:cs="Times New Roman"/>
          <w:b/>
          <w:sz w:val="24"/>
          <w:szCs w:val="24"/>
        </w:rPr>
        <w:t>3</w:t>
      </w:r>
      <w:r w:rsidRPr="00C9049A">
        <w:rPr>
          <w:rFonts w:eastAsia="Calibri" w:cs="Times New Roman"/>
          <w:b/>
          <w:sz w:val="24"/>
          <w:szCs w:val="24"/>
        </w:rPr>
        <w:t>-0</w:t>
      </w:r>
      <w:r w:rsidR="00F60540">
        <w:rPr>
          <w:rFonts w:eastAsia="Calibri" w:cs="Times New Roman"/>
          <w:b/>
          <w:sz w:val="24"/>
          <w:szCs w:val="24"/>
        </w:rPr>
        <w:t>0</w:t>
      </w:r>
      <w:r w:rsidR="006476B3">
        <w:rPr>
          <w:rFonts w:eastAsia="Calibri" w:cs="Times New Roman"/>
          <w:b/>
          <w:sz w:val="24"/>
          <w:szCs w:val="24"/>
        </w:rPr>
        <w:t>9</w:t>
      </w:r>
    </w:p>
    <w:p w:rsidR="00545B34" w:rsidRPr="00C9049A" w:rsidRDefault="006476B3" w:rsidP="00545B34">
      <w:pPr>
        <w:pStyle w:val="NoSpacing"/>
        <w:jc w:val="center"/>
        <w:rPr>
          <w:sz w:val="24"/>
          <w:szCs w:val="24"/>
        </w:rPr>
      </w:pPr>
      <w:r>
        <w:rPr>
          <w:sz w:val="24"/>
          <w:szCs w:val="24"/>
        </w:rPr>
        <w:t>CUSTOM FOOTBALL LOCKERS</w:t>
      </w:r>
    </w:p>
    <w:p w:rsidR="00760144" w:rsidRPr="00C9049A" w:rsidRDefault="00760144" w:rsidP="00760144">
      <w:pPr>
        <w:spacing w:after="0" w:line="240" w:lineRule="auto"/>
        <w:rPr>
          <w:rFonts w:cs="Times New Roman"/>
          <w:b/>
          <w:sz w:val="24"/>
          <w:szCs w:val="24"/>
        </w:rPr>
      </w:pPr>
    </w:p>
    <w:p w:rsidR="002445B8" w:rsidRPr="00C9049A" w:rsidRDefault="002445B8" w:rsidP="002445B8">
      <w:pPr>
        <w:pStyle w:val="NoSpacing"/>
        <w:jc w:val="center"/>
        <w:rPr>
          <w:rFonts w:cs="Times New Roman"/>
          <w:b/>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D26CCD" w:rsidRDefault="00760144" w:rsidP="006476B3">
      <w:pPr>
        <w:spacing w:after="0" w:line="240" w:lineRule="auto"/>
        <w:rPr>
          <w:rFonts w:cs="Times New Roman"/>
          <w:sz w:val="24"/>
          <w:szCs w:val="24"/>
        </w:rPr>
      </w:pPr>
      <w:r w:rsidRPr="00C9049A">
        <w:rPr>
          <w:rFonts w:cs="Times New Roman"/>
          <w:sz w:val="24"/>
          <w:szCs w:val="24"/>
        </w:rPr>
        <w:t>Base Bid</w:t>
      </w:r>
      <w:r w:rsidR="00545B34" w:rsidRPr="00C9049A">
        <w:rPr>
          <w:rFonts w:cs="Times New Roman"/>
          <w:sz w:val="24"/>
          <w:szCs w:val="24"/>
        </w:rPr>
        <w:t xml:space="preserve"> </w:t>
      </w:r>
      <w:r w:rsidR="006476B3">
        <w:rPr>
          <w:rFonts w:cs="Times New Roman"/>
          <w:sz w:val="24"/>
          <w:szCs w:val="24"/>
        </w:rPr>
        <w:t>Amount</w:t>
      </w:r>
      <w:r w:rsidR="00D26CCD">
        <w:rPr>
          <w:rFonts w:cs="Times New Roman"/>
          <w:sz w:val="24"/>
          <w:szCs w:val="24"/>
        </w:rPr>
        <w:t xml:space="preserve"> for Purchase and Installation of 122 custom lockers</w:t>
      </w:r>
    </w:p>
    <w:p w:rsidR="00D26CCD" w:rsidRDefault="00D26CCD" w:rsidP="006476B3">
      <w:pPr>
        <w:spacing w:after="0" w:line="240" w:lineRule="auto"/>
        <w:rPr>
          <w:rFonts w:cs="Times New Roman"/>
          <w:sz w:val="24"/>
          <w:szCs w:val="24"/>
        </w:rPr>
      </w:pPr>
    </w:p>
    <w:p w:rsidR="00E33A49" w:rsidRPr="00C9049A" w:rsidRDefault="006476B3" w:rsidP="006476B3">
      <w:pPr>
        <w:spacing w:after="0" w:line="240" w:lineRule="auto"/>
        <w:rPr>
          <w:rFonts w:eastAsia="Calibri" w:cs="Times New Roman"/>
          <w:sz w:val="24"/>
          <w:szCs w:val="24"/>
        </w:rPr>
      </w:pPr>
      <w:r>
        <w:rPr>
          <w:rFonts w:cs="Times New Roman"/>
          <w:sz w:val="24"/>
          <w:szCs w:val="24"/>
        </w:rPr>
        <w:t xml:space="preserve"> $________________________________________________________</w:t>
      </w:r>
    </w:p>
    <w:p w:rsidR="00E33A49" w:rsidRPr="00C9049A" w:rsidRDefault="00E33A49"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545B34" w:rsidRPr="00C9049A" w:rsidRDefault="00545B34" w:rsidP="007D3196">
      <w:pPr>
        <w:spacing w:after="0" w:line="240" w:lineRule="auto"/>
        <w:rPr>
          <w:rFonts w:eastAsia="Calibri" w:cs="Times New Roman"/>
          <w:sz w:val="24"/>
          <w:szCs w:val="24"/>
        </w:rPr>
      </w:pPr>
    </w:p>
    <w:p w:rsidR="006476B3" w:rsidRDefault="006476B3" w:rsidP="00545B34">
      <w:pPr>
        <w:spacing w:after="0" w:line="240" w:lineRule="auto"/>
        <w:rPr>
          <w:rFonts w:eastAsia="Calibri" w:cs="Times New Roman"/>
          <w:sz w:val="24"/>
          <w:szCs w:val="24"/>
        </w:rPr>
      </w:pPr>
    </w:p>
    <w:p w:rsidR="006476B3" w:rsidRDefault="006476B3" w:rsidP="00545B34">
      <w:pPr>
        <w:spacing w:after="0" w:line="240" w:lineRule="auto"/>
        <w:rPr>
          <w:rFonts w:eastAsia="Calibri" w:cs="Times New Roman"/>
          <w:sz w:val="24"/>
          <w:szCs w:val="24"/>
        </w:rPr>
      </w:pPr>
    </w:p>
    <w:p w:rsidR="006476B3" w:rsidRDefault="006476B3" w:rsidP="00545B34">
      <w:pPr>
        <w:spacing w:after="0" w:line="240" w:lineRule="auto"/>
        <w:rPr>
          <w:rFonts w:eastAsia="Calibri" w:cs="Times New Roman"/>
          <w:sz w:val="24"/>
          <w:szCs w:val="24"/>
        </w:rPr>
      </w:pPr>
    </w:p>
    <w:p w:rsidR="006476B3" w:rsidRDefault="006476B3" w:rsidP="00545B34">
      <w:pPr>
        <w:spacing w:after="0" w:line="240" w:lineRule="auto"/>
        <w:rPr>
          <w:rFonts w:eastAsia="Calibri" w:cs="Times New Roman"/>
          <w:sz w:val="24"/>
          <w:szCs w:val="24"/>
        </w:rPr>
      </w:pPr>
    </w:p>
    <w:p w:rsidR="006476B3" w:rsidRDefault="006476B3"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r w:rsidRPr="00C9049A">
        <w:rPr>
          <w:rFonts w:eastAsia="Calibri" w:cs="Times New Roman"/>
          <w:sz w:val="24"/>
          <w:szCs w:val="24"/>
        </w:rPr>
        <w:t>Company: ___________________________________________ Date: _________________</w:t>
      </w: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u w:val="single"/>
        </w:rPr>
      </w:pPr>
      <w:r w:rsidRPr="00C9049A">
        <w:rPr>
          <w:rFonts w:eastAsia="Calibri" w:cs="Times New Roman"/>
          <w:sz w:val="24"/>
          <w:szCs w:val="24"/>
        </w:rPr>
        <w:t xml:space="preserve">Authorized Vendor Signature </w:t>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p>
    <w:p w:rsidR="00545B34" w:rsidRPr="00C9049A" w:rsidRDefault="00545B34" w:rsidP="00545B34">
      <w:pPr>
        <w:spacing w:after="0" w:line="240" w:lineRule="auto"/>
        <w:rPr>
          <w:rFonts w:eastAsia="Calibri" w:cs="Times New Roman"/>
          <w:sz w:val="24"/>
          <w:szCs w:val="24"/>
          <w:u w:val="single"/>
        </w:rPr>
      </w:pPr>
    </w:p>
    <w:p w:rsidR="00545B34" w:rsidRPr="00C9049A" w:rsidRDefault="00545B34" w:rsidP="00545B34">
      <w:pPr>
        <w:spacing w:after="0" w:line="240" w:lineRule="auto"/>
        <w:rPr>
          <w:rFonts w:eastAsia="Calibri" w:cs="Times New Roman"/>
          <w:sz w:val="24"/>
          <w:szCs w:val="24"/>
          <w:u w:val="single"/>
        </w:rPr>
      </w:pPr>
    </w:p>
    <w:p w:rsidR="007D3196" w:rsidRPr="00C9049A" w:rsidRDefault="007D3196" w:rsidP="007D3196">
      <w:pPr>
        <w:spacing w:after="0" w:line="240" w:lineRule="auto"/>
        <w:rPr>
          <w:rFonts w:eastAsia="Calibri" w:cs="Times New Roman"/>
          <w:sz w:val="24"/>
          <w:szCs w:val="24"/>
        </w:rPr>
      </w:pPr>
      <w:r w:rsidRPr="00C9049A">
        <w:rPr>
          <w:rFonts w:eastAsia="Calibri" w:cs="Times New Roman"/>
          <w:sz w:val="24"/>
          <w:szCs w:val="24"/>
        </w:rPr>
        <w:t xml:space="preserve">Printed </w:t>
      </w:r>
      <w:r w:rsidR="00545B34" w:rsidRPr="00C9049A">
        <w:rPr>
          <w:rFonts w:eastAsia="Calibri" w:cs="Times New Roman"/>
          <w:sz w:val="24"/>
          <w:szCs w:val="24"/>
        </w:rPr>
        <w:t>Name: _</w:t>
      </w:r>
      <w:r w:rsidRPr="00C9049A">
        <w:rPr>
          <w:rFonts w:eastAsia="Calibri" w:cs="Times New Roman"/>
          <w:sz w:val="24"/>
          <w:szCs w:val="24"/>
        </w:rPr>
        <w:t>_________________________________________________</w:t>
      </w:r>
    </w:p>
    <w:p w:rsidR="007D3196" w:rsidRPr="00C9049A" w:rsidRDefault="007D3196" w:rsidP="007D3196">
      <w:pPr>
        <w:spacing w:after="0" w:line="240" w:lineRule="auto"/>
        <w:rPr>
          <w:rFonts w:eastAsia="Calibri" w:cs="Times New Roman"/>
          <w:sz w:val="24"/>
          <w:szCs w:val="24"/>
        </w:rPr>
      </w:pPr>
    </w:p>
    <w:p w:rsidR="009E7CD8" w:rsidRDefault="009E7CD8">
      <w:pPr>
        <w:rPr>
          <w:noProof/>
          <w:sz w:val="24"/>
          <w:szCs w:val="24"/>
        </w:rPr>
      </w:pPr>
    </w:p>
    <w:p w:rsidR="007D3196" w:rsidRPr="00C9049A" w:rsidRDefault="007D3196" w:rsidP="00FD0E4E">
      <w:pPr>
        <w:pStyle w:val="NoSpacing"/>
        <w:rPr>
          <w:noProof/>
          <w:sz w:val="24"/>
          <w:szCs w:val="24"/>
        </w:rPr>
      </w:pPr>
    </w:p>
    <w:p w:rsidR="00133545" w:rsidRPr="007D3196" w:rsidRDefault="00133545" w:rsidP="00133545">
      <w:pPr>
        <w:pStyle w:val="NoSpacing"/>
        <w:rPr>
          <w:rFonts w:ascii="Calibri" w:hAnsi="Calibri"/>
          <w:noProof/>
        </w:rPr>
      </w:pPr>
      <w:r w:rsidRPr="007D3196">
        <w:rPr>
          <w:rFonts w:ascii="Calibri" w:hAnsi="Calibri"/>
          <w:noProof/>
        </w:rPr>
        <w:t xml:space="preserve">             </w:t>
      </w:r>
    </w:p>
    <w:p w:rsidR="00D26CCD" w:rsidRDefault="00D26CCD">
      <w:pPr>
        <w:rPr>
          <w:rFonts w:ascii="Verdana" w:eastAsia="Arial" w:hAnsi="Verdana" w:cs="Arial"/>
          <w:b/>
          <w:sz w:val="20"/>
          <w:szCs w:val="20"/>
        </w:rPr>
      </w:pPr>
      <w:r>
        <w:rPr>
          <w:rFonts w:ascii="Verdana" w:eastAsia="Arial" w:hAnsi="Verdana" w:cs="Arial"/>
          <w:b/>
          <w:sz w:val="20"/>
          <w:szCs w:val="20"/>
        </w:rPr>
        <w:br w:type="page"/>
      </w:r>
    </w:p>
    <w:p w:rsidR="00D26CCD" w:rsidRPr="00F117BD" w:rsidRDefault="00D26CCD" w:rsidP="00D26CCD">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D26CCD" w:rsidRPr="00F117BD" w:rsidRDefault="00D26CCD" w:rsidP="00D26CCD">
      <w:pPr>
        <w:tabs>
          <w:tab w:val="left" w:pos="6940"/>
        </w:tabs>
        <w:spacing w:before="34"/>
        <w:ind w:left="120" w:right="-20"/>
        <w:jc w:val="center"/>
        <w:rPr>
          <w:rFonts w:ascii="Verdana" w:eastAsia="Arial" w:hAnsi="Verdana" w:cs="Arial"/>
          <w:b/>
          <w:sz w:val="20"/>
          <w:szCs w:val="20"/>
        </w:rPr>
      </w:pP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p>
    <w:p w:rsidR="00D26CCD" w:rsidRPr="00624BA4" w:rsidRDefault="00D26CCD" w:rsidP="00D26CCD">
      <w:pPr>
        <w:spacing w:after="0" w:line="240" w:lineRule="auto"/>
        <w:rPr>
          <w:rFonts w:ascii="Verdana" w:eastAsia="Calibri" w:hAnsi="Verdana" w:cs="Times New Roman"/>
          <w:color w:val="0000FF"/>
          <w:sz w:val="20"/>
          <w:szCs w:val="20"/>
          <w:u w:val="single"/>
        </w:rPr>
      </w:pPr>
      <w:r w:rsidRPr="00624BA4">
        <w:rPr>
          <w:rFonts w:ascii="Verdana" w:eastAsia="Calibri" w:hAnsi="Verdana" w:cs="Times New Roman"/>
          <w:color w:val="0000FF"/>
          <w:sz w:val="20"/>
          <w:szCs w:val="20"/>
          <w:u w:val="single"/>
        </w:rPr>
        <w:t>https://revisor.mo.gov/main/OneSection.aspx?section=285.530</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sz w:val="20"/>
          <w:szCs w:val="20"/>
        </w:rPr>
      </w:pPr>
      <w:hyperlink r:id="rId11" w:history="1">
        <w:r w:rsidRPr="00F117BD">
          <w:rPr>
            <w:rFonts w:ascii="Verdana" w:eastAsia="Calibri" w:hAnsi="Verdana" w:cs="Times New Roman"/>
            <w:color w:val="0000FF"/>
            <w:sz w:val="20"/>
            <w:szCs w:val="20"/>
            <w:u w:val="single"/>
          </w:rPr>
          <w:t>http://www.dhs.gov/files/programs/gc_1185221678150.shtm</w:t>
        </w:r>
      </w:hyperlink>
    </w:p>
    <w:p w:rsidR="00D26CCD" w:rsidRPr="00F117BD" w:rsidRDefault="00D26CCD" w:rsidP="00D26CCD">
      <w:pPr>
        <w:spacing w:after="0" w:line="240" w:lineRule="auto"/>
        <w:rPr>
          <w:rFonts w:ascii="Verdana" w:eastAsia="Calibri" w:hAnsi="Verdana" w:cs="Times New Roman"/>
          <w:sz w:val="20"/>
          <w:szCs w:val="20"/>
        </w:rPr>
      </w:pPr>
    </w:p>
    <w:p w:rsidR="00D26CCD" w:rsidRPr="00F117BD" w:rsidRDefault="00D26CCD" w:rsidP="00D26CC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D26CCD" w:rsidRPr="00F117BD" w:rsidRDefault="00D26CCD" w:rsidP="00D26CCD">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D26CCD" w:rsidRPr="00F117BD" w:rsidRDefault="00D26CCD" w:rsidP="00D26CC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D26CCD" w:rsidRPr="00F117BD" w:rsidRDefault="00D26CCD" w:rsidP="00D26CC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D26CCD" w:rsidRPr="00F117BD" w:rsidRDefault="00D26CCD" w:rsidP="00D26CC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D26CCD" w:rsidRPr="00F117BD" w:rsidRDefault="00D26CCD" w:rsidP="00D26CC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D26CCD" w:rsidRPr="00F117BD" w:rsidRDefault="00D26CCD" w:rsidP="00D26CCD">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D26CCD" w:rsidRPr="00F117BD" w:rsidRDefault="00D26CCD" w:rsidP="00D26CCD">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D26CCD" w:rsidRPr="00F117BD" w:rsidRDefault="00D26CCD" w:rsidP="00D26CCD">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D26CCD" w:rsidRPr="00F117BD" w:rsidRDefault="00D26CCD" w:rsidP="00D26CCD">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D26CCD" w:rsidRPr="00F117BD" w:rsidRDefault="00D26CCD" w:rsidP="00D26CCD">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26CCD" w:rsidRPr="00F117BD" w:rsidTr="00B377D6">
        <w:trPr>
          <w:trHeight w:val="386"/>
        </w:trPr>
        <w:tc>
          <w:tcPr>
            <w:tcW w:w="4248"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270"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D26CCD" w:rsidRPr="00F117BD" w:rsidRDefault="00D26CCD" w:rsidP="00B377D6">
            <w:pPr>
              <w:spacing w:after="0" w:line="240" w:lineRule="auto"/>
              <w:rPr>
                <w:rFonts w:ascii="Cambria" w:eastAsia="Calibri" w:hAnsi="Cambria" w:cs="Times New Roman"/>
              </w:rPr>
            </w:pPr>
          </w:p>
        </w:tc>
      </w:tr>
      <w:tr w:rsidR="00D26CCD" w:rsidRPr="00F117BD" w:rsidTr="00B377D6">
        <w:tc>
          <w:tcPr>
            <w:tcW w:w="4248" w:type="dxa"/>
            <w:tcBorders>
              <w:top w:val="single" w:sz="4" w:space="0" w:color="000000"/>
              <w:left w:val="nil"/>
              <w:bottom w:val="nil"/>
              <w:right w:val="nil"/>
            </w:tcBorders>
            <w:hideMark/>
          </w:tcPr>
          <w:p w:rsidR="00D26CCD" w:rsidRPr="00F117BD" w:rsidRDefault="00D26CCD" w:rsidP="00B377D6">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D26CCD" w:rsidRPr="00F117BD" w:rsidRDefault="00D26CCD" w:rsidP="00B377D6">
            <w:pPr>
              <w:spacing w:after="0" w:line="240" w:lineRule="auto"/>
              <w:rPr>
                <w:rFonts w:ascii="Cambria" w:eastAsia="Calibri" w:hAnsi="Cambria" w:cs="Times New Roman"/>
              </w:rPr>
            </w:pPr>
            <w:r w:rsidRPr="00F117BD">
              <w:rPr>
                <w:rFonts w:ascii="Cambria" w:eastAsia="Calibri" w:hAnsi="Cambria" w:cs="Times New Roman"/>
              </w:rPr>
              <w:t>Printed Name</w:t>
            </w:r>
          </w:p>
        </w:tc>
      </w:tr>
      <w:tr w:rsidR="00D26CCD" w:rsidRPr="00F117BD" w:rsidTr="00B377D6">
        <w:tc>
          <w:tcPr>
            <w:tcW w:w="4248"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270"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4338"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r>
      <w:tr w:rsidR="00D26CCD" w:rsidRPr="00F117BD" w:rsidTr="00B377D6">
        <w:tc>
          <w:tcPr>
            <w:tcW w:w="4248"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270"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4338"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r>
      <w:tr w:rsidR="00D26CCD" w:rsidRPr="00F117BD" w:rsidTr="00B377D6">
        <w:trPr>
          <w:trHeight w:val="800"/>
        </w:trPr>
        <w:tc>
          <w:tcPr>
            <w:tcW w:w="4248" w:type="dxa"/>
            <w:tcBorders>
              <w:top w:val="single" w:sz="4" w:space="0" w:color="000000"/>
              <w:left w:val="nil"/>
              <w:bottom w:val="single" w:sz="4" w:space="0" w:color="000000"/>
              <w:right w:val="nil"/>
            </w:tcBorders>
          </w:tcPr>
          <w:p w:rsidR="00D26CCD" w:rsidRPr="00F117BD" w:rsidRDefault="00D26CCD" w:rsidP="00B377D6">
            <w:pPr>
              <w:spacing w:after="0" w:line="240" w:lineRule="auto"/>
              <w:rPr>
                <w:rFonts w:ascii="Cambria" w:eastAsia="Calibri" w:hAnsi="Cambria" w:cs="Times New Roman"/>
              </w:rPr>
            </w:pPr>
            <w:r w:rsidRPr="00F117BD">
              <w:rPr>
                <w:rFonts w:ascii="Cambria" w:eastAsia="Calibri" w:hAnsi="Cambria" w:cs="Times New Roman"/>
              </w:rPr>
              <w:t>Title</w:t>
            </w:r>
          </w:p>
          <w:p w:rsidR="00D26CCD" w:rsidRPr="00F117BD" w:rsidRDefault="00D26CCD" w:rsidP="00B377D6">
            <w:pPr>
              <w:spacing w:after="0" w:line="240" w:lineRule="auto"/>
              <w:rPr>
                <w:rFonts w:ascii="Cambria" w:eastAsia="Calibri" w:hAnsi="Cambria" w:cs="Times New Roman"/>
              </w:rPr>
            </w:pPr>
          </w:p>
          <w:p w:rsidR="00D26CCD" w:rsidRPr="00F117BD" w:rsidRDefault="00D26CCD" w:rsidP="00B377D6">
            <w:pPr>
              <w:spacing w:after="0" w:line="240" w:lineRule="auto"/>
              <w:rPr>
                <w:rFonts w:ascii="Cambria" w:eastAsia="Calibri" w:hAnsi="Cambria" w:cs="Times New Roman"/>
              </w:rPr>
            </w:pPr>
          </w:p>
        </w:tc>
        <w:tc>
          <w:tcPr>
            <w:tcW w:w="270"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D26CCD" w:rsidRPr="00F117BD" w:rsidRDefault="00D26CCD" w:rsidP="00B377D6">
            <w:pPr>
              <w:spacing w:after="0" w:line="240" w:lineRule="auto"/>
              <w:rPr>
                <w:rFonts w:ascii="Cambria" w:eastAsia="Calibri" w:hAnsi="Cambria" w:cs="Times New Roman"/>
              </w:rPr>
            </w:pPr>
            <w:r w:rsidRPr="00F117BD">
              <w:rPr>
                <w:rFonts w:ascii="Cambria" w:eastAsia="Calibri" w:hAnsi="Cambria" w:cs="Times New Roman"/>
              </w:rPr>
              <w:t>Date</w:t>
            </w:r>
          </w:p>
          <w:p w:rsidR="00D26CCD" w:rsidRPr="00F117BD" w:rsidRDefault="00D26CCD" w:rsidP="00B377D6">
            <w:pPr>
              <w:spacing w:after="0" w:line="240" w:lineRule="auto"/>
              <w:rPr>
                <w:rFonts w:ascii="Cambria" w:eastAsia="Calibri" w:hAnsi="Cambria" w:cs="Times New Roman"/>
              </w:rPr>
            </w:pPr>
          </w:p>
          <w:p w:rsidR="00D26CCD" w:rsidRPr="00F117BD" w:rsidRDefault="00D26CCD" w:rsidP="00B377D6">
            <w:pPr>
              <w:spacing w:after="0" w:line="240" w:lineRule="auto"/>
              <w:rPr>
                <w:rFonts w:ascii="Cambria" w:eastAsia="Calibri" w:hAnsi="Cambria" w:cs="Times New Roman"/>
              </w:rPr>
            </w:pPr>
          </w:p>
        </w:tc>
      </w:tr>
      <w:tr w:rsidR="00D26CCD" w:rsidRPr="00F117BD" w:rsidTr="00B377D6">
        <w:tc>
          <w:tcPr>
            <w:tcW w:w="4248" w:type="dxa"/>
            <w:tcBorders>
              <w:top w:val="single" w:sz="4" w:space="0" w:color="000000"/>
              <w:left w:val="nil"/>
              <w:bottom w:val="nil"/>
              <w:right w:val="nil"/>
            </w:tcBorders>
            <w:hideMark/>
          </w:tcPr>
          <w:p w:rsidR="00D26CCD" w:rsidRPr="00F117BD" w:rsidRDefault="00D26CCD" w:rsidP="00B377D6">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D26CCD" w:rsidRPr="00F117BD" w:rsidRDefault="00D26CCD" w:rsidP="00B377D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D26CCD" w:rsidRPr="00F117BD" w:rsidRDefault="00D26CCD" w:rsidP="00B377D6">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D26CCD" w:rsidRPr="00F117BD" w:rsidRDefault="00D26CCD" w:rsidP="00D26CCD">
      <w:pPr>
        <w:rPr>
          <w:rFonts w:ascii="Cambria" w:eastAsia="Times New Roman" w:hAnsi="Cambria" w:cs="Times New Roman"/>
        </w:rPr>
      </w:pPr>
    </w:p>
    <w:p w:rsidR="00D26CCD" w:rsidRPr="00F117BD" w:rsidRDefault="00D26CCD" w:rsidP="00D26CCD">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D26CCD" w:rsidRPr="00F117BD" w:rsidRDefault="00D26CCD" w:rsidP="00D26CC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D26CCD" w:rsidRPr="00F117BD" w:rsidRDefault="00D26CCD" w:rsidP="00D26CCD">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D26CCD" w:rsidRPr="00F117BD" w:rsidRDefault="00D26CCD" w:rsidP="00D26CC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D26CCD" w:rsidRPr="00F117BD" w:rsidRDefault="00D26CCD" w:rsidP="00D26CCD">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D26CCD" w:rsidRPr="00F117BD" w:rsidRDefault="00D26CCD" w:rsidP="00D26CCD">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26CCD" w:rsidRPr="00F117BD" w:rsidTr="00B377D6">
        <w:tc>
          <w:tcPr>
            <w:tcW w:w="4608" w:type="dxa"/>
            <w:tcBorders>
              <w:top w:val="nil"/>
              <w:left w:val="nil"/>
              <w:bottom w:val="single" w:sz="4" w:space="0" w:color="000000"/>
              <w:right w:val="nil"/>
            </w:tcBorders>
          </w:tcPr>
          <w:p w:rsidR="00D26CCD" w:rsidRPr="00F117BD" w:rsidRDefault="00D26CCD" w:rsidP="00B377D6">
            <w:pPr>
              <w:spacing w:after="0" w:line="240" w:lineRule="auto"/>
              <w:rPr>
                <w:rFonts w:ascii="Cambria" w:eastAsia="Calibri" w:hAnsi="Cambria" w:cs="Times New Roman"/>
              </w:rPr>
            </w:pPr>
          </w:p>
          <w:p w:rsidR="00D26CCD" w:rsidRPr="00F117BD" w:rsidRDefault="00D26CCD" w:rsidP="00B377D6">
            <w:pPr>
              <w:spacing w:after="0" w:line="240" w:lineRule="auto"/>
              <w:rPr>
                <w:rFonts w:ascii="Cambria" w:eastAsia="Calibri" w:hAnsi="Cambria" w:cs="Times New Roman"/>
              </w:rPr>
            </w:pPr>
          </w:p>
        </w:tc>
        <w:tc>
          <w:tcPr>
            <w:tcW w:w="270" w:type="dxa"/>
            <w:tcBorders>
              <w:top w:val="nil"/>
              <w:left w:val="nil"/>
              <w:bottom w:val="nil"/>
              <w:right w:val="nil"/>
            </w:tcBorders>
          </w:tcPr>
          <w:p w:rsidR="00D26CCD" w:rsidRPr="00F117BD" w:rsidRDefault="00D26CCD" w:rsidP="00B377D6">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D26CCD" w:rsidRPr="00F117BD" w:rsidRDefault="00D26CCD" w:rsidP="00B377D6">
            <w:pPr>
              <w:spacing w:after="0" w:line="240" w:lineRule="auto"/>
              <w:rPr>
                <w:rFonts w:ascii="Cambria" w:eastAsia="Times New Roman" w:hAnsi="Cambria" w:cs="Times New Roman"/>
              </w:rPr>
            </w:pPr>
          </w:p>
        </w:tc>
      </w:tr>
      <w:tr w:rsidR="00D26CCD" w:rsidRPr="00F117BD" w:rsidTr="00B377D6">
        <w:tc>
          <w:tcPr>
            <w:tcW w:w="4608" w:type="dxa"/>
            <w:tcBorders>
              <w:top w:val="single" w:sz="4" w:space="0" w:color="000000"/>
              <w:left w:val="nil"/>
              <w:bottom w:val="nil"/>
              <w:right w:val="nil"/>
            </w:tcBorders>
            <w:hideMark/>
          </w:tcPr>
          <w:p w:rsidR="00D26CCD" w:rsidRPr="00F117BD" w:rsidRDefault="00D26CCD" w:rsidP="00B377D6">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D26CCD" w:rsidRPr="00F117BD" w:rsidRDefault="00D26CCD" w:rsidP="00B377D6">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D26CCD" w:rsidRPr="00F117BD" w:rsidRDefault="00D26CCD" w:rsidP="00B377D6">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D26CCD" w:rsidRPr="007D3196" w:rsidRDefault="00D26CCD" w:rsidP="00D26CCD">
      <w:pPr>
        <w:pStyle w:val="NoSpacing"/>
        <w:rPr>
          <w:rFonts w:ascii="Calibri" w:hAnsi="Calibri"/>
          <w:noProof/>
        </w:rPr>
      </w:pPr>
      <w:r w:rsidRPr="007D3196">
        <w:rPr>
          <w:rFonts w:ascii="Calibri" w:hAnsi="Calibri"/>
          <w:noProof/>
        </w:rPr>
        <w:t xml:space="preserve">             </w:t>
      </w:r>
    </w:p>
    <w:p w:rsidR="007D3196" w:rsidRPr="00F117BD" w:rsidRDefault="007D3196" w:rsidP="007D3196">
      <w:pPr>
        <w:spacing w:after="0" w:line="240" w:lineRule="auto"/>
        <w:jc w:val="center"/>
        <w:rPr>
          <w:rFonts w:ascii="Verdana" w:eastAsia="Arial" w:hAnsi="Verdana" w:cs="Arial"/>
          <w:b/>
          <w:sz w:val="20"/>
          <w:szCs w:val="20"/>
        </w:rPr>
      </w:pPr>
    </w:p>
    <w:sectPr w:rsidR="007D3196" w:rsidRPr="00F117BD" w:rsidSect="0096532B">
      <w:footerReference w:type="default" r:id="rId12"/>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6A" w:rsidRDefault="00392D6A" w:rsidP="006C7407">
      <w:pPr>
        <w:spacing w:after="0" w:line="240" w:lineRule="auto"/>
      </w:pPr>
      <w:r>
        <w:separator/>
      </w:r>
    </w:p>
  </w:endnote>
  <w:endnote w:type="continuationSeparator" w:id="0">
    <w:p w:rsidR="00392D6A" w:rsidRDefault="00392D6A"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C9049A" w:rsidRDefault="00C9049A" w:rsidP="00C9049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C9049A" w:rsidRPr="001855B3" w:rsidRDefault="0072174B" w:rsidP="00C9049A">
            <w:pPr>
              <w:pStyle w:val="Footer"/>
              <w:rPr>
                <w:bCs/>
                <w:sz w:val="24"/>
                <w:szCs w:val="24"/>
              </w:rPr>
            </w:pPr>
            <w:r>
              <w:rPr>
                <w:bCs/>
                <w:sz w:val="24"/>
                <w:szCs w:val="24"/>
              </w:rPr>
              <w:t>Custom Football Lockers</w:t>
            </w:r>
          </w:p>
          <w:p w:rsidR="00C9049A" w:rsidRDefault="0072174B" w:rsidP="00C9049A">
            <w:pPr>
              <w:pStyle w:val="Footer"/>
            </w:pPr>
            <w:r>
              <w:t>RFP</w:t>
            </w:r>
            <w:r w:rsidR="00C9049A">
              <w:t>2</w:t>
            </w:r>
            <w:r w:rsidR="009E7CD8">
              <w:t>3</w:t>
            </w:r>
            <w:r w:rsidR="00C9049A">
              <w:t>-0</w:t>
            </w:r>
            <w:r w:rsidR="009E7CD8">
              <w:t>0</w:t>
            </w:r>
            <w:r>
              <w:t>9</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6A" w:rsidRDefault="00392D6A" w:rsidP="006C7407">
      <w:pPr>
        <w:spacing w:after="0" w:line="240" w:lineRule="auto"/>
      </w:pPr>
      <w:r>
        <w:separator/>
      </w:r>
    </w:p>
  </w:footnote>
  <w:footnote w:type="continuationSeparator" w:id="0">
    <w:p w:rsidR="00392D6A" w:rsidRDefault="00392D6A"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984"/>
    <w:multiLevelType w:val="hybridMultilevel"/>
    <w:tmpl w:val="AF9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D0BDB"/>
    <w:multiLevelType w:val="hybridMultilevel"/>
    <w:tmpl w:val="EFE26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873C9"/>
    <w:multiLevelType w:val="hybridMultilevel"/>
    <w:tmpl w:val="573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458F5"/>
    <w:multiLevelType w:val="hybridMultilevel"/>
    <w:tmpl w:val="5F5CBCF2"/>
    <w:lvl w:ilvl="0" w:tplc="2804A7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C75A9"/>
    <w:multiLevelType w:val="hybridMultilevel"/>
    <w:tmpl w:val="1C7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72F54"/>
    <w:multiLevelType w:val="hybridMultilevel"/>
    <w:tmpl w:val="D3D0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86A9C"/>
    <w:multiLevelType w:val="hybridMultilevel"/>
    <w:tmpl w:val="680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19"/>
  </w:num>
  <w:num w:numId="5">
    <w:abstractNumId w:val="20"/>
  </w:num>
  <w:num w:numId="6">
    <w:abstractNumId w:val="2"/>
  </w:num>
  <w:num w:numId="7">
    <w:abstractNumId w:val="6"/>
  </w:num>
  <w:num w:numId="8">
    <w:abstractNumId w:val="22"/>
  </w:num>
  <w:num w:numId="9">
    <w:abstractNumId w:val="12"/>
  </w:num>
  <w:num w:numId="10">
    <w:abstractNumId w:val="26"/>
  </w:num>
  <w:num w:numId="11">
    <w:abstractNumId w:val="16"/>
  </w:num>
  <w:num w:numId="12">
    <w:abstractNumId w:val="10"/>
  </w:num>
  <w:num w:numId="13">
    <w:abstractNumId w:val="21"/>
  </w:num>
  <w:num w:numId="14">
    <w:abstractNumId w:val="17"/>
  </w:num>
  <w:num w:numId="15">
    <w:abstractNumId w:val="14"/>
  </w:num>
  <w:num w:numId="16">
    <w:abstractNumId w:val="1"/>
  </w:num>
  <w:num w:numId="17">
    <w:abstractNumId w:val="11"/>
  </w:num>
  <w:num w:numId="18">
    <w:abstractNumId w:val="25"/>
  </w:num>
  <w:num w:numId="19">
    <w:abstractNumId w:val="5"/>
  </w:num>
  <w:num w:numId="20">
    <w:abstractNumId w:val="18"/>
  </w:num>
  <w:num w:numId="21">
    <w:abstractNumId w:val="23"/>
  </w:num>
  <w:num w:numId="22">
    <w:abstractNumId w:val="9"/>
  </w:num>
  <w:num w:numId="23">
    <w:abstractNumId w:val="24"/>
  </w:num>
  <w:num w:numId="24">
    <w:abstractNumId w:val="8"/>
  </w:num>
  <w:num w:numId="25">
    <w:abstractNumId w:val="4"/>
  </w:num>
  <w:num w:numId="26">
    <w:abstractNumId w:val="0"/>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50A52"/>
    <w:rsid w:val="00071208"/>
    <w:rsid w:val="000B16E1"/>
    <w:rsid w:val="000B5F73"/>
    <w:rsid w:val="000D2A53"/>
    <w:rsid w:val="00102676"/>
    <w:rsid w:val="00102845"/>
    <w:rsid w:val="001220F4"/>
    <w:rsid w:val="00133545"/>
    <w:rsid w:val="00184221"/>
    <w:rsid w:val="00185549"/>
    <w:rsid w:val="002166CD"/>
    <w:rsid w:val="00216795"/>
    <w:rsid w:val="002421E2"/>
    <w:rsid w:val="002445B8"/>
    <w:rsid w:val="00261FA1"/>
    <w:rsid w:val="00264167"/>
    <w:rsid w:val="0026724C"/>
    <w:rsid w:val="002734C3"/>
    <w:rsid w:val="002932D4"/>
    <w:rsid w:val="002A3B3E"/>
    <w:rsid w:val="002A7E84"/>
    <w:rsid w:val="002F68BC"/>
    <w:rsid w:val="00326484"/>
    <w:rsid w:val="00392D6A"/>
    <w:rsid w:val="00393E10"/>
    <w:rsid w:val="003C4BFE"/>
    <w:rsid w:val="003F6E68"/>
    <w:rsid w:val="00406F47"/>
    <w:rsid w:val="0043429B"/>
    <w:rsid w:val="00450E4E"/>
    <w:rsid w:val="00462C87"/>
    <w:rsid w:val="004745C2"/>
    <w:rsid w:val="004B6E63"/>
    <w:rsid w:val="004D09F2"/>
    <w:rsid w:val="004D60B0"/>
    <w:rsid w:val="00513744"/>
    <w:rsid w:val="00514031"/>
    <w:rsid w:val="005422A2"/>
    <w:rsid w:val="00545B34"/>
    <w:rsid w:val="00564735"/>
    <w:rsid w:val="0057503D"/>
    <w:rsid w:val="0059672B"/>
    <w:rsid w:val="005A00E6"/>
    <w:rsid w:val="005B023B"/>
    <w:rsid w:val="005C2DF1"/>
    <w:rsid w:val="005D20A7"/>
    <w:rsid w:val="005F5D7D"/>
    <w:rsid w:val="00624BA4"/>
    <w:rsid w:val="006304D6"/>
    <w:rsid w:val="006360A1"/>
    <w:rsid w:val="006476B3"/>
    <w:rsid w:val="006565FD"/>
    <w:rsid w:val="00670DAE"/>
    <w:rsid w:val="00672E5D"/>
    <w:rsid w:val="006759C2"/>
    <w:rsid w:val="0068358E"/>
    <w:rsid w:val="006B5CD0"/>
    <w:rsid w:val="006C7407"/>
    <w:rsid w:val="006E0D38"/>
    <w:rsid w:val="00711FCA"/>
    <w:rsid w:val="0072174B"/>
    <w:rsid w:val="00760144"/>
    <w:rsid w:val="00763824"/>
    <w:rsid w:val="007D3196"/>
    <w:rsid w:val="007D328D"/>
    <w:rsid w:val="007F62B1"/>
    <w:rsid w:val="0085674E"/>
    <w:rsid w:val="0088485C"/>
    <w:rsid w:val="00890064"/>
    <w:rsid w:val="00896145"/>
    <w:rsid w:val="008A10D8"/>
    <w:rsid w:val="008A2D75"/>
    <w:rsid w:val="008C6334"/>
    <w:rsid w:val="008E3BA1"/>
    <w:rsid w:val="008F6FAB"/>
    <w:rsid w:val="00913E99"/>
    <w:rsid w:val="00917A70"/>
    <w:rsid w:val="009315A0"/>
    <w:rsid w:val="00934018"/>
    <w:rsid w:val="00934192"/>
    <w:rsid w:val="0096532B"/>
    <w:rsid w:val="00966FDD"/>
    <w:rsid w:val="0097753F"/>
    <w:rsid w:val="009B1AED"/>
    <w:rsid w:val="009B2C13"/>
    <w:rsid w:val="009B5154"/>
    <w:rsid w:val="009D421F"/>
    <w:rsid w:val="009E7CD8"/>
    <w:rsid w:val="00A00F31"/>
    <w:rsid w:val="00A12DEC"/>
    <w:rsid w:val="00A224E2"/>
    <w:rsid w:val="00A5195B"/>
    <w:rsid w:val="00A62DA8"/>
    <w:rsid w:val="00A95028"/>
    <w:rsid w:val="00AA2DDD"/>
    <w:rsid w:val="00AF6EF6"/>
    <w:rsid w:val="00B05BC3"/>
    <w:rsid w:val="00B10FC8"/>
    <w:rsid w:val="00B53982"/>
    <w:rsid w:val="00B63C6B"/>
    <w:rsid w:val="00B86758"/>
    <w:rsid w:val="00BB2148"/>
    <w:rsid w:val="00C4658A"/>
    <w:rsid w:val="00C5354F"/>
    <w:rsid w:val="00C82373"/>
    <w:rsid w:val="00C83748"/>
    <w:rsid w:val="00C9049A"/>
    <w:rsid w:val="00CA16AF"/>
    <w:rsid w:val="00D065F7"/>
    <w:rsid w:val="00D1099B"/>
    <w:rsid w:val="00D26CCD"/>
    <w:rsid w:val="00D33DEA"/>
    <w:rsid w:val="00D43D7F"/>
    <w:rsid w:val="00D72775"/>
    <w:rsid w:val="00D84FD4"/>
    <w:rsid w:val="00DE205B"/>
    <w:rsid w:val="00DE7F96"/>
    <w:rsid w:val="00E14673"/>
    <w:rsid w:val="00E26E2E"/>
    <w:rsid w:val="00E33A49"/>
    <w:rsid w:val="00E42C12"/>
    <w:rsid w:val="00E7498C"/>
    <w:rsid w:val="00E76DDE"/>
    <w:rsid w:val="00EC7B09"/>
    <w:rsid w:val="00ED0972"/>
    <w:rsid w:val="00ED7E54"/>
    <w:rsid w:val="00EE453B"/>
    <w:rsid w:val="00EF3BE5"/>
    <w:rsid w:val="00F37471"/>
    <w:rsid w:val="00F57440"/>
    <w:rsid w:val="00F60540"/>
    <w:rsid w:val="00F71CDE"/>
    <w:rsid w:val="00F8390A"/>
    <w:rsid w:val="00FD0E4E"/>
    <w:rsid w:val="00FD25BF"/>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AB23"/>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9</cp:revision>
  <cp:lastPrinted>2021-03-01T14:18:00Z</cp:lastPrinted>
  <dcterms:created xsi:type="dcterms:W3CDTF">2022-06-22T16:29:00Z</dcterms:created>
  <dcterms:modified xsi:type="dcterms:W3CDTF">2022-06-23T20:06:00Z</dcterms:modified>
</cp:coreProperties>
</file>