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BF386B">
        <w:rPr>
          <w:b/>
          <w:sz w:val="24"/>
          <w:szCs w:val="24"/>
        </w:rPr>
        <w:t>F</w:t>
      </w:r>
      <w:r w:rsidR="00E4098D">
        <w:rPr>
          <w:b/>
          <w:sz w:val="24"/>
          <w:szCs w:val="24"/>
        </w:rPr>
        <w:t>RB</w:t>
      </w:r>
      <w:r w:rsidR="003F2035">
        <w:rPr>
          <w:b/>
          <w:sz w:val="24"/>
          <w:szCs w:val="24"/>
        </w:rPr>
        <w:t>20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E4098D">
        <w:rPr>
          <w:b/>
          <w:sz w:val="24"/>
          <w:szCs w:val="24"/>
        </w:rPr>
        <w:t>6</w:t>
      </w:r>
      <w:r w:rsidR="00ED37BF" w:rsidRPr="003F2035">
        <w:rPr>
          <w:b/>
          <w:sz w:val="24"/>
          <w:szCs w:val="24"/>
        </w:rPr>
        <w:t>0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E4098D">
        <w:rPr>
          <w:b/>
          <w:sz w:val="24"/>
          <w:szCs w:val="24"/>
        </w:rPr>
        <w:t>NOVEMBER 19</w:t>
      </w:r>
      <w:r w:rsidR="003F2035">
        <w:rPr>
          <w:b/>
          <w:sz w:val="24"/>
          <w:szCs w:val="24"/>
        </w:rPr>
        <w:t>, 2019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E4098D">
        <w:rPr>
          <w:rFonts w:ascii="Century" w:hAnsi="Century"/>
          <w:b/>
          <w:noProof/>
          <w:sz w:val="28"/>
          <w:szCs w:val="28"/>
        </w:rPr>
        <w:t>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E4098D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REVENUE </w:t>
      </w:r>
      <w:r w:rsidR="00FA3D0C" w:rsidRPr="00FA3D0C">
        <w:rPr>
          <w:rFonts w:ascii="Century Gothic" w:hAnsi="Century Gothic"/>
          <w:sz w:val="24"/>
          <w:szCs w:val="24"/>
        </w:rPr>
        <w:t xml:space="preserve">REQUESTED:    </w:t>
      </w:r>
      <w:r w:rsidR="00FA3D0C" w:rsidRPr="00FA3D0C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OPERATION OF SNACK VENDING SERVICES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E4098D" w:rsidRDefault="00E4098D" w:rsidP="00E4098D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E4098D">
        <w:rPr>
          <w:rFonts w:ascii="Century Gothic" w:hAnsi="Century Gothic"/>
        </w:rPr>
        <w:t>Can you please share the current reported sales volume on the machines currently on site?</w:t>
      </w:r>
    </w:p>
    <w:p w:rsidR="00E4098D" w:rsidRPr="00FC0B07" w:rsidRDefault="00E4098D" w:rsidP="00E4098D">
      <w:pPr>
        <w:pStyle w:val="ListParagraph"/>
        <w:ind w:left="1440"/>
        <w:rPr>
          <w:rFonts w:ascii="Century Gothic" w:hAnsi="Century Gothic"/>
          <w:b/>
        </w:rPr>
      </w:pPr>
      <w:r w:rsidRPr="00FC0B07">
        <w:rPr>
          <w:rFonts w:ascii="Century Gothic" w:hAnsi="Century Gothic"/>
          <w:b/>
        </w:rPr>
        <w:t>Detailed Spreadsheet is included in email.</w:t>
      </w:r>
      <w:r w:rsidR="00FC0B07">
        <w:rPr>
          <w:rFonts w:ascii="Century Gothic" w:hAnsi="Century Gothic"/>
          <w:b/>
        </w:rPr>
        <w:t xml:space="preserve">  This is the extent of the information we have collected for the past two years.</w:t>
      </w:r>
    </w:p>
    <w:p w:rsidR="00FC0B07" w:rsidRPr="00E4098D" w:rsidRDefault="00FC0B07" w:rsidP="00E4098D">
      <w:pPr>
        <w:pStyle w:val="ListParagraph"/>
        <w:ind w:left="1440"/>
        <w:rPr>
          <w:rFonts w:ascii="Century Gothic" w:hAnsi="Century Gothic"/>
        </w:rPr>
      </w:pPr>
    </w:p>
    <w:p w:rsidR="00FC0B07" w:rsidRPr="00FC0B07" w:rsidRDefault="00FC0B07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FC0B07">
        <w:rPr>
          <w:rFonts w:ascii="Century Gothic" w:hAnsi="Century Gothic"/>
        </w:rPr>
        <w:t>Is Missouri Western looking to add coffee vending machines to their campus?</w:t>
      </w:r>
    </w:p>
    <w:p w:rsidR="00201C91" w:rsidRPr="00FC0B07" w:rsidRDefault="00FC0B07" w:rsidP="00FC0B07">
      <w:pPr>
        <w:pStyle w:val="ListParagraph"/>
        <w:ind w:left="1440"/>
        <w:rPr>
          <w:rFonts w:ascii="Century Gothic" w:hAnsi="Century Gothic"/>
          <w:b/>
        </w:rPr>
      </w:pPr>
      <w:r w:rsidRPr="00FC0B07">
        <w:rPr>
          <w:rFonts w:ascii="Century Gothic" w:hAnsi="Century Gothic"/>
          <w:b/>
        </w:rPr>
        <w:t>Not at this time</w:t>
      </w:r>
      <w:r>
        <w:rPr>
          <w:rFonts w:ascii="Century Gothic" w:hAnsi="Century Gothic"/>
          <w:b/>
        </w:rPr>
        <w:t>.</w:t>
      </w:r>
    </w:p>
    <w:p w:rsidR="00D70F85" w:rsidRDefault="00D70F85" w:rsidP="00D70F85">
      <w:pPr>
        <w:pStyle w:val="ListParagraph"/>
        <w:ind w:left="1440"/>
        <w:rPr>
          <w:rFonts w:ascii="Century Gothic" w:hAnsi="Century Gothic"/>
        </w:rPr>
      </w:pPr>
    </w:p>
    <w:p w:rsidR="00FC0B07" w:rsidRPr="00FC0B07" w:rsidRDefault="00FC0B07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FC0B07">
        <w:rPr>
          <w:rFonts w:ascii="Century Gothic" w:hAnsi="Century Gothic"/>
        </w:rPr>
        <w:t>Could you please expand on your explanation of the College Card program used to access various camp services? We would need more information in order to answer Question #1 of Section D in the bid proposal. Is Missouri Western requesting that our snack vending machines accept pre-funded cards?</w:t>
      </w:r>
    </w:p>
    <w:p w:rsidR="003A0443" w:rsidRPr="00F74950" w:rsidRDefault="00FC0B07" w:rsidP="00F74950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Currently Student ID card are not compatible with vending machines.  MWSU is not specifically requesting that snack vending machines accept pre-funded cards, but we would consider it if you wanted to include it in your proposal.</w:t>
      </w:r>
    </w:p>
    <w:p w:rsidR="00F74950" w:rsidRPr="00F74950" w:rsidRDefault="00F74950" w:rsidP="00F74950">
      <w:pPr>
        <w:ind w:left="1080"/>
        <w:rPr>
          <w:rFonts w:ascii="Century Gothic" w:hAnsi="Century Gothic"/>
        </w:rPr>
      </w:pPr>
    </w:p>
    <w:p w:rsidR="00201C91" w:rsidRDefault="00FC0B07" w:rsidP="00201C91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Who currently hold the contract for your vending services?</w:t>
      </w:r>
    </w:p>
    <w:p w:rsidR="00F74950" w:rsidRPr="00FC0B07" w:rsidRDefault="00FC0B07" w:rsidP="00FC0B07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Canteen.</w:t>
      </w:r>
    </w:p>
    <w:p w:rsidR="00F74950" w:rsidRDefault="00F74950" w:rsidP="00F74950">
      <w:pPr>
        <w:pStyle w:val="ListParagraph"/>
        <w:ind w:left="1440"/>
        <w:rPr>
          <w:rFonts w:ascii="Century Gothic" w:hAnsi="Century Gothic"/>
        </w:rPr>
      </w:pPr>
    </w:p>
    <w:p w:rsidR="00201C91" w:rsidRDefault="00FC0B07" w:rsidP="00201C91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How long has the current contractor provided services?</w:t>
      </w:r>
    </w:p>
    <w:p w:rsidR="00FC0B07" w:rsidRPr="00F74950" w:rsidRDefault="00FC0B07" w:rsidP="00FC0B07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Since 2012.</w:t>
      </w:r>
    </w:p>
    <w:p w:rsidR="00FC0B07" w:rsidRDefault="00FC0B07" w:rsidP="00FC0B07">
      <w:pPr>
        <w:pStyle w:val="ListParagraph"/>
        <w:rPr>
          <w:rFonts w:ascii="Century Gothic" w:hAnsi="Century Gothic"/>
        </w:rPr>
      </w:pPr>
    </w:p>
    <w:p w:rsidR="00FC0B07" w:rsidRDefault="00FC0B07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FC0B07">
        <w:rPr>
          <w:rFonts w:ascii="Century Gothic" w:hAnsi="Century Gothic"/>
        </w:rPr>
        <w:t>Does your contractor directly provide the vending or is a sub-contractor/franchisee involved?</w:t>
      </w:r>
    </w:p>
    <w:p w:rsidR="004F2245" w:rsidRDefault="004F2245" w:rsidP="004F2245">
      <w:pPr>
        <w:pStyle w:val="ListParagraph"/>
        <w:ind w:left="1440"/>
        <w:rPr>
          <w:rFonts w:ascii="Century Gothic" w:hAnsi="Century Gothic"/>
          <w:b/>
        </w:rPr>
      </w:pPr>
      <w:r w:rsidRPr="004F2245">
        <w:rPr>
          <w:rFonts w:ascii="Century Gothic" w:hAnsi="Century Gothic"/>
          <w:b/>
        </w:rPr>
        <w:t>Contractor directly provides the vending – No sub-contractors.</w:t>
      </w:r>
    </w:p>
    <w:p w:rsidR="004F2245" w:rsidRPr="004F2245" w:rsidRDefault="004F2245" w:rsidP="004F2245">
      <w:pPr>
        <w:pStyle w:val="ListParagraph"/>
        <w:ind w:left="1440"/>
        <w:rPr>
          <w:rFonts w:ascii="Century Gothic" w:hAnsi="Century Gothic"/>
          <w:b/>
        </w:rPr>
      </w:pPr>
    </w:p>
    <w:p w:rsidR="00FC0B07" w:rsidRDefault="00FC0B07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FC0B07">
        <w:rPr>
          <w:rFonts w:ascii="Century Gothic" w:hAnsi="Century Gothic"/>
        </w:rPr>
        <w:t>Are there any on-site outlets (convenience stores, markets, retail) that directly compete with vending?</w:t>
      </w:r>
    </w:p>
    <w:p w:rsidR="004F2245" w:rsidRDefault="004F2245" w:rsidP="004F2245">
      <w:pPr>
        <w:pStyle w:val="ListParagraph"/>
        <w:ind w:left="1440"/>
        <w:rPr>
          <w:rFonts w:ascii="Century Gothic" w:hAnsi="Century Gothic"/>
          <w:b/>
        </w:rPr>
      </w:pPr>
      <w:r w:rsidRPr="004F2245">
        <w:rPr>
          <w:rFonts w:ascii="Century Gothic" w:hAnsi="Century Gothic"/>
          <w:b/>
        </w:rPr>
        <w:t>Yes, we have nine options on campus.</w:t>
      </w:r>
    </w:p>
    <w:p w:rsidR="004F2245" w:rsidRPr="004F2245" w:rsidRDefault="004F2245" w:rsidP="004F2245">
      <w:pPr>
        <w:pStyle w:val="ListParagraph"/>
        <w:ind w:left="1440"/>
        <w:rPr>
          <w:rFonts w:ascii="Century Gothic" w:hAnsi="Century Gothic"/>
          <w:b/>
        </w:rPr>
      </w:pPr>
    </w:p>
    <w:p w:rsidR="00FC0B07" w:rsidRDefault="00FC0B07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FC0B07">
        <w:rPr>
          <w:rFonts w:ascii="Century Gothic" w:hAnsi="Century Gothic"/>
        </w:rPr>
        <w:t>Have you conducted an audit of the vending sales specifically with readouts from the credit card readers? Can you share the results?</w:t>
      </w:r>
    </w:p>
    <w:p w:rsidR="004F2245" w:rsidRDefault="004F2245" w:rsidP="004F2245">
      <w:pPr>
        <w:pStyle w:val="ListParagraph"/>
        <w:ind w:left="1440"/>
        <w:rPr>
          <w:rFonts w:ascii="Century Gothic" w:hAnsi="Century Gothic"/>
          <w:b/>
        </w:rPr>
      </w:pPr>
      <w:r w:rsidRPr="004F2245">
        <w:rPr>
          <w:rFonts w:ascii="Century Gothic" w:hAnsi="Century Gothic"/>
          <w:b/>
        </w:rPr>
        <w:t>MWSU has not completed an audit.</w:t>
      </w:r>
    </w:p>
    <w:p w:rsidR="004F2245" w:rsidRPr="004F2245" w:rsidRDefault="004F2245" w:rsidP="004F2245">
      <w:pPr>
        <w:pStyle w:val="ListParagraph"/>
        <w:ind w:left="1440"/>
        <w:rPr>
          <w:rFonts w:ascii="Century Gothic" w:hAnsi="Century Gothic"/>
          <w:b/>
        </w:rPr>
      </w:pPr>
    </w:p>
    <w:p w:rsidR="00FC0B07" w:rsidRDefault="004F2245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When was the last price increase and by how much were prices raised?</w:t>
      </w:r>
    </w:p>
    <w:p w:rsidR="004F2245" w:rsidRPr="004F2245" w:rsidRDefault="004F2245" w:rsidP="004F2245">
      <w:pPr>
        <w:pStyle w:val="ListParagraph"/>
        <w:ind w:left="1440"/>
        <w:rPr>
          <w:rFonts w:ascii="Century Gothic" w:hAnsi="Century Gothic"/>
          <w:b/>
        </w:rPr>
      </w:pPr>
      <w:bookmarkStart w:id="0" w:name="_GoBack"/>
      <w:bookmarkEnd w:id="0"/>
      <w:r w:rsidRPr="004F2245">
        <w:rPr>
          <w:rFonts w:ascii="Century Gothic" w:hAnsi="Century Gothic"/>
          <w:b/>
        </w:rPr>
        <w:t>Presently, we don’t have this information.</w:t>
      </w:r>
    </w:p>
    <w:p w:rsidR="00FC0B07" w:rsidRDefault="00FC0B07" w:rsidP="00FC0B07">
      <w:pPr>
        <w:pStyle w:val="ListParagraph"/>
        <w:rPr>
          <w:rFonts w:ascii="Century Gothic" w:hAnsi="Century Gothic"/>
        </w:rPr>
      </w:pPr>
    </w:p>
    <w:p w:rsidR="00ED37BF" w:rsidRPr="00ED37BF" w:rsidRDefault="00ED37BF" w:rsidP="00ED37BF">
      <w:pPr>
        <w:ind w:left="720"/>
        <w:rPr>
          <w:rFonts w:ascii="Century Gothic" w:hAnsi="Century Gothic"/>
          <w:b/>
        </w:rPr>
      </w:pPr>
    </w:p>
    <w:p w:rsidR="00ED37BF" w:rsidRDefault="00ED37BF" w:rsidP="00ED37BF">
      <w:pPr>
        <w:rPr>
          <w:rFonts w:ascii="Century Gothic" w:hAnsi="Century Gothic"/>
        </w:rPr>
      </w:pPr>
    </w:p>
    <w:p w:rsidR="00ED37BF" w:rsidRDefault="00ED37BF" w:rsidP="00ED37BF">
      <w:pPr>
        <w:rPr>
          <w:rFonts w:ascii="Century Gothic" w:hAnsi="Century Gothic"/>
        </w:rPr>
      </w:pPr>
    </w:p>
    <w:p w:rsidR="00ED37BF" w:rsidRPr="00ED37BF" w:rsidRDefault="00ED37BF" w:rsidP="00ED37BF">
      <w:pPr>
        <w:rPr>
          <w:rFonts w:ascii="Century Gothic" w:hAnsi="Century Gothic"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F224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F2245">
      <w:rPr>
        <w:b/>
        <w:bCs/>
        <w:noProof/>
      </w:rPr>
      <w:t>2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1294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4764"/>
    <w:multiLevelType w:val="multilevel"/>
    <w:tmpl w:val="F906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F528E3"/>
    <w:multiLevelType w:val="hybridMultilevel"/>
    <w:tmpl w:val="8E14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C4895"/>
    <w:multiLevelType w:val="hybridMultilevel"/>
    <w:tmpl w:val="610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6"/>
  </w:num>
  <w:num w:numId="5">
    <w:abstractNumId w:val="20"/>
  </w:num>
  <w:num w:numId="6">
    <w:abstractNumId w:val="21"/>
  </w:num>
  <w:num w:numId="7">
    <w:abstractNumId w:val="18"/>
  </w:num>
  <w:num w:numId="8">
    <w:abstractNumId w:val="7"/>
  </w:num>
  <w:num w:numId="9">
    <w:abstractNumId w:val="5"/>
  </w:num>
  <w:num w:numId="10">
    <w:abstractNumId w:val="15"/>
  </w:num>
  <w:num w:numId="11">
    <w:abstractNumId w:val="22"/>
  </w:num>
  <w:num w:numId="12">
    <w:abstractNumId w:val="25"/>
  </w:num>
  <w:num w:numId="13">
    <w:abstractNumId w:val="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14"/>
  </w:num>
  <w:num w:numId="23">
    <w:abstractNumId w:val="1"/>
  </w:num>
  <w:num w:numId="24">
    <w:abstractNumId w:val="8"/>
  </w:num>
  <w:num w:numId="25">
    <w:abstractNumId w:val="10"/>
  </w:num>
  <w:num w:numId="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1FDF"/>
    <w:rsid w:val="00125407"/>
    <w:rsid w:val="00153DEA"/>
    <w:rsid w:val="0017122F"/>
    <w:rsid w:val="001751AB"/>
    <w:rsid w:val="001B10E0"/>
    <w:rsid w:val="001B169C"/>
    <w:rsid w:val="001C1B16"/>
    <w:rsid w:val="001D58C2"/>
    <w:rsid w:val="001D6EC7"/>
    <w:rsid w:val="001F5424"/>
    <w:rsid w:val="001F581E"/>
    <w:rsid w:val="00201C91"/>
    <w:rsid w:val="00206625"/>
    <w:rsid w:val="00244264"/>
    <w:rsid w:val="00250988"/>
    <w:rsid w:val="00256C57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0443"/>
    <w:rsid w:val="003A69B3"/>
    <w:rsid w:val="003B29E6"/>
    <w:rsid w:val="003B5C77"/>
    <w:rsid w:val="003C4697"/>
    <w:rsid w:val="003F2035"/>
    <w:rsid w:val="00422805"/>
    <w:rsid w:val="00440491"/>
    <w:rsid w:val="00443DA9"/>
    <w:rsid w:val="00445A23"/>
    <w:rsid w:val="00455534"/>
    <w:rsid w:val="00477ECA"/>
    <w:rsid w:val="004A2C37"/>
    <w:rsid w:val="004B6F06"/>
    <w:rsid w:val="004E48C3"/>
    <w:rsid w:val="004E5E96"/>
    <w:rsid w:val="004F2245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C21FE"/>
    <w:rsid w:val="005D1F6B"/>
    <w:rsid w:val="005E29EA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34045"/>
    <w:rsid w:val="00853212"/>
    <w:rsid w:val="00873AA6"/>
    <w:rsid w:val="00883ABC"/>
    <w:rsid w:val="00891186"/>
    <w:rsid w:val="00895A11"/>
    <w:rsid w:val="008B6A63"/>
    <w:rsid w:val="008C1FB3"/>
    <w:rsid w:val="008C3600"/>
    <w:rsid w:val="008C47F2"/>
    <w:rsid w:val="008D768A"/>
    <w:rsid w:val="00905EBD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55EA8"/>
    <w:rsid w:val="00B75E53"/>
    <w:rsid w:val="00BA148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244A1"/>
    <w:rsid w:val="00D26F25"/>
    <w:rsid w:val="00D3428C"/>
    <w:rsid w:val="00D4518B"/>
    <w:rsid w:val="00D70F85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098D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E4D1B"/>
    <w:rsid w:val="00EF2464"/>
    <w:rsid w:val="00F01820"/>
    <w:rsid w:val="00F01BE8"/>
    <w:rsid w:val="00F10AD0"/>
    <w:rsid w:val="00F44E5C"/>
    <w:rsid w:val="00F70C81"/>
    <w:rsid w:val="00F74950"/>
    <w:rsid w:val="00F81DC0"/>
    <w:rsid w:val="00F83B80"/>
    <w:rsid w:val="00F95DE3"/>
    <w:rsid w:val="00FA3D0C"/>
    <w:rsid w:val="00FB15AB"/>
    <w:rsid w:val="00FC0B07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E77C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36FC1B0-C0BA-42FD-A502-BFE1ACAB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2017-09-11T21:53:00Z</cp:lastPrinted>
  <dcterms:created xsi:type="dcterms:W3CDTF">2019-11-19T19:54:00Z</dcterms:created>
  <dcterms:modified xsi:type="dcterms:W3CDTF">2019-11-19T19:54:00Z</dcterms:modified>
</cp:coreProperties>
</file>