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w:t>
      </w:r>
      <w:r w:rsidR="00FF4273">
        <w:rPr>
          <w:rFonts w:eastAsia="Times New Roman" w:cs="Times New Roman"/>
          <w:sz w:val="44"/>
          <w:szCs w:val="44"/>
        </w:rPr>
        <w:t>QUALIFICATIONS</w:t>
      </w:r>
      <w:r w:rsidRPr="00994877">
        <w:rPr>
          <w:rFonts w:eastAsia="Times New Roman" w:cs="Times New Roman"/>
          <w:sz w:val="44"/>
          <w:szCs w:val="44"/>
        </w:rPr>
        <w:t xml:space="preserve"> </w:t>
      </w:r>
      <w:r w:rsidR="00C45F40" w:rsidRPr="0016031E">
        <w:rPr>
          <w:rFonts w:eastAsia="Times New Roman" w:cs="Times New Roman"/>
          <w:sz w:val="44"/>
          <w:szCs w:val="44"/>
        </w:rPr>
        <w:t>1</w:t>
      </w:r>
      <w:r w:rsidR="0016031E">
        <w:rPr>
          <w:rFonts w:eastAsia="Times New Roman" w:cs="Times New Roman"/>
          <w:sz w:val="44"/>
          <w:szCs w:val="44"/>
        </w:rPr>
        <w:t>9</w:t>
      </w:r>
      <w:r w:rsidR="00FC21F2" w:rsidRPr="0016031E">
        <w:rPr>
          <w:rFonts w:eastAsia="Times New Roman" w:cs="Times New Roman"/>
          <w:sz w:val="44"/>
          <w:szCs w:val="44"/>
        </w:rPr>
        <w:t>-</w:t>
      </w:r>
      <w:r w:rsidR="00FF4273" w:rsidRPr="00FF4273">
        <w:rPr>
          <w:rFonts w:eastAsia="Times New Roman" w:cs="Times New Roman"/>
          <w:color w:val="000000" w:themeColor="text1"/>
          <w:sz w:val="44"/>
          <w:szCs w:val="44"/>
        </w:rPr>
        <w:t>051</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BA3661" w:rsidP="00EE3C7A">
      <w:pPr>
        <w:spacing w:after="0" w:line="240" w:lineRule="auto"/>
        <w:ind w:right="-570"/>
        <w:jc w:val="center"/>
        <w:rPr>
          <w:rFonts w:eastAsia="Times New Roman" w:cs="Times New Roman"/>
          <w:sz w:val="44"/>
          <w:szCs w:val="44"/>
        </w:rPr>
      </w:pPr>
      <w:r>
        <w:rPr>
          <w:rFonts w:eastAsia="Times New Roman" w:cs="Times New Roman"/>
          <w:sz w:val="44"/>
          <w:szCs w:val="44"/>
        </w:rPr>
        <w:t>PRESIDENT SEARCH CONSULTING SERVICES</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9070FA" w:rsidRDefault="004D7021" w:rsidP="004D7021">
      <w:pPr>
        <w:spacing w:after="0" w:line="240" w:lineRule="auto"/>
        <w:ind w:right="-20"/>
        <w:rPr>
          <w:rFonts w:eastAsia="Times New Roman" w:cs="Times New Roman"/>
          <w:sz w:val="24"/>
          <w:szCs w:val="24"/>
        </w:rPr>
      </w:pPr>
      <w:r w:rsidRPr="009070FA">
        <w:rPr>
          <w:rFonts w:eastAsia="Times New Roman" w:cs="Times New Roman"/>
          <w:sz w:val="24"/>
          <w:szCs w:val="24"/>
        </w:rPr>
        <w:t>Submission</w:t>
      </w:r>
      <w:r w:rsidRPr="009070FA">
        <w:rPr>
          <w:rFonts w:eastAsia="Times New Roman" w:cs="Times New Roman"/>
          <w:spacing w:val="49"/>
          <w:sz w:val="24"/>
          <w:szCs w:val="24"/>
        </w:rPr>
        <w:t xml:space="preserve"> </w:t>
      </w:r>
      <w:r w:rsidRPr="009070FA">
        <w:rPr>
          <w:rFonts w:eastAsia="Times New Roman" w:cs="Times New Roman"/>
          <w:sz w:val="24"/>
          <w:szCs w:val="24"/>
        </w:rPr>
        <w:t xml:space="preserve">Deadline: </w:t>
      </w:r>
      <w:r w:rsidRPr="009070FA">
        <w:rPr>
          <w:rFonts w:eastAsia="Times New Roman" w:cs="Times New Roman"/>
          <w:spacing w:val="43"/>
          <w:sz w:val="24"/>
          <w:szCs w:val="24"/>
        </w:rPr>
        <w:t xml:space="preserve"> </w:t>
      </w:r>
      <w:r w:rsidR="00FC21F2" w:rsidRPr="00AB26D0">
        <w:rPr>
          <w:rFonts w:eastAsia="Times New Roman" w:cs="Times New Roman"/>
          <w:sz w:val="24"/>
          <w:szCs w:val="24"/>
        </w:rPr>
        <w:t xml:space="preserve">September </w:t>
      </w:r>
      <w:r w:rsidR="00AB26D0" w:rsidRPr="00AB26D0">
        <w:rPr>
          <w:rFonts w:eastAsia="Times New Roman" w:cs="Times New Roman"/>
          <w:sz w:val="24"/>
          <w:szCs w:val="24"/>
        </w:rPr>
        <w:t>27</w:t>
      </w:r>
      <w:r w:rsidRPr="00AB26D0">
        <w:rPr>
          <w:rFonts w:eastAsia="Times New Roman" w:cs="Times New Roman"/>
          <w:sz w:val="24"/>
          <w:szCs w:val="24"/>
        </w:rPr>
        <w:t>, 201</w:t>
      </w:r>
      <w:r w:rsidR="00AB26D0" w:rsidRPr="00AB26D0">
        <w:rPr>
          <w:rFonts w:eastAsia="Times New Roman" w:cs="Times New Roman"/>
          <w:sz w:val="24"/>
          <w:szCs w:val="24"/>
        </w:rPr>
        <w:t>8</w:t>
      </w:r>
      <w:r w:rsidR="006A544C" w:rsidRPr="00AB26D0">
        <w:rPr>
          <w:rFonts w:eastAsia="Times New Roman" w:cs="Times New Roman"/>
          <w:sz w:val="24"/>
          <w:szCs w:val="24"/>
        </w:rPr>
        <w:t>, 2:00 p.m. Central Time</w:t>
      </w:r>
    </w:p>
    <w:p w:rsidR="004D7021" w:rsidRPr="009070FA" w:rsidRDefault="004D7021" w:rsidP="004D7021">
      <w:pPr>
        <w:spacing w:after="0" w:line="240" w:lineRule="auto"/>
        <w:rPr>
          <w:rFonts w:cs="Times New Roman"/>
          <w:sz w:val="24"/>
          <w:szCs w:val="24"/>
        </w:rPr>
      </w:pPr>
    </w:p>
    <w:p w:rsidR="00156AA9" w:rsidRPr="00D11789" w:rsidRDefault="001D797E" w:rsidP="009070FA">
      <w:pPr>
        <w:spacing w:after="0" w:line="240" w:lineRule="auto"/>
        <w:ind w:right="400"/>
        <w:rPr>
          <w:rFonts w:ascii="Times New Roman" w:eastAsia="Times New Roman" w:hAnsi="Times New Roman" w:cs="Times New Roman"/>
          <w:w w:val="105"/>
          <w:position w:val="-1"/>
          <w:sz w:val="24"/>
          <w:szCs w:val="24"/>
        </w:rPr>
      </w:pPr>
      <w:r w:rsidRPr="009070FA">
        <w:rPr>
          <w:rFonts w:cs="Times New Roman"/>
          <w:sz w:val="24"/>
          <w:szCs w:val="24"/>
        </w:rPr>
        <w:t xml:space="preserve">Questions and/or requests for clarification </w:t>
      </w:r>
      <w:r w:rsidR="00156AA9" w:rsidRPr="009070FA">
        <w:rPr>
          <w:rFonts w:cs="Times New Roman"/>
          <w:sz w:val="24"/>
          <w:szCs w:val="24"/>
        </w:rPr>
        <w:t xml:space="preserve">of this </w:t>
      </w:r>
      <w:r w:rsidR="00FF4273">
        <w:rPr>
          <w:rFonts w:cs="Times New Roman"/>
          <w:sz w:val="24"/>
          <w:szCs w:val="24"/>
        </w:rPr>
        <w:t>RFQ</w:t>
      </w:r>
      <w:r w:rsidR="00156AA9" w:rsidRPr="009070FA">
        <w:rPr>
          <w:rFonts w:cs="Times New Roman"/>
          <w:sz w:val="24"/>
          <w:szCs w:val="24"/>
        </w:rPr>
        <w:t xml:space="preserve"> </w:t>
      </w:r>
      <w:proofErr w:type="gramStart"/>
      <w:r w:rsidRPr="009070FA">
        <w:rPr>
          <w:rFonts w:cs="Times New Roman"/>
          <w:sz w:val="24"/>
          <w:szCs w:val="24"/>
        </w:rPr>
        <w:t>should be submitted</w:t>
      </w:r>
      <w:proofErr w:type="gramEnd"/>
      <w:r w:rsidRPr="009070FA">
        <w:rPr>
          <w:rFonts w:cs="Times New Roman"/>
          <w:sz w:val="24"/>
          <w:szCs w:val="24"/>
        </w:rPr>
        <w:t xml:space="preserve"> via email to the Purchasing Manager, Kelly Sloan at </w:t>
      </w:r>
      <w:hyperlink r:id="rId9" w:history="1">
        <w:r w:rsidRPr="009070FA">
          <w:rPr>
            <w:rStyle w:val="Hyperlink"/>
            <w:rFonts w:cs="Times New Roman"/>
            <w:sz w:val="24"/>
            <w:szCs w:val="24"/>
          </w:rPr>
          <w:t>purchase@missouriwestern.edu</w:t>
        </w:r>
      </w:hyperlink>
      <w:r w:rsidRPr="009070FA">
        <w:rPr>
          <w:rFonts w:cs="Times New Roman"/>
          <w:sz w:val="24"/>
          <w:szCs w:val="24"/>
        </w:rPr>
        <w:t xml:space="preserve">. </w:t>
      </w:r>
      <w:r w:rsidRPr="009070FA">
        <w:rPr>
          <w:rFonts w:cs="Times New Roman"/>
          <w:sz w:val="24"/>
          <w:szCs w:val="24"/>
          <w:u w:val="single"/>
        </w:rPr>
        <w:t xml:space="preserve">All questions and/or clarifications </w:t>
      </w:r>
      <w:proofErr w:type="gramStart"/>
      <w:r w:rsidRPr="009070FA">
        <w:rPr>
          <w:rFonts w:cs="Times New Roman"/>
          <w:sz w:val="24"/>
          <w:szCs w:val="24"/>
          <w:u w:val="single"/>
        </w:rPr>
        <w:t>can be sent</w:t>
      </w:r>
      <w:proofErr w:type="gramEnd"/>
      <w:r w:rsidRPr="009070FA">
        <w:rPr>
          <w:rFonts w:cs="Times New Roman"/>
          <w:sz w:val="24"/>
          <w:szCs w:val="24"/>
          <w:u w:val="single"/>
        </w:rPr>
        <w:t xml:space="preserve"> at any time regarding this </w:t>
      </w:r>
      <w:r w:rsidR="00FF4273">
        <w:rPr>
          <w:rFonts w:cs="Times New Roman"/>
          <w:sz w:val="24"/>
          <w:szCs w:val="24"/>
          <w:u w:val="single"/>
        </w:rPr>
        <w:t>RFQ</w:t>
      </w:r>
      <w:r w:rsidRPr="009070FA">
        <w:rPr>
          <w:rFonts w:cs="Times New Roman"/>
          <w:sz w:val="24"/>
          <w:szCs w:val="24"/>
          <w:u w:val="single"/>
        </w:rPr>
        <w:t xml:space="preserve"> to the Purchasing Department until </w:t>
      </w:r>
      <w:r w:rsidR="006A544C" w:rsidRPr="009070FA">
        <w:rPr>
          <w:rFonts w:cs="Times New Roman"/>
          <w:sz w:val="24"/>
          <w:szCs w:val="24"/>
          <w:u w:val="single"/>
        </w:rPr>
        <w:t>2:00pm</w:t>
      </w:r>
      <w:r w:rsidRPr="009070FA">
        <w:rPr>
          <w:rFonts w:cs="Times New Roman"/>
          <w:sz w:val="24"/>
          <w:szCs w:val="24"/>
          <w:u w:val="single"/>
        </w:rPr>
        <w:t xml:space="preserve"> </w:t>
      </w:r>
      <w:r w:rsidRPr="00AB26D0">
        <w:rPr>
          <w:rFonts w:cs="Times New Roman"/>
          <w:sz w:val="24"/>
          <w:szCs w:val="24"/>
          <w:u w:val="single"/>
        </w:rPr>
        <w:t xml:space="preserve">on </w:t>
      </w:r>
      <w:r w:rsidR="00FC21F2" w:rsidRPr="00AB26D0">
        <w:rPr>
          <w:rFonts w:cs="Times New Roman"/>
          <w:sz w:val="24"/>
          <w:szCs w:val="24"/>
          <w:u w:val="single"/>
        </w:rPr>
        <w:t xml:space="preserve">September </w:t>
      </w:r>
      <w:r w:rsidR="006A544C" w:rsidRPr="00AB26D0">
        <w:rPr>
          <w:rFonts w:cs="Times New Roman"/>
          <w:sz w:val="24"/>
          <w:szCs w:val="24"/>
          <w:u w:val="single"/>
        </w:rPr>
        <w:t>1</w:t>
      </w:r>
      <w:r w:rsidR="00AB26D0">
        <w:rPr>
          <w:rFonts w:cs="Times New Roman"/>
          <w:sz w:val="24"/>
          <w:szCs w:val="24"/>
          <w:u w:val="single"/>
        </w:rPr>
        <w:t>8</w:t>
      </w:r>
      <w:r w:rsidRPr="00AB26D0">
        <w:rPr>
          <w:rFonts w:cs="Times New Roman"/>
          <w:sz w:val="24"/>
          <w:szCs w:val="24"/>
          <w:u w:val="single"/>
        </w:rPr>
        <w:t>, 201</w:t>
      </w:r>
      <w:r w:rsidR="00AB26D0">
        <w:rPr>
          <w:rFonts w:cs="Times New Roman"/>
          <w:sz w:val="24"/>
          <w:szCs w:val="24"/>
          <w:u w:val="single"/>
        </w:rPr>
        <w:t>8</w:t>
      </w:r>
      <w:r w:rsidRPr="009070FA">
        <w:rPr>
          <w:rFonts w:cs="Times New Roman"/>
          <w:sz w:val="24"/>
          <w:szCs w:val="24"/>
          <w:u w:val="single"/>
        </w:rPr>
        <w:t xml:space="preserve">.  Questions received after this date </w:t>
      </w:r>
      <w:proofErr w:type="gramStart"/>
      <w:r w:rsidRPr="009070FA">
        <w:rPr>
          <w:rFonts w:cs="Times New Roman"/>
          <w:sz w:val="24"/>
          <w:szCs w:val="24"/>
          <w:u w:val="single"/>
        </w:rPr>
        <w:t>may not be answered</w:t>
      </w:r>
      <w:proofErr w:type="gramEnd"/>
      <w:r w:rsidRPr="009070FA">
        <w:rPr>
          <w:rFonts w:cs="Times New Roman"/>
          <w:sz w:val="24"/>
          <w:szCs w:val="24"/>
          <w:u w:val="single"/>
        </w:rPr>
        <w:t>.</w:t>
      </w:r>
      <w:r w:rsidRPr="009070FA">
        <w:rPr>
          <w:rFonts w:cs="Times New Roman"/>
          <w:sz w:val="24"/>
          <w:szCs w:val="24"/>
        </w:rPr>
        <w:t xml:space="preserve">  Please reference the </w:t>
      </w:r>
      <w:r w:rsidR="00FF4273">
        <w:rPr>
          <w:rFonts w:cs="Times New Roman"/>
          <w:sz w:val="24"/>
          <w:szCs w:val="24"/>
        </w:rPr>
        <w:t>RFQ</w:t>
      </w:r>
      <w:r w:rsidRPr="009070FA">
        <w:rPr>
          <w:rFonts w:cs="Times New Roman"/>
          <w:sz w:val="24"/>
          <w:szCs w:val="24"/>
        </w:rPr>
        <w:t xml:space="preserve"># on all correspondence.   Answers to the submitted questions </w:t>
      </w:r>
      <w:proofErr w:type="gramStart"/>
      <w:r w:rsidRPr="009070FA">
        <w:rPr>
          <w:rFonts w:cs="Times New Roman"/>
          <w:sz w:val="24"/>
          <w:szCs w:val="24"/>
        </w:rPr>
        <w:t>will be e-mailed</w:t>
      </w:r>
      <w:proofErr w:type="gramEnd"/>
      <w:r w:rsidRPr="009070FA">
        <w:rPr>
          <w:rFonts w:cs="Times New Roman"/>
          <w:sz w:val="24"/>
          <w:szCs w:val="24"/>
        </w:rPr>
        <w:t xml:space="preserve"> to each vendor as an addendum to this solicitation.  It is the responsibility of all interested parties to read this information and return it as part of the </w:t>
      </w:r>
      <w:r w:rsidR="00FF4273">
        <w:rPr>
          <w:rFonts w:cs="Times New Roman"/>
          <w:sz w:val="24"/>
          <w:szCs w:val="24"/>
        </w:rPr>
        <w:t>RFQ</w:t>
      </w:r>
      <w:r w:rsidRPr="009070FA">
        <w:rPr>
          <w:rFonts w:cs="Times New Roman"/>
          <w:sz w:val="24"/>
          <w:szCs w:val="24"/>
        </w:rPr>
        <w:t xml:space="preserve"> confirming receipt.</w:t>
      </w:r>
    </w:p>
    <w:p w:rsidR="00502786" w:rsidRPr="00991977" w:rsidRDefault="00502786" w:rsidP="00502786">
      <w:pPr>
        <w:jc w:val="center"/>
        <w:rPr>
          <w:rFonts w:cs="Times New Roman"/>
          <w:b/>
          <w:sz w:val="32"/>
          <w:szCs w:val="32"/>
        </w:rPr>
      </w:pPr>
      <w:r w:rsidRPr="00991977">
        <w:rPr>
          <w:rFonts w:cs="Times New Roman"/>
          <w:b/>
          <w:sz w:val="32"/>
          <w:szCs w:val="32"/>
        </w:rPr>
        <w:lastRenderedPageBreak/>
        <w:t>Table of Contents</w:t>
      </w:r>
    </w:p>
    <w:p w:rsidR="00502786" w:rsidRPr="00991977" w:rsidRDefault="00502786" w:rsidP="00502786">
      <w:pPr>
        <w:jc w:val="center"/>
        <w:rPr>
          <w:rFonts w:ascii="Times New Roman" w:hAnsi="Times New Roman" w:cs="Times New Roman"/>
          <w:b/>
          <w:sz w:val="32"/>
          <w:szCs w:val="32"/>
        </w:rPr>
      </w:pPr>
    </w:p>
    <w:p w:rsidR="00502786" w:rsidRPr="00991977" w:rsidRDefault="009070FA" w:rsidP="00502786">
      <w:pPr>
        <w:spacing w:line="240" w:lineRule="auto"/>
        <w:rPr>
          <w:rFonts w:cs="Times New Roman"/>
          <w:b/>
          <w:sz w:val="24"/>
          <w:szCs w:val="24"/>
          <w:u w:val="single"/>
        </w:rPr>
      </w:pPr>
      <w:r w:rsidRPr="00991977">
        <w:rPr>
          <w:rFonts w:ascii="Times New Roman" w:hAnsi="Times New Roman" w:cs="Times New Roman"/>
          <w:sz w:val="24"/>
          <w:szCs w:val="24"/>
        </w:rPr>
        <w:tab/>
      </w:r>
      <w:r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t xml:space="preserve">         </w:t>
      </w:r>
      <w:r w:rsidR="00502786" w:rsidRPr="00991977">
        <w:rPr>
          <w:rFonts w:cs="Times New Roman"/>
          <w:b/>
          <w:sz w:val="24"/>
          <w:szCs w:val="24"/>
          <w:u w:val="single"/>
        </w:rPr>
        <w:t>Page</w:t>
      </w:r>
    </w:p>
    <w:p w:rsidR="009070FA" w:rsidRPr="00991977" w:rsidRDefault="00502786" w:rsidP="009070FA">
      <w:pPr>
        <w:pStyle w:val="NoSpacing"/>
        <w:rPr>
          <w:sz w:val="24"/>
          <w:szCs w:val="24"/>
        </w:rPr>
      </w:pPr>
      <w:r w:rsidRPr="00991977">
        <w:rPr>
          <w:sz w:val="24"/>
          <w:szCs w:val="24"/>
        </w:rPr>
        <w:t>Introduction</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t>3</w:t>
      </w:r>
      <w:r w:rsidRPr="00991977">
        <w:rPr>
          <w:sz w:val="24"/>
          <w:szCs w:val="24"/>
        </w:rPr>
        <w:br/>
      </w:r>
    </w:p>
    <w:p w:rsidR="009070FA" w:rsidRPr="00991977" w:rsidRDefault="009070FA" w:rsidP="009070FA">
      <w:pPr>
        <w:pStyle w:val="NoSpacing"/>
        <w:rPr>
          <w:sz w:val="24"/>
          <w:szCs w:val="24"/>
        </w:rPr>
      </w:pPr>
    </w:p>
    <w:p w:rsidR="00795AB5" w:rsidRPr="00991977" w:rsidRDefault="009070FA" w:rsidP="009070FA">
      <w:pPr>
        <w:pStyle w:val="NoSpacing"/>
        <w:rPr>
          <w:sz w:val="24"/>
          <w:szCs w:val="24"/>
        </w:rPr>
      </w:pPr>
      <w:r w:rsidRPr="00991977">
        <w:rPr>
          <w:sz w:val="24"/>
          <w:szCs w:val="24"/>
        </w:rPr>
        <w:t>Purpose</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t>4</w:t>
      </w: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r w:rsidRPr="00991977">
        <w:rPr>
          <w:sz w:val="24"/>
          <w:szCs w:val="24"/>
        </w:rPr>
        <w:t>General Guidelines</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t>4</w:t>
      </w: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p>
    <w:p w:rsidR="00795AB5" w:rsidRPr="00991977" w:rsidRDefault="009070FA" w:rsidP="009070FA">
      <w:pPr>
        <w:pStyle w:val="NoSpacing"/>
        <w:rPr>
          <w:sz w:val="24"/>
          <w:szCs w:val="24"/>
        </w:rPr>
      </w:pPr>
      <w:r w:rsidRPr="00991977">
        <w:rPr>
          <w:sz w:val="24"/>
          <w:szCs w:val="24"/>
        </w:rPr>
        <w:t>Response Format</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t>5</w:t>
      </w: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r w:rsidRPr="00991977">
        <w:rPr>
          <w:sz w:val="24"/>
          <w:szCs w:val="24"/>
        </w:rPr>
        <w:t>Bidder Instructions</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00991977">
        <w:rPr>
          <w:sz w:val="24"/>
          <w:szCs w:val="24"/>
        </w:rPr>
        <w:t>7</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7459E6" w:rsidRPr="00991977" w:rsidRDefault="009070FA" w:rsidP="009070FA">
      <w:pPr>
        <w:pStyle w:val="NoSpacing"/>
        <w:rPr>
          <w:rFonts w:eastAsia="Times New Roman"/>
          <w:color w:val="222222"/>
          <w:sz w:val="24"/>
          <w:szCs w:val="24"/>
        </w:rPr>
      </w:pPr>
      <w:r w:rsidRPr="00991977">
        <w:rPr>
          <w:rFonts w:eastAsia="Times New Roman"/>
          <w:color w:val="222222"/>
          <w:sz w:val="24"/>
          <w:szCs w:val="24"/>
        </w:rPr>
        <w:t>Submission Materials</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t>7</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r w:rsidRPr="00991977">
        <w:rPr>
          <w:rFonts w:eastAsia="Times New Roman"/>
          <w:color w:val="222222"/>
          <w:sz w:val="24"/>
          <w:szCs w:val="24"/>
        </w:rPr>
        <w:t>Vendor Evaluation</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t>8</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r w:rsidRPr="00991977">
        <w:rPr>
          <w:rFonts w:eastAsia="Times New Roman"/>
          <w:color w:val="222222"/>
          <w:sz w:val="24"/>
          <w:szCs w:val="24"/>
        </w:rPr>
        <w:t>Timeline</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t>8</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r w:rsidRPr="00991977">
        <w:rPr>
          <w:rFonts w:eastAsia="Times New Roman"/>
          <w:color w:val="222222"/>
          <w:sz w:val="24"/>
          <w:szCs w:val="24"/>
        </w:rPr>
        <w:t>Qualifications</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t>9</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Pr="009070FA" w:rsidRDefault="009070FA" w:rsidP="009070FA">
      <w:pPr>
        <w:pStyle w:val="NoSpacing"/>
        <w:rPr>
          <w:rFonts w:eastAsia="Times New Roman"/>
          <w:color w:val="222222"/>
          <w:sz w:val="24"/>
          <w:szCs w:val="24"/>
        </w:rPr>
      </w:pPr>
      <w:r w:rsidRPr="00991977">
        <w:rPr>
          <w:rFonts w:eastAsia="Times New Roman"/>
          <w:color w:val="222222"/>
          <w:sz w:val="24"/>
          <w:szCs w:val="24"/>
        </w:rPr>
        <w:t>References</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t>9</w:t>
      </w:r>
    </w:p>
    <w:p w:rsidR="009070FA" w:rsidRPr="009070FA" w:rsidRDefault="009070FA" w:rsidP="009070FA">
      <w:pPr>
        <w:pStyle w:val="NoSpacing"/>
        <w:rPr>
          <w:rFonts w:eastAsia="Times New Roman"/>
          <w:color w:val="222222"/>
          <w:sz w:val="24"/>
          <w:szCs w:val="24"/>
        </w:rPr>
      </w:pPr>
    </w:p>
    <w:p w:rsidR="009070FA" w:rsidRPr="009070FA" w:rsidRDefault="009070FA" w:rsidP="009070FA">
      <w:pPr>
        <w:pStyle w:val="NoSpacing"/>
        <w:rPr>
          <w:rFonts w:eastAsia="Times New Roman"/>
          <w:color w:val="222222"/>
          <w:sz w:val="24"/>
          <w:szCs w:val="24"/>
        </w:rPr>
      </w:pPr>
    </w:p>
    <w:p w:rsidR="00502786" w:rsidRPr="009070FA"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Pr="00D11789"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9D28B3" w:rsidRPr="00545B72" w:rsidRDefault="00F34961" w:rsidP="00545B72">
      <w:pPr>
        <w:shd w:val="clear" w:color="auto" w:fill="FFFFFF"/>
        <w:spacing w:after="0" w:line="240" w:lineRule="auto"/>
        <w:rPr>
          <w:rFonts w:eastAsia="Times New Roman" w:cs="Times New Roman"/>
          <w:b/>
          <w:caps/>
          <w:sz w:val="28"/>
          <w:szCs w:val="28"/>
          <w:u w:val="single"/>
        </w:rPr>
      </w:pPr>
      <w:r>
        <w:rPr>
          <w:rFonts w:ascii="Times New Roman" w:eastAsia="Times New Roman" w:hAnsi="Times New Roman" w:cs="Times New Roman"/>
          <w:b/>
          <w:caps/>
          <w:color w:val="222222"/>
          <w:sz w:val="24"/>
          <w:szCs w:val="24"/>
          <w:u w:val="single"/>
        </w:rPr>
        <w:br w:type="page"/>
      </w:r>
      <w:r w:rsidR="009D28B3" w:rsidRPr="00545B72">
        <w:rPr>
          <w:rFonts w:eastAsia="Times New Roman" w:cs="Times New Roman"/>
          <w:b/>
          <w:caps/>
          <w:sz w:val="28"/>
          <w:szCs w:val="28"/>
          <w:u w:val="single"/>
        </w:rPr>
        <w:lastRenderedPageBreak/>
        <w:t>Introduction</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D1781A" w:rsidRPr="00B124B0" w:rsidRDefault="00D1781A" w:rsidP="00D1781A">
      <w:pPr>
        <w:shd w:val="clear" w:color="auto" w:fill="FFFFFF"/>
        <w:spacing w:after="0" w:line="240" w:lineRule="auto"/>
        <w:rPr>
          <w:sz w:val="24"/>
          <w:szCs w:val="24"/>
        </w:rPr>
      </w:pPr>
      <w:r w:rsidRPr="00B124B0">
        <w:rPr>
          <w:sz w:val="24"/>
          <w:szCs w:val="24"/>
        </w:rPr>
        <w:t xml:space="preserve">Missouri Western State University (MWSU) is a comprehensive regional university located on over 700 acres in St. Joseph, Missouri.  Founded in 1915, the university provides a blend of traditional liberal arts and professional degree programs and serves an enrollment of approximately 6,000 students, 91% of whom are Missouri residents. The student population is almost 50% first-generation college attendees, and more than 25% of the total students are nontraditional. Another 25% of the students are living in on-campus housing. </w:t>
      </w:r>
    </w:p>
    <w:p w:rsidR="00D1781A" w:rsidRPr="00B124B0" w:rsidRDefault="00D1781A" w:rsidP="00D1781A">
      <w:pPr>
        <w:shd w:val="clear" w:color="auto" w:fill="FFFFFF"/>
        <w:spacing w:after="0" w:line="240" w:lineRule="auto"/>
        <w:rPr>
          <w:sz w:val="24"/>
          <w:szCs w:val="24"/>
        </w:rPr>
      </w:pPr>
    </w:p>
    <w:p w:rsidR="00D1781A" w:rsidRPr="00B124B0" w:rsidRDefault="00D1781A" w:rsidP="00D1781A">
      <w:pPr>
        <w:shd w:val="clear" w:color="auto" w:fill="FFFFFF"/>
        <w:spacing w:after="0" w:line="240" w:lineRule="auto"/>
        <w:rPr>
          <w:rFonts w:eastAsia="Times New Roman" w:cs="Times New Roman"/>
          <w:sz w:val="24"/>
          <w:szCs w:val="24"/>
        </w:rPr>
      </w:pPr>
      <w:r w:rsidRPr="00B124B0">
        <w:rPr>
          <w:sz w:val="24"/>
          <w:szCs w:val="24"/>
        </w:rPr>
        <w:t xml:space="preserve">As the </w:t>
      </w:r>
      <w:proofErr w:type="gramStart"/>
      <w:r w:rsidRPr="00B124B0">
        <w:rPr>
          <w:sz w:val="24"/>
          <w:szCs w:val="24"/>
        </w:rPr>
        <w:t>state’s</w:t>
      </w:r>
      <w:proofErr w:type="gramEnd"/>
      <w:r w:rsidRPr="00B124B0">
        <w:rPr>
          <w:sz w:val="24"/>
          <w:szCs w:val="24"/>
        </w:rPr>
        <w:t xml:space="preserve"> largest open-enrollment university, Missouri Western State University has a statewide mission in applied learning. </w:t>
      </w:r>
      <w:r w:rsidRPr="00B124B0">
        <w:rPr>
          <w:rFonts w:eastAsia="Times New Roman" w:cs="Times New Roman"/>
          <w:sz w:val="24"/>
          <w:szCs w:val="24"/>
        </w:rPr>
        <w:t>MWSU’s programs help students to connect the theory of the classroom with applications beyond the classroom in the community, the region and well beyond.  More than 95% of Missouri Western graduates participate in an internship, undergraduate research, or other applied learning experiences.</w:t>
      </w:r>
    </w:p>
    <w:p w:rsidR="00D1781A" w:rsidRPr="00B124B0" w:rsidRDefault="00D1781A" w:rsidP="00D1781A">
      <w:pPr>
        <w:shd w:val="clear" w:color="auto" w:fill="FFFFFF"/>
        <w:spacing w:after="0" w:line="240" w:lineRule="auto"/>
        <w:rPr>
          <w:rFonts w:eastAsia="Times New Roman" w:cs="Times New Roman"/>
          <w:sz w:val="24"/>
          <w:szCs w:val="24"/>
        </w:rPr>
      </w:pPr>
    </w:p>
    <w:p w:rsidR="00D1781A" w:rsidRPr="00B124B0" w:rsidRDefault="00D1781A" w:rsidP="00D1781A">
      <w:pPr>
        <w:shd w:val="clear" w:color="auto" w:fill="FFFFFF"/>
        <w:spacing w:after="0" w:line="240" w:lineRule="auto"/>
        <w:rPr>
          <w:rFonts w:eastAsia="Times New Roman" w:cs="Times New Roman"/>
          <w:sz w:val="24"/>
          <w:szCs w:val="24"/>
        </w:rPr>
      </w:pPr>
      <w:r w:rsidRPr="00B124B0">
        <w:rPr>
          <w:rFonts w:eastAsia="Times New Roman" w:cs="Times New Roman"/>
          <w:sz w:val="24"/>
          <w:szCs w:val="24"/>
        </w:rPr>
        <w:t xml:space="preserve">The </w:t>
      </w:r>
      <w:r w:rsidRPr="00D1781A">
        <w:rPr>
          <w:rFonts w:eastAsia="Times New Roman" w:cs="Times New Roman"/>
          <w:sz w:val="24"/>
          <w:szCs w:val="24"/>
        </w:rPr>
        <w:t xml:space="preserve">18 </w:t>
      </w:r>
      <w:r w:rsidRPr="00B124B0">
        <w:rPr>
          <w:rFonts w:eastAsia="Times New Roman" w:cs="Times New Roman"/>
          <w:sz w:val="24"/>
          <w:szCs w:val="24"/>
        </w:rPr>
        <w:t xml:space="preserve">building campus includes 12 major academic and student activity </w:t>
      </w:r>
      <w:r w:rsidRPr="00D1781A">
        <w:rPr>
          <w:rFonts w:eastAsia="Times New Roman" w:cs="Times New Roman"/>
          <w:sz w:val="24"/>
          <w:szCs w:val="24"/>
        </w:rPr>
        <w:t xml:space="preserve">buildings and a 1257 </w:t>
      </w:r>
      <w:r w:rsidRPr="00B124B0">
        <w:rPr>
          <w:rFonts w:eastAsia="Times New Roman" w:cs="Times New Roman"/>
          <w:sz w:val="24"/>
          <w:szCs w:val="24"/>
        </w:rPr>
        <w:t>bed residential complex.  In additional, MWSU offers courses at facilities in Kansas City and many high school/college dual-credit courses with school districts throughout the region.  MWSU is the sixth largest employer in the city of St. Joseph and appreciates the benefits of many effective partnerships with regional business and industry, government agencies and school districts.</w:t>
      </w:r>
      <w:r w:rsidR="00E91F4F">
        <w:rPr>
          <w:rFonts w:eastAsia="Times New Roman" w:cs="Times New Roman"/>
          <w:sz w:val="24"/>
          <w:szCs w:val="24"/>
        </w:rPr>
        <w:t xml:space="preserve">  MWSU employs approximately 203 full time faculty and 330 full time staff.</w:t>
      </w:r>
    </w:p>
    <w:p w:rsidR="00D1781A" w:rsidRPr="00B124B0" w:rsidRDefault="00D1781A" w:rsidP="00D1781A">
      <w:pPr>
        <w:shd w:val="clear" w:color="auto" w:fill="FFFFFF"/>
        <w:spacing w:after="0" w:line="240" w:lineRule="auto"/>
        <w:rPr>
          <w:rFonts w:eastAsia="Times New Roman" w:cs="Times New Roman"/>
          <w:sz w:val="24"/>
          <w:szCs w:val="24"/>
        </w:rPr>
      </w:pPr>
    </w:p>
    <w:p w:rsidR="00D1781A" w:rsidRDefault="00D1781A" w:rsidP="00D1781A">
      <w:pPr>
        <w:shd w:val="clear" w:color="auto" w:fill="FFFFFF"/>
        <w:spacing w:after="0" w:line="240" w:lineRule="auto"/>
        <w:rPr>
          <w:rFonts w:eastAsia="Times New Roman" w:cs="Times New Roman"/>
          <w:sz w:val="24"/>
          <w:szCs w:val="24"/>
        </w:rPr>
      </w:pPr>
      <w:r w:rsidRPr="00B124B0">
        <w:rPr>
          <w:rFonts w:eastAsia="Times New Roman" w:cs="Times New Roman"/>
          <w:sz w:val="24"/>
          <w:szCs w:val="24"/>
        </w:rPr>
        <w:t xml:space="preserve">Missouri Western State University receives approximately </w:t>
      </w:r>
      <w:r w:rsidRPr="00D1781A">
        <w:rPr>
          <w:rFonts w:eastAsia="Times New Roman" w:cs="Times New Roman"/>
          <w:sz w:val="24"/>
          <w:szCs w:val="24"/>
        </w:rPr>
        <w:t xml:space="preserve">37% of its annual operating revenues from state appropriations.  The majority of its remaining $3.55 </w:t>
      </w:r>
      <w:r w:rsidRPr="00B124B0">
        <w:rPr>
          <w:rFonts w:eastAsia="Times New Roman" w:cs="Times New Roman"/>
          <w:sz w:val="24"/>
          <w:szCs w:val="24"/>
        </w:rPr>
        <w:t xml:space="preserve">million budget </w:t>
      </w:r>
      <w:proofErr w:type="gramStart"/>
      <w:r w:rsidRPr="00B124B0">
        <w:rPr>
          <w:rFonts w:eastAsia="Times New Roman" w:cs="Times New Roman"/>
          <w:sz w:val="24"/>
          <w:szCs w:val="24"/>
        </w:rPr>
        <w:t>is derived</w:t>
      </w:r>
      <w:proofErr w:type="gramEnd"/>
      <w:r w:rsidRPr="00B124B0">
        <w:rPr>
          <w:rFonts w:eastAsia="Times New Roman" w:cs="Times New Roman"/>
          <w:sz w:val="24"/>
          <w:szCs w:val="24"/>
        </w:rPr>
        <w:t xml:space="preserve"> from student tuition and fees.  MWSU </w:t>
      </w:r>
      <w:proofErr w:type="gramStart"/>
      <w:r w:rsidRPr="00B124B0">
        <w:rPr>
          <w:rFonts w:eastAsia="Times New Roman" w:cs="Times New Roman"/>
          <w:sz w:val="24"/>
          <w:szCs w:val="24"/>
        </w:rPr>
        <w:t>is also supported</w:t>
      </w:r>
      <w:proofErr w:type="gramEnd"/>
      <w:r w:rsidRPr="00B124B0">
        <w:rPr>
          <w:rFonts w:eastAsia="Times New Roman" w:cs="Times New Roman"/>
          <w:sz w:val="24"/>
          <w:szCs w:val="24"/>
        </w:rPr>
        <w:t xml:space="preserve"> by a separate legal entity, </w:t>
      </w:r>
      <w:r>
        <w:rPr>
          <w:rFonts w:eastAsia="Times New Roman" w:cs="Times New Roman"/>
          <w:sz w:val="24"/>
          <w:szCs w:val="24"/>
        </w:rPr>
        <w:t>t</w:t>
      </w:r>
      <w:r w:rsidRPr="00B124B0">
        <w:rPr>
          <w:rFonts w:eastAsia="Times New Roman" w:cs="Times New Roman"/>
          <w:sz w:val="24"/>
          <w:szCs w:val="24"/>
        </w:rPr>
        <w:t xml:space="preserve">he Missouri Western State University Foundation. </w:t>
      </w:r>
    </w:p>
    <w:p w:rsidR="00D1781A" w:rsidRPr="00B124B0" w:rsidRDefault="00D1781A" w:rsidP="00D1781A">
      <w:pPr>
        <w:shd w:val="clear" w:color="auto" w:fill="FFFFFF"/>
        <w:spacing w:after="0" w:line="240" w:lineRule="auto"/>
        <w:rPr>
          <w:rFonts w:eastAsia="Times New Roman" w:cs="Times New Roman"/>
          <w:sz w:val="24"/>
          <w:szCs w:val="24"/>
        </w:rPr>
      </w:pPr>
    </w:p>
    <w:p w:rsidR="00D1781A" w:rsidRPr="00B124B0" w:rsidRDefault="00D1781A" w:rsidP="00D1781A">
      <w:pPr>
        <w:pStyle w:val="NormalWeb"/>
        <w:spacing w:after="300" w:line="240" w:lineRule="auto"/>
        <w:rPr>
          <w:rFonts w:asciiTheme="minorHAnsi" w:eastAsia="Times New Roman" w:hAnsiTheme="minorHAnsi" w:cs="Tahoma"/>
          <w:color w:val="000000"/>
        </w:rPr>
      </w:pPr>
      <w:proofErr w:type="gramStart"/>
      <w:r w:rsidRPr="00B124B0">
        <w:rPr>
          <w:rFonts w:asciiTheme="minorHAnsi" w:hAnsiTheme="minorHAnsi" w:cs="Tahoma"/>
          <w:color w:val="000000"/>
        </w:rPr>
        <w:t>Missouri Western is accredited by the </w:t>
      </w:r>
      <w:hyperlink r:id="rId10" w:history="1">
        <w:r w:rsidRPr="00B124B0">
          <w:rPr>
            <w:rFonts w:asciiTheme="minorHAnsi" w:hAnsiTheme="minorHAnsi" w:cs="Tahoma"/>
          </w:rPr>
          <w:t>Higher Learning Commission</w:t>
        </w:r>
      </w:hyperlink>
      <w:r w:rsidRPr="00B124B0">
        <w:rPr>
          <w:rFonts w:asciiTheme="minorHAnsi" w:hAnsiTheme="minorHAnsi" w:cs="Tahoma"/>
          <w:color w:val="000000"/>
        </w:rPr>
        <w:t> (HLC), one of the six regional accrediting associations in the United States</w:t>
      </w:r>
      <w:proofErr w:type="gramEnd"/>
      <w:r w:rsidRPr="00B124B0">
        <w:rPr>
          <w:rFonts w:asciiTheme="minorHAnsi" w:hAnsiTheme="minorHAnsi" w:cs="Tahoma"/>
          <w:color w:val="000000"/>
        </w:rPr>
        <w:t xml:space="preserve">. </w:t>
      </w:r>
      <w:r w:rsidRPr="00B124B0">
        <w:rPr>
          <w:rFonts w:asciiTheme="minorHAnsi" w:eastAsia="Times New Roman" w:hAnsiTheme="minorHAnsi" w:cs="Tahoma"/>
          <w:color w:val="000000"/>
        </w:rPr>
        <w:t>Specialized program accreditations include:</w:t>
      </w:r>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1" w:tgtFrame="_blank" w:history="1">
        <w:r w:rsidR="00D1781A" w:rsidRPr="00B124B0">
          <w:rPr>
            <w:rFonts w:eastAsia="Times New Roman" w:cs="Tahoma"/>
            <w:sz w:val="24"/>
            <w:szCs w:val="24"/>
          </w:rPr>
          <w:t>Association to Advance Collegiate Schools of Business, AACSB International</w:t>
        </w:r>
      </w:hyperlink>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2" w:tgtFrame="_blank" w:history="1">
        <w:r w:rsidR="00D1781A" w:rsidRPr="00B124B0">
          <w:rPr>
            <w:rFonts w:eastAsia="Times New Roman" w:cs="Tahoma"/>
            <w:sz w:val="24"/>
            <w:szCs w:val="24"/>
          </w:rPr>
          <w:t>Commission on Accreditation for Health Informatics and Information Management Education</w:t>
        </w:r>
      </w:hyperlink>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3" w:tgtFrame="_blank" w:history="1">
        <w:r w:rsidR="00D1781A" w:rsidRPr="00B124B0">
          <w:rPr>
            <w:rFonts w:eastAsia="Times New Roman" w:cs="Tahoma"/>
            <w:sz w:val="24"/>
            <w:szCs w:val="24"/>
          </w:rPr>
          <w:t>Commission on Accreditation in Physical Therapy Education</w:t>
        </w:r>
      </w:hyperlink>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4" w:tgtFrame="_blank" w:history="1">
        <w:r w:rsidR="00D1781A" w:rsidRPr="00B124B0">
          <w:rPr>
            <w:rFonts w:eastAsia="Times New Roman" w:cs="Tahoma"/>
            <w:sz w:val="24"/>
            <w:szCs w:val="24"/>
          </w:rPr>
          <w:t>Commission on Collegiate Nursing Education</w:t>
        </w:r>
      </w:hyperlink>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5" w:tgtFrame="_blank" w:history="1">
        <w:r w:rsidR="00D1781A" w:rsidRPr="00B124B0">
          <w:rPr>
            <w:rFonts w:eastAsia="Times New Roman" w:cs="Tahoma"/>
            <w:sz w:val="24"/>
            <w:szCs w:val="24"/>
          </w:rPr>
          <w:t>Council on Social Work Education</w:t>
        </w:r>
      </w:hyperlink>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6" w:tgtFrame="_blank" w:history="1">
        <w:r w:rsidR="00D1781A" w:rsidRPr="00B124B0">
          <w:rPr>
            <w:rFonts w:eastAsia="Times New Roman" w:cs="Tahoma"/>
            <w:sz w:val="24"/>
            <w:szCs w:val="24"/>
          </w:rPr>
          <w:t>Engineering Technology Accreditation Commission of the Accreditation Board for Engineering and Technology</w:t>
        </w:r>
      </w:hyperlink>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7" w:tgtFrame="_blank" w:history="1">
        <w:r w:rsidR="00D1781A" w:rsidRPr="00B124B0">
          <w:rPr>
            <w:rFonts w:eastAsia="Times New Roman" w:cs="Tahoma"/>
            <w:sz w:val="24"/>
            <w:szCs w:val="24"/>
          </w:rPr>
          <w:t>National Accrediting Agency for Clinical Laboratory Science</w:t>
        </w:r>
      </w:hyperlink>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8" w:tgtFrame="_blank" w:history="1">
        <w:r w:rsidR="00D1781A" w:rsidRPr="00B124B0">
          <w:rPr>
            <w:rFonts w:eastAsia="Times New Roman" w:cs="Tahoma"/>
            <w:sz w:val="24"/>
            <w:szCs w:val="24"/>
          </w:rPr>
          <w:t>National Association of Schools of Music</w:t>
        </w:r>
      </w:hyperlink>
    </w:p>
    <w:p w:rsidR="00D1781A" w:rsidRPr="00B124B0" w:rsidRDefault="00526D90" w:rsidP="00D1781A">
      <w:pPr>
        <w:numPr>
          <w:ilvl w:val="0"/>
          <w:numId w:val="41"/>
        </w:numPr>
        <w:spacing w:before="100" w:beforeAutospacing="1" w:after="100" w:afterAutospacing="1" w:line="240" w:lineRule="auto"/>
        <w:rPr>
          <w:rFonts w:eastAsia="Times New Roman" w:cs="Tahoma"/>
          <w:sz w:val="24"/>
          <w:szCs w:val="24"/>
        </w:rPr>
      </w:pPr>
      <w:hyperlink r:id="rId19" w:tgtFrame="_blank" w:history="1">
        <w:r w:rsidR="00D1781A" w:rsidRPr="00B124B0">
          <w:rPr>
            <w:rFonts w:eastAsia="Times New Roman" w:cs="Tahoma"/>
            <w:sz w:val="24"/>
            <w:szCs w:val="24"/>
          </w:rPr>
          <w:t>National Council for Accreditation of Teacher Education</w:t>
        </w:r>
      </w:hyperlink>
    </w:p>
    <w:p w:rsidR="00D1781A" w:rsidRPr="00B124B0" w:rsidRDefault="00D1781A" w:rsidP="00D1781A">
      <w:pPr>
        <w:spacing w:after="300" w:line="240" w:lineRule="auto"/>
        <w:rPr>
          <w:rFonts w:eastAsia="Times New Roman" w:cs="Tahoma"/>
          <w:sz w:val="24"/>
          <w:szCs w:val="24"/>
        </w:rPr>
      </w:pPr>
      <w:r w:rsidRPr="00B124B0">
        <w:rPr>
          <w:rFonts w:eastAsia="Times New Roman" w:cs="Tahoma"/>
          <w:sz w:val="24"/>
          <w:szCs w:val="24"/>
        </w:rPr>
        <w:lastRenderedPageBreak/>
        <w:t>Missouri Western also has the </w:t>
      </w:r>
      <w:hyperlink r:id="rId20" w:tgtFrame="_blank" w:history="1">
        <w:r w:rsidRPr="00B124B0">
          <w:rPr>
            <w:rFonts w:eastAsia="Times New Roman" w:cs="Tahoma"/>
            <w:sz w:val="24"/>
            <w:szCs w:val="24"/>
          </w:rPr>
          <w:t>All-Steinway School</w:t>
        </w:r>
      </w:hyperlink>
      <w:r w:rsidRPr="00B124B0">
        <w:rPr>
          <w:rFonts w:eastAsia="Times New Roman" w:cs="Tahoma"/>
          <w:sz w:val="24"/>
          <w:szCs w:val="24"/>
        </w:rPr>
        <w:t> designation, the </w:t>
      </w:r>
      <w:hyperlink r:id="rId21" w:tgtFrame="_blank" w:history="1">
        <w:r w:rsidRPr="00B124B0">
          <w:rPr>
            <w:rFonts w:eastAsia="Times New Roman" w:cs="Tahoma"/>
            <w:sz w:val="24"/>
            <w:szCs w:val="24"/>
          </w:rPr>
          <w:t>American Chemical Society</w:t>
        </w:r>
      </w:hyperlink>
      <w:r w:rsidRPr="00B124B0">
        <w:rPr>
          <w:rFonts w:eastAsia="Times New Roman" w:cs="Tahoma"/>
          <w:sz w:val="24"/>
          <w:szCs w:val="24"/>
        </w:rPr>
        <w:t> curriculum approval, and the </w:t>
      </w:r>
      <w:hyperlink r:id="rId22" w:tgtFrame="_blank" w:history="1">
        <w:r w:rsidRPr="00B124B0">
          <w:rPr>
            <w:rFonts w:eastAsia="Times New Roman" w:cs="Tahoma"/>
            <w:sz w:val="24"/>
            <w:szCs w:val="24"/>
          </w:rPr>
          <w:t>American Bar Association</w:t>
        </w:r>
      </w:hyperlink>
      <w:r w:rsidRPr="00B124B0">
        <w:rPr>
          <w:rFonts w:eastAsia="Times New Roman" w:cs="Tahoma"/>
          <w:sz w:val="24"/>
          <w:szCs w:val="24"/>
        </w:rPr>
        <w:t xml:space="preserve"> approval.</w:t>
      </w:r>
    </w:p>
    <w:p w:rsidR="00D1781A" w:rsidRPr="00B124B0" w:rsidRDefault="00D1781A" w:rsidP="00D1781A">
      <w:pPr>
        <w:shd w:val="clear" w:color="auto" w:fill="FFFFFF"/>
        <w:spacing w:after="0" w:line="240" w:lineRule="auto"/>
        <w:rPr>
          <w:rFonts w:eastAsia="Times New Roman" w:cs="Times New Roman"/>
          <w:sz w:val="24"/>
          <w:szCs w:val="24"/>
        </w:rPr>
      </w:pPr>
      <w:r w:rsidRPr="00B124B0">
        <w:rPr>
          <w:rFonts w:eastAsia="Times New Roman" w:cs="Times New Roman"/>
          <w:sz w:val="24"/>
          <w:szCs w:val="24"/>
        </w:rPr>
        <w:t xml:space="preserve">The historic city of St. Joseph, Missouri has a population of approximately </w:t>
      </w:r>
      <w:r w:rsidRPr="00D1781A">
        <w:rPr>
          <w:rFonts w:eastAsia="Times New Roman" w:cs="Times New Roman"/>
          <w:sz w:val="24"/>
          <w:szCs w:val="24"/>
        </w:rPr>
        <w:t xml:space="preserve">77,000 </w:t>
      </w:r>
      <w:r w:rsidRPr="00B124B0">
        <w:rPr>
          <w:rFonts w:eastAsia="Times New Roman" w:cs="Times New Roman"/>
          <w:sz w:val="24"/>
          <w:szCs w:val="24"/>
        </w:rPr>
        <w:t>and a favorable location 30 miles north of Kansas City International Airport.  Recreational, cultural and community opportunities are available.  Cost of living is below the national average, especially housing costs.</w:t>
      </w:r>
    </w:p>
    <w:p w:rsidR="00446AD2" w:rsidRPr="009070FA" w:rsidRDefault="00446AD2" w:rsidP="00E82409">
      <w:pPr>
        <w:shd w:val="clear" w:color="auto" w:fill="FFFFFF"/>
        <w:spacing w:after="0" w:line="240" w:lineRule="auto"/>
        <w:rPr>
          <w:rFonts w:eastAsia="Times New Roman" w:cs="Times New Roman"/>
          <w:sz w:val="24"/>
          <w:szCs w:val="24"/>
        </w:rPr>
      </w:pPr>
    </w:p>
    <w:p w:rsidR="00446AD2" w:rsidRPr="009070FA" w:rsidRDefault="00446AD2" w:rsidP="00E82409">
      <w:pPr>
        <w:shd w:val="clear" w:color="auto" w:fill="FFFFFF"/>
        <w:spacing w:after="0" w:line="240" w:lineRule="auto"/>
        <w:rPr>
          <w:rFonts w:eastAsia="Times New Roman" w:cs="Times New Roman"/>
          <w:sz w:val="24"/>
          <w:szCs w:val="24"/>
        </w:rPr>
      </w:pPr>
      <w:r w:rsidRPr="009070FA">
        <w:rPr>
          <w:rFonts w:eastAsia="Times New Roman" w:cs="Times New Roman"/>
          <w:sz w:val="24"/>
          <w:szCs w:val="24"/>
        </w:rPr>
        <w:t xml:space="preserve">Additional information regarding </w:t>
      </w:r>
      <w:r w:rsidR="00B827C0" w:rsidRPr="009070FA">
        <w:rPr>
          <w:rFonts w:eastAsia="Times New Roman" w:cs="Times New Roman"/>
          <w:sz w:val="24"/>
          <w:szCs w:val="24"/>
        </w:rPr>
        <w:t xml:space="preserve">MWSU is available on our website at </w:t>
      </w:r>
      <w:hyperlink r:id="rId23" w:history="1">
        <w:r w:rsidR="00B827C0" w:rsidRPr="009070FA">
          <w:rPr>
            <w:rStyle w:val="Hyperlink"/>
            <w:rFonts w:eastAsia="Times New Roman" w:cs="Times New Roman"/>
            <w:sz w:val="24"/>
            <w:szCs w:val="24"/>
          </w:rPr>
          <w:t>www.missouriwestern.edu</w:t>
        </w:r>
      </w:hyperlink>
      <w:r w:rsidR="00B827C0" w:rsidRPr="009070FA">
        <w:rPr>
          <w:rStyle w:val="Hyperlink"/>
          <w:sz w:val="24"/>
          <w:szCs w:val="24"/>
        </w:rPr>
        <w:t>/about/</w:t>
      </w:r>
      <w:r w:rsidR="00B827C0" w:rsidRPr="009070FA">
        <w:rPr>
          <w:rFonts w:eastAsia="Times New Roman" w:cs="Times New Roman"/>
          <w:sz w:val="24"/>
          <w:szCs w:val="24"/>
        </w:rPr>
        <w:t xml:space="preserve"> and information regarding the St. Joseph community </w:t>
      </w:r>
      <w:proofErr w:type="gramStart"/>
      <w:r w:rsidR="00B827C0" w:rsidRPr="009070FA">
        <w:rPr>
          <w:rFonts w:eastAsia="Times New Roman" w:cs="Times New Roman"/>
          <w:sz w:val="24"/>
          <w:szCs w:val="24"/>
        </w:rPr>
        <w:t>can be found</w:t>
      </w:r>
      <w:proofErr w:type="gramEnd"/>
      <w:r w:rsidR="00B827C0" w:rsidRPr="009070FA">
        <w:rPr>
          <w:rFonts w:eastAsia="Times New Roman" w:cs="Times New Roman"/>
          <w:sz w:val="24"/>
          <w:szCs w:val="24"/>
        </w:rPr>
        <w:t xml:space="preserve"> at </w:t>
      </w:r>
      <w:hyperlink r:id="rId24" w:history="1">
        <w:r w:rsidR="00B827C0" w:rsidRPr="009070FA">
          <w:rPr>
            <w:rStyle w:val="Hyperlink"/>
            <w:rFonts w:eastAsia="Times New Roman" w:cs="Times New Roman"/>
            <w:sz w:val="24"/>
            <w:szCs w:val="24"/>
          </w:rPr>
          <w:t>www.saintjoseph.com</w:t>
        </w:r>
      </w:hyperlink>
      <w:r w:rsidR="00B827C0" w:rsidRPr="009070FA">
        <w:rPr>
          <w:rFonts w:eastAsia="Times New Roman" w:cs="Times New Roman"/>
          <w:sz w:val="24"/>
          <w:szCs w:val="24"/>
        </w:rPr>
        <w:t>.</w:t>
      </w:r>
    </w:p>
    <w:p w:rsidR="00A4640C" w:rsidRPr="009070FA" w:rsidRDefault="00A4640C" w:rsidP="00E82409">
      <w:pPr>
        <w:shd w:val="clear" w:color="auto" w:fill="FFFFFF"/>
        <w:spacing w:after="0" w:line="240" w:lineRule="auto"/>
        <w:rPr>
          <w:rFonts w:eastAsia="Times New Roman" w:cs="Times New Roman"/>
          <w:b/>
          <w:caps/>
          <w:sz w:val="24"/>
          <w:szCs w:val="24"/>
          <w:u w:val="single"/>
        </w:rPr>
      </w:pPr>
    </w:p>
    <w:p w:rsidR="00A4640C" w:rsidRDefault="00A4640C" w:rsidP="00E82409">
      <w:pPr>
        <w:shd w:val="clear" w:color="auto" w:fill="FFFFFF"/>
        <w:spacing w:after="0" w:line="240" w:lineRule="auto"/>
        <w:rPr>
          <w:rFonts w:ascii="Times New Roman" w:eastAsia="Times New Roman" w:hAnsi="Times New Roman" w:cs="Times New Roman"/>
          <w:b/>
          <w:caps/>
          <w:sz w:val="24"/>
          <w:szCs w:val="24"/>
          <w:u w:val="single"/>
        </w:rPr>
      </w:pPr>
    </w:p>
    <w:p w:rsidR="00B827C0" w:rsidRPr="00545B72" w:rsidRDefault="00B827C0" w:rsidP="00E82409">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PURPOSE</w:t>
      </w:r>
    </w:p>
    <w:p w:rsidR="00B827C0" w:rsidRDefault="00B827C0" w:rsidP="00E82409">
      <w:pPr>
        <w:shd w:val="clear" w:color="auto" w:fill="FFFFFF"/>
        <w:spacing w:after="0" w:line="240" w:lineRule="auto"/>
        <w:rPr>
          <w:rFonts w:ascii="Times New Roman" w:eastAsia="Times New Roman" w:hAnsi="Times New Roman" w:cs="Times New Roman"/>
          <w:caps/>
          <w:sz w:val="24"/>
          <w:szCs w:val="24"/>
        </w:rPr>
      </w:pPr>
    </w:p>
    <w:p w:rsidR="00B827C0" w:rsidRPr="009070FA" w:rsidRDefault="00B827C0" w:rsidP="00B827C0">
      <w:pPr>
        <w:rPr>
          <w:sz w:val="24"/>
          <w:szCs w:val="24"/>
        </w:rPr>
      </w:pPr>
      <w:r w:rsidRPr="009070FA">
        <w:rPr>
          <w:sz w:val="24"/>
          <w:szCs w:val="24"/>
        </w:rPr>
        <w:t xml:space="preserve">The purpose of the Request for </w:t>
      </w:r>
      <w:r w:rsidR="00FF4273">
        <w:rPr>
          <w:sz w:val="24"/>
          <w:szCs w:val="24"/>
        </w:rPr>
        <w:t>Qualification</w:t>
      </w:r>
      <w:r w:rsidRPr="009070FA">
        <w:rPr>
          <w:sz w:val="24"/>
          <w:szCs w:val="24"/>
        </w:rPr>
        <w:t>s (</w:t>
      </w:r>
      <w:r w:rsidR="00FF4273">
        <w:rPr>
          <w:sz w:val="24"/>
          <w:szCs w:val="24"/>
        </w:rPr>
        <w:t>RFQ</w:t>
      </w:r>
      <w:r w:rsidRPr="009070FA">
        <w:rPr>
          <w:sz w:val="24"/>
          <w:szCs w:val="24"/>
        </w:rPr>
        <w:t>) is to solicit informat</w:t>
      </w:r>
      <w:r w:rsidR="00152A15" w:rsidRPr="009070FA">
        <w:rPr>
          <w:sz w:val="24"/>
          <w:szCs w:val="24"/>
        </w:rPr>
        <w:t>i</w:t>
      </w:r>
      <w:r w:rsidRPr="009070FA">
        <w:rPr>
          <w:sz w:val="24"/>
          <w:szCs w:val="24"/>
        </w:rPr>
        <w:t>on for services related to the identification of a n</w:t>
      </w:r>
      <w:r w:rsidR="00152A15" w:rsidRPr="009070FA">
        <w:rPr>
          <w:sz w:val="24"/>
          <w:szCs w:val="24"/>
        </w:rPr>
        <w:t>e</w:t>
      </w:r>
      <w:r w:rsidRPr="009070FA">
        <w:rPr>
          <w:sz w:val="24"/>
          <w:szCs w:val="24"/>
        </w:rPr>
        <w:t>w President for MWSU.  MW</w:t>
      </w:r>
      <w:r w:rsidR="00E91F4F">
        <w:rPr>
          <w:sz w:val="24"/>
          <w:szCs w:val="24"/>
        </w:rPr>
        <w:t>S</w:t>
      </w:r>
      <w:r w:rsidRPr="009070FA">
        <w:rPr>
          <w:sz w:val="24"/>
          <w:szCs w:val="24"/>
        </w:rPr>
        <w:t>U is se</w:t>
      </w:r>
      <w:r w:rsidR="00152A15" w:rsidRPr="009070FA">
        <w:rPr>
          <w:sz w:val="24"/>
          <w:szCs w:val="24"/>
        </w:rPr>
        <w:t>e</w:t>
      </w:r>
      <w:r w:rsidRPr="009070FA">
        <w:rPr>
          <w:sz w:val="24"/>
          <w:szCs w:val="24"/>
        </w:rPr>
        <w:t>king a firm</w:t>
      </w:r>
      <w:r w:rsidR="006777E8">
        <w:rPr>
          <w:sz w:val="24"/>
          <w:szCs w:val="24"/>
        </w:rPr>
        <w:t>,</w:t>
      </w:r>
      <w:r w:rsidRPr="009070FA">
        <w:rPr>
          <w:sz w:val="24"/>
          <w:szCs w:val="24"/>
        </w:rPr>
        <w:t xml:space="preserve"> which can provide the following services:</w:t>
      </w:r>
    </w:p>
    <w:p w:rsidR="00B827C0" w:rsidRPr="009070FA" w:rsidRDefault="00B827C0" w:rsidP="00741367">
      <w:pPr>
        <w:pStyle w:val="ListParagraph"/>
        <w:numPr>
          <w:ilvl w:val="0"/>
          <w:numId w:val="35"/>
        </w:numPr>
        <w:rPr>
          <w:sz w:val="24"/>
          <w:szCs w:val="24"/>
        </w:rPr>
      </w:pPr>
      <w:r w:rsidRPr="009070FA">
        <w:rPr>
          <w:sz w:val="24"/>
          <w:szCs w:val="24"/>
        </w:rPr>
        <w:t>In consul</w:t>
      </w:r>
      <w:r w:rsidR="00152A15" w:rsidRPr="009070FA">
        <w:rPr>
          <w:sz w:val="24"/>
          <w:szCs w:val="24"/>
        </w:rPr>
        <w:t>t</w:t>
      </w:r>
      <w:r w:rsidRPr="009070FA">
        <w:rPr>
          <w:sz w:val="24"/>
          <w:szCs w:val="24"/>
        </w:rPr>
        <w:t>ation with MWSU’s Board of Governors, document the leadership needs of MWSU in the context of MWSU’s substantial record of achievement and its aspirations for a future of enhanced leadership;</w:t>
      </w:r>
    </w:p>
    <w:p w:rsidR="00B827C0" w:rsidRPr="009070FA" w:rsidRDefault="00B827C0" w:rsidP="00952973">
      <w:pPr>
        <w:pStyle w:val="ListParagraph"/>
        <w:numPr>
          <w:ilvl w:val="0"/>
          <w:numId w:val="35"/>
        </w:numPr>
        <w:rPr>
          <w:sz w:val="24"/>
          <w:szCs w:val="24"/>
        </w:rPr>
      </w:pPr>
      <w:r w:rsidRPr="009070FA">
        <w:rPr>
          <w:sz w:val="24"/>
          <w:szCs w:val="24"/>
        </w:rPr>
        <w:t>In consul</w:t>
      </w:r>
      <w:r w:rsidR="00152A15" w:rsidRPr="009070FA">
        <w:rPr>
          <w:sz w:val="24"/>
          <w:szCs w:val="24"/>
        </w:rPr>
        <w:t>t</w:t>
      </w:r>
      <w:r w:rsidRPr="009070FA">
        <w:rPr>
          <w:sz w:val="24"/>
          <w:szCs w:val="24"/>
        </w:rPr>
        <w:t xml:space="preserve">ation with MWSU’s Board of Governors, develop a written position description and timetable for the search that best ensures </w:t>
      </w:r>
      <w:r w:rsidR="005A2220">
        <w:rPr>
          <w:sz w:val="24"/>
          <w:szCs w:val="24"/>
        </w:rPr>
        <w:t>a start date for</w:t>
      </w:r>
      <w:r w:rsidRPr="009070FA">
        <w:rPr>
          <w:sz w:val="24"/>
          <w:szCs w:val="24"/>
        </w:rPr>
        <w:t xml:space="preserve"> the President position on or before July 1, 2019;</w:t>
      </w:r>
    </w:p>
    <w:p w:rsidR="00B827C0" w:rsidRPr="009070FA" w:rsidRDefault="00B827C0" w:rsidP="00952973">
      <w:pPr>
        <w:pStyle w:val="ListParagraph"/>
        <w:numPr>
          <w:ilvl w:val="0"/>
          <w:numId w:val="35"/>
        </w:numPr>
        <w:rPr>
          <w:sz w:val="24"/>
          <w:szCs w:val="24"/>
        </w:rPr>
      </w:pPr>
      <w:r w:rsidRPr="009070FA">
        <w:rPr>
          <w:sz w:val="24"/>
          <w:szCs w:val="24"/>
        </w:rPr>
        <w:t>Develop a comprehensive recruitment plan fo</w:t>
      </w:r>
      <w:r w:rsidR="00152A15" w:rsidRPr="009070FA">
        <w:rPr>
          <w:sz w:val="24"/>
          <w:szCs w:val="24"/>
        </w:rPr>
        <w:t>r the position including advertis</w:t>
      </w:r>
      <w:r w:rsidRPr="009070FA">
        <w:rPr>
          <w:sz w:val="24"/>
          <w:szCs w:val="24"/>
        </w:rPr>
        <w:t xml:space="preserve">ements in appropriate publications </w:t>
      </w:r>
      <w:r w:rsidRPr="009070FA">
        <w:rPr>
          <w:b/>
          <w:i/>
          <w:sz w:val="24"/>
          <w:szCs w:val="24"/>
          <w:u w:val="single"/>
        </w:rPr>
        <w:t>and</w:t>
      </w:r>
      <w:r w:rsidRPr="009070FA">
        <w:rPr>
          <w:sz w:val="24"/>
          <w:szCs w:val="24"/>
        </w:rPr>
        <w:t xml:space="preserve"> the solicitation of applications of po</w:t>
      </w:r>
      <w:r w:rsidR="00152A15" w:rsidRPr="009070FA">
        <w:rPr>
          <w:sz w:val="24"/>
          <w:szCs w:val="24"/>
        </w:rPr>
        <w:t>t</w:t>
      </w:r>
      <w:r w:rsidRPr="009070FA">
        <w:rPr>
          <w:sz w:val="24"/>
          <w:szCs w:val="24"/>
        </w:rPr>
        <w:t xml:space="preserve">ential candidates to ensure a robust </w:t>
      </w:r>
      <w:r w:rsidR="005A2220" w:rsidRPr="005A2220">
        <w:rPr>
          <w:sz w:val="24"/>
          <w:szCs w:val="24"/>
        </w:rPr>
        <w:t xml:space="preserve">and diverse </w:t>
      </w:r>
      <w:r w:rsidRPr="009070FA">
        <w:rPr>
          <w:sz w:val="24"/>
          <w:szCs w:val="24"/>
        </w:rPr>
        <w:t>pool of candidates; and</w:t>
      </w:r>
    </w:p>
    <w:p w:rsidR="00B827C0" w:rsidRPr="009070FA" w:rsidRDefault="00B827C0" w:rsidP="00952973">
      <w:pPr>
        <w:pStyle w:val="ListParagraph"/>
        <w:numPr>
          <w:ilvl w:val="0"/>
          <w:numId w:val="35"/>
        </w:numPr>
        <w:rPr>
          <w:sz w:val="24"/>
          <w:szCs w:val="24"/>
        </w:rPr>
      </w:pPr>
      <w:r w:rsidRPr="009070FA">
        <w:rPr>
          <w:sz w:val="24"/>
          <w:szCs w:val="24"/>
        </w:rPr>
        <w:t>Recommend and participate in a screen process – including techniques for assessing applicant resumes, reference call procedures and conduct of background checks on finalists selected in the sea</w:t>
      </w:r>
      <w:r w:rsidR="00152A15" w:rsidRPr="009070FA">
        <w:rPr>
          <w:sz w:val="24"/>
          <w:szCs w:val="24"/>
        </w:rPr>
        <w:t>r</w:t>
      </w:r>
      <w:r w:rsidRPr="009070FA">
        <w:rPr>
          <w:sz w:val="24"/>
          <w:szCs w:val="24"/>
        </w:rPr>
        <w:t>ch process.</w:t>
      </w:r>
    </w:p>
    <w:p w:rsidR="00B827C0" w:rsidRDefault="00B827C0" w:rsidP="00B827C0"/>
    <w:p w:rsidR="00B827C0" w:rsidRPr="00545B72" w:rsidRDefault="00B827C0" w:rsidP="009F682F">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GENERAL GUIDELINES</w:t>
      </w:r>
    </w:p>
    <w:p w:rsidR="009F682F" w:rsidRPr="009F682F" w:rsidRDefault="009F682F" w:rsidP="009F682F">
      <w:pPr>
        <w:shd w:val="clear" w:color="auto" w:fill="FFFFFF"/>
        <w:spacing w:after="0" w:line="240" w:lineRule="auto"/>
        <w:rPr>
          <w:rFonts w:ascii="Times New Roman" w:eastAsia="Times New Roman" w:hAnsi="Times New Roman" w:cs="Times New Roman"/>
          <w:b/>
          <w:caps/>
          <w:sz w:val="24"/>
          <w:szCs w:val="24"/>
          <w:u w:val="single"/>
        </w:rPr>
      </w:pPr>
    </w:p>
    <w:p w:rsidR="00B827C0" w:rsidRPr="009070FA" w:rsidRDefault="00B827C0" w:rsidP="00B827C0">
      <w:pPr>
        <w:rPr>
          <w:sz w:val="24"/>
        </w:rPr>
      </w:pPr>
      <w:r w:rsidRPr="009070FA">
        <w:rPr>
          <w:sz w:val="24"/>
        </w:rPr>
        <w:t xml:space="preserve">The contract between MWSU and the selected Firm shall consist of the </w:t>
      </w:r>
      <w:r w:rsidR="00FF4273">
        <w:rPr>
          <w:sz w:val="24"/>
        </w:rPr>
        <w:t>RFQ</w:t>
      </w:r>
      <w:r w:rsidRPr="009070FA">
        <w:rPr>
          <w:sz w:val="24"/>
        </w:rPr>
        <w:t xml:space="preserve"> document and any amendments ther</w:t>
      </w:r>
      <w:r w:rsidR="00D35DFB" w:rsidRPr="009070FA">
        <w:rPr>
          <w:sz w:val="24"/>
        </w:rPr>
        <w:t>e</w:t>
      </w:r>
      <w:r w:rsidRPr="009070FA">
        <w:rPr>
          <w:sz w:val="24"/>
        </w:rPr>
        <w:t xml:space="preserve">to, and the </w:t>
      </w:r>
      <w:r w:rsidR="00FF4273">
        <w:rPr>
          <w:sz w:val="24"/>
        </w:rPr>
        <w:t>Qualification</w:t>
      </w:r>
      <w:r w:rsidRPr="009070FA">
        <w:rPr>
          <w:sz w:val="24"/>
        </w:rPr>
        <w:t xml:space="preserve"> Response submitted by the selected Firm in response to thi</w:t>
      </w:r>
      <w:r w:rsidR="00D35DFB" w:rsidRPr="009070FA">
        <w:rPr>
          <w:sz w:val="24"/>
        </w:rPr>
        <w:t>s</w:t>
      </w:r>
      <w:r w:rsidRPr="009070FA">
        <w:rPr>
          <w:sz w:val="24"/>
        </w:rPr>
        <w:t xml:space="preserve"> </w:t>
      </w:r>
      <w:r w:rsidR="00FF4273">
        <w:rPr>
          <w:sz w:val="24"/>
        </w:rPr>
        <w:t>RFQ</w:t>
      </w:r>
      <w:r w:rsidRPr="009070FA">
        <w:rPr>
          <w:sz w:val="24"/>
        </w:rPr>
        <w:t xml:space="preserve"> document.  In the event of a conflict in language between the two documents referenced above, the provisions and requirements set fort</w:t>
      </w:r>
      <w:r w:rsidR="00D35DFB" w:rsidRPr="009070FA">
        <w:rPr>
          <w:sz w:val="24"/>
        </w:rPr>
        <w:t>h</w:t>
      </w:r>
      <w:r w:rsidRPr="009070FA">
        <w:rPr>
          <w:sz w:val="24"/>
        </w:rPr>
        <w:t xml:space="preserve"> and/or referenced in the </w:t>
      </w:r>
      <w:r w:rsidR="00FF4273">
        <w:rPr>
          <w:sz w:val="24"/>
        </w:rPr>
        <w:t>RFQ</w:t>
      </w:r>
      <w:r w:rsidRPr="009070FA">
        <w:rPr>
          <w:sz w:val="24"/>
        </w:rPr>
        <w:t xml:space="preserve"> shall govern.  However, MWSU reserves the right to c</w:t>
      </w:r>
      <w:r w:rsidR="00D35DFB" w:rsidRPr="009070FA">
        <w:rPr>
          <w:sz w:val="24"/>
        </w:rPr>
        <w:t>l</w:t>
      </w:r>
      <w:r w:rsidRPr="009070FA">
        <w:rPr>
          <w:sz w:val="24"/>
        </w:rPr>
        <w:t>ar</w:t>
      </w:r>
      <w:r w:rsidR="00D131C8" w:rsidRPr="009070FA">
        <w:rPr>
          <w:sz w:val="24"/>
        </w:rPr>
        <w:t>i</w:t>
      </w:r>
      <w:r w:rsidRPr="009070FA">
        <w:rPr>
          <w:sz w:val="24"/>
        </w:rPr>
        <w:t>fy any contractual relationshi</w:t>
      </w:r>
      <w:r w:rsidR="00FF4273">
        <w:rPr>
          <w:sz w:val="24"/>
        </w:rPr>
        <w:t xml:space="preserve">p </w:t>
      </w:r>
      <w:r w:rsidRPr="009070FA">
        <w:rPr>
          <w:sz w:val="24"/>
        </w:rPr>
        <w:t>in writing with the concurrence of the prospective Firm and such</w:t>
      </w:r>
      <w:r w:rsidR="00D35DFB" w:rsidRPr="009070FA">
        <w:rPr>
          <w:sz w:val="24"/>
        </w:rPr>
        <w:t xml:space="preserve"> written clarification shall govern in case of conflict with the applicable requirements stated in this </w:t>
      </w:r>
      <w:r w:rsidR="00FF4273">
        <w:rPr>
          <w:sz w:val="24"/>
        </w:rPr>
        <w:t>RFQ</w:t>
      </w:r>
      <w:r w:rsidR="00D35DFB" w:rsidRPr="009070FA">
        <w:rPr>
          <w:sz w:val="24"/>
        </w:rPr>
        <w:t xml:space="preserve"> document of the Firm’s </w:t>
      </w:r>
      <w:r w:rsidR="00FF4273">
        <w:rPr>
          <w:sz w:val="24"/>
        </w:rPr>
        <w:t>Qualification</w:t>
      </w:r>
      <w:r w:rsidR="00D35DFB" w:rsidRPr="009070FA">
        <w:rPr>
          <w:sz w:val="24"/>
        </w:rPr>
        <w:t xml:space="preserve">.  In all other matters not affected by the written clarification, if any, the </w:t>
      </w:r>
      <w:r w:rsidR="00FF4273">
        <w:rPr>
          <w:sz w:val="24"/>
        </w:rPr>
        <w:t>RFQ</w:t>
      </w:r>
      <w:r w:rsidR="00D35DFB" w:rsidRPr="009070FA">
        <w:rPr>
          <w:sz w:val="24"/>
        </w:rPr>
        <w:t xml:space="preserve"> document shall govern.  Firms </w:t>
      </w:r>
      <w:proofErr w:type="gramStart"/>
      <w:r w:rsidR="00D35DFB" w:rsidRPr="009070FA">
        <w:rPr>
          <w:sz w:val="24"/>
        </w:rPr>
        <w:t>are cautioned</w:t>
      </w:r>
      <w:proofErr w:type="gramEnd"/>
      <w:r w:rsidR="00D35DFB" w:rsidRPr="009070FA">
        <w:rPr>
          <w:sz w:val="24"/>
        </w:rPr>
        <w:t xml:space="preserve"> that their </w:t>
      </w:r>
      <w:r w:rsidR="00FF4273">
        <w:rPr>
          <w:sz w:val="24"/>
        </w:rPr>
        <w:t>Qualification</w:t>
      </w:r>
      <w:r w:rsidR="00D35DFB" w:rsidRPr="009070FA">
        <w:rPr>
          <w:sz w:val="24"/>
        </w:rPr>
        <w:t xml:space="preserve"> shall be subject to acceptance by MWSU without further clarification.</w:t>
      </w:r>
    </w:p>
    <w:p w:rsidR="00D35DFB" w:rsidRPr="009070FA" w:rsidRDefault="00D35DFB" w:rsidP="00B827C0">
      <w:pPr>
        <w:rPr>
          <w:sz w:val="24"/>
        </w:rPr>
      </w:pPr>
      <w:r w:rsidRPr="009070FA">
        <w:rPr>
          <w:sz w:val="24"/>
        </w:rPr>
        <w:t>All reports and material developed or acquired by the selected Firm</w:t>
      </w:r>
      <w:r w:rsidR="00C52426">
        <w:rPr>
          <w:sz w:val="24"/>
        </w:rPr>
        <w:t>,</w:t>
      </w:r>
      <w:r w:rsidRPr="009070FA">
        <w:rPr>
          <w:sz w:val="24"/>
        </w:rPr>
        <w:t xml:space="preserve"> as a direct requirement specified in the contract/purchase order shall become the property of MWSU.  No reports or materials prepared </w:t>
      </w:r>
      <w:proofErr w:type="gramStart"/>
      <w:r w:rsidRPr="009070FA">
        <w:rPr>
          <w:sz w:val="24"/>
        </w:rPr>
        <w:t>shall be released</w:t>
      </w:r>
      <w:proofErr w:type="gramEnd"/>
      <w:r w:rsidRPr="009070FA">
        <w:rPr>
          <w:sz w:val="24"/>
        </w:rPr>
        <w:t xml:space="preserve"> to the public without the prior written consent of MWSU.</w:t>
      </w:r>
    </w:p>
    <w:p w:rsidR="00D35DFB" w:rsidRPr="009070FA" w:rsidRDefault="00D35DFB" w:rsidP="00B827C0">
      <w:pPr>
        <w:rPr>
          <w:sz w:val="24"/>
        </w:rPr>
      </w:pPr>
      <w:r w:rsidRPr="009070FA">
        <w:rPr>
          <w:sz w:val="24"/>
        </w:rPr>
        <w:t>The selected Fi</w:t>
      </w:r>
      <w:r w:rsidR="006C48AE" w:rsidRPr="009070FA">
        <w:rPr>
          <w:sz w:val="24"/>
        </w:rPr>
        <w:t>r</w:t>
      </w:r>
      <w:r w:rsidRPr="009070FA">
        <w:rPr>
          <w:sz w:val="24"/>
        </w:rPr>
        <w:t>m shall not assign any interest in the contract/purchase order and shall not transfer any interest whatsoever in the contract/purchase order without the prior written consent of MWSU.</w:t>
      </w:r>
    </w:p>
    <w:p w:rsidR="00D35DFB" w:rsidRPr="009070FA" w:rsidRDefault="00D35DFB" w:rsidP="00B827C0">
      <w:pPr>
        <w:rPr>
          <w:sz w:val="24"/>
        </w:rPr>
      </w:pPr>
      <w:r w:rsidRPr="009070FA">
        <w:rPr>
          <w:sz w:val="24"/>
        </w:rPr>
        <w:t xml:space="preserve">As a public institution, MWSU must follow State of Missouri rules and regulations regarding the procurement of services.  Data obtained through this consulting process </w:t>
      </w:r>
      <w:proofErr w:type="gramStart"/>
      <w:r w:rsidRPr="009070FA">
        <w:rPr>
          <w:sz w:val="24"/>
        </w:rPr>
        <w:t>must be handled</w:t>
      </w:r>
      <w:proofErr w:type="gramEnd"/>
      <w:r w:rsidRPr="009070FA">
        <w:rPr>
          <w:sz w:val="24"/>
        </w:rPr>
        <w:t xml:space="preserve"> as confidential and may not be shared with Firms who may want to do business with MWSU without the prior written approval of MWSU.</w:t>
      </w:r>
    </w:p>
    <w:p w:rsidR="00D35DFB" w:rsidRPr="009070FA" w:rsidRDefault="00D35DFB" w:rsidP="00B827C0">
      <w:pPr>
        <w:rPr>
          <w:sz w:val="24"/>
        </w:rPr>
      </w:pPr>
      <w:r w:rsidRPr="009070FA">
        <w:rPr>
          <w:sz w:val="24"/>
        </w:rPr>
        <w:t xml:space="preserve">The Firm covenants that it presently has no interest and shall not acquire any interest, directly or indirectly, which would conflict in any manner or degree with the performance of the services hereunder.  The Firm further covenants that no person having any such known interest </w:t>
      </w:r>
      <w:proofErr w:type="gramStart"/>
      <w:r w:rsidRPr="009070FA">
        <w:rPr>
          <w:sz w:val="24"/>
        </w:rPr>
        <w:t>shall be employed</w:t>
      </w:r>
      <w:proofErr w:type="gramEnd"/>
      <w:r w:rsidRPr="009070FA">
        <w:rPr>
          <w:sz w:val="24"/>
        </w:rPr>
        <w:t xml:space="preserve"> or conveyed an interest, directly or indirectly, in the contract/purchase order.</w:t>
      </w:r>
    </w:p>
    <w:p w:rsidR="00D35DFB" w:rsidRPr="009070FA" w:rsidRDefault="000E037D" w:rsidP="00B827C0">
      <w:pPr>
        <w:rPr>
          <w:sz w:val="24"/>
        </w:rPr>
      </w:pPr>
      <w:r w:rsidRPr="009070FA">
        <w:rPr>
          <w:sz w:val="24"/>
        </w:rPr>
        <w:t xml:space="preserve">MWSU may cancel the contract/purchase order at any time for a breach of any contractual obligation by providing the selected Firm with a written notice of such cancellation.  Should MWSU </w:t>
      </w:r>
      <w:r w:rsidR="001621C4" w:rsidRPr="009070FA">
        <w:rPr>
          <w:sz w:val="24"/>
        </w:rPr>
        <w:t>exercise its right to cancel the contract/purchase order for such reason, the cancellation shall become effective on the date as specified in the Notice of Cancellation sent to the Firm.</w:t>
      </w:r>
    </w:p>
    <w:p w:rsidR="001621C4" w:rsidRPr="00545B72" w:rsidRDefault="001621C4" w:rsidP="00433C77">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RESPONSE FORMAT</w:t>
      </w:r>
    </w:p>
    <w:p w:rsidR="00433C77" w:rsidRPr="00433C77" w:rsidRDefault="00433C77" w:rsidP="00433C77">
      <w:pPr>
        <w:shd w:val="clear" w:color="auto" w:fill="FFFFFF"/>
        <w:spacing w:after="0" w:line="240" w:lineRule="auto"/>
        <w:rPr>
          <w:rFonts w:ascii="Times New Roman" w:eastAsia="Times New Roman" w:hAnsi="Times New Roman" w:cs="Times New Roman"/>
          <w:b/>
          <w:caps/>
          <w:sz w:val="24"/>
          <w:szCs w:val="24"/>
          <w:u w:val="single"/>
        </w:rPr>
      </w:pPr>
    </w:p>
    <w:p w:rsidR="001621C4" w:rsidRPr="009070FA" w:rsidRDefault="001621C4" w:rsidP="00B827C0">
      <w:pPr>
        <w:rPr>
          <w:sz w:val="24"/>
          <w:szCs w:val="24"/>
        </w:rPr>
      </w:pPr>
      <w:r w:rsidRPr="009070FA">
        <w:rPr>
          <w:sz w:val="24"/>
          <w:szCs w:val="24"/>
        </w:rPr>
        <w:t xml:space="preserve">Firms </w:t>
      </w:r>
      <w:proofErr w:type="gramStart"/>
      <w:r w:rsidRPr="009070FA">
        <w:rPr>
          <w:sz w:val="24"/>
          <w:szCs w:val="24"/>
        </w:rPr>
        <w:t>are requested</w:t>
      </w:r>
      <w:proofErr w:type="gramEnd"/>
      <w:r w:rsidRPr="009070FA">
        <w:rPr>
          <w:sz w:val="24"/>
          <w:szCs w:val="24"/>
        </w:rPr>
        <w:t xml:space="preserve"> to provide the following information in their response.</w:t>
      </w:r>
    </w:p>
    <w:p w:rsidR="001621C4" w:rsidRPr="009070FA" w:rsidRDefault="001621C4" w:rsidP="00952973">
      <w:pPr>
        <w:pStyle w:val="NoSpacing"/>
        <w:rPr>
          <w:b/>
          <w:sz w:val="24"/>
          <w:szCs w:val="24"/>
        </w:rPr>
      </w:pPr>
      <w:r w:rsidRPr="009070FA">
        <w:rPr>
          <w:sz w:val="24"/>
          <w:szCs w:val="24"/>
        </w:rPr>
        <w:tab/>
      </w:r>
      <w:r w:rsidRPr="009070FA">
        <w:rPr>
          <w:b/>
          <w:sz w:val="24"/>
          <w:szCs w:val="24"/>
        </w:rPr>
        <w:t>Section 1 – Executive Summary</w:t>
      </w:r>
    </w:p>
    <w:p w:rsidR="001621C4" w:rsidRPr="009070FA" w:rsidRDefault="001621C4" w:rsidP="00952973">
      <w:pPr>
        <w:pStyle w:val="NoSpacing"/>
        <w:ind w:left="720"/>
        <w:rPr>
          <w:sz w:val="24"/>
          <w:szCs w:val="24"/>
        </w:rPr>
      </w:pPr>
      <w:r w:rsidRPr="009070FA">
        <w:rPr>
          <w:sz w:val="24"/>
          <w:szCs w:val="24"/>
        </w:rPr>
        <w:t>A brief (1-2 pages) narrative highlighting the information provided.  The Executive Summary should not include cost information.</w:t>
      </w:r>
    </w:p>
    <w:p w:rsidR="00F70CE1" w:rsidRDefault="001621C4" w:rsidP="00032CE9">
      <w:pPr>
        <w:pStyle w:val="NoSpacing"/>
        <w:rPr>
          <w:sz w:val="24"/>
          <w:szCs w:val="24"/>
        </w:rPr>
      </w:pPr>
      <w:r w:rsidRPr="009070FA">
        <w:rPr>
          <w:sz w:val="24"/>
          <w:szCs w:val="24"/>
        </w:rPr>
        <w:tab/>
      </w:r>
    </w:p>
    <w:p w:rsidR="00F70CE1" w:rsidRDefault="00F70CE1">
      <w:pPr>
        <w:rPr>
          <w:sz w:val="24"/>
          <w:szCs w:val="24"/>
        </w:rPr>
      </w:pPr>
      <w:r>
        <w:rPr>
          <w:sz w:val="24"/>
          <w:szCs w:val="24"/>
        </w:rPr>
        <w:br w:type="page"/>
      </w:r>
    </w:p>
    <w:p w:rsidR="001621C4" w:rsidRPr="009070FA" w:rsidRDefault="001621C4" w:rsidP="00032CE9">
      <w:pPr>
        <w:pStyle w:val="NoSpacing"/>
        <w:rPr>
          <w:b/>
          <w:sz w:val="24"/>
          <w:szCs w:val="24"/>
        </w:rPr>
      </w:pPr>
      <w:r w:rsidRPr="009070FA">
        <w:rPr>
          <w:b/>
          <w:sz w:val="24"/>
          <w:szCs w:val="24"/>
        </w:rPr>
        <w:t>Section 2 – Firm Background</w:t>
      </w:r>
    </w:p>
    <w:p w:rsidR="001621C4" w:rsidRPr="009070FA" w:rsidRDefault="001621C4" w:rsidP="00032CE9">
      <w:pPr>
        <w:pStyle w:val="NoSpacing"/>
        <w:rPr>
          <w:sz w:val="24"/>
          <w:szCs w:val="24"/>
        </w:rPr>
      </w:pPr>
      <w:r w:rsidRPr="009070FA">
        <w:rPr>
          <w:sz w:val="24"/>
          <w:szCs w:val="24"/>
        </w:rPr>
        <w:tab/>
        <w:t>The Firm should include the following information:</w:t>
      </w:r>
    </w:p>
    <w:p w:rsidR="001621C4" w:rsidRPr="009070FA" w:rsidRDefault="001621C4" w:rsidP="00952973">
      <w:pPr>
        <w:pStyle w:val="ListParagraph"/>
        <w:numPr>
          <w:ilvl w:val="1"/>
          <w:numId w:val="36"/>
        </w:numPr>
        <w:rPr>
          <w:sz w:val="24"/>
          <w:szCs w:val="24"/>
        </w:rPr>
      </w:pPr>
      <w:r w:rsidRPr="009070FA">
        <w:rPr>
          <w:sz w:val="24"/>
          <w:szCs w:val="24"/>
        </w:rPr>
        <w:t>Length of time in business;</w:t>
      </w:r>
    </w:p>
    <w:p w:rsidR="001621C4" w:rsidRPr="009070FA" w:rsidRDefault="001621C4" w:rsidP="00952973">
      <w:pPr>
        <w:pStyle w:val="ListParagraph"/>
        <w:numPr>
          <w:ilvl w:val="1"/>
          <w:numId w:val="36"/>
        </w:numPr>
        <w:rPr>
          <w:sz w:val="24"/>
          <w:szCs w:val="24"/>
        </w:rPr>
      </w:pPr>
      <w:r w:rsidRPr="009070FA">
        <w:rPr>
          <w:sz w:val="24"/>
          <w:szCs w:val="24"/>
        </w:rPr>
        <w:t>A brief description of the Firm;</w:t>
      </w:r>
    </w:p>
    <w:p w:rsidR="001621C4" w:rsidRPr="009070FA" w:rsidRDefault="001621C4" w:rsidP="00952973">
      <w:pPr>
        <w:pStyle w:val="ListParagraph"/>
        <w:numPr>
          <w:ilvl w:val="1"/>
          <w:numId w:val="36"/>
        </w:numPr>
        <w:rPr>
          <w:sz w:val="24"/>
          <w:szCs w:val="24"/>
        </w:rPr>
      </w:pPr>
      <w:r w:rsidRPr="009070FA">
        <w:rPr>
          <w:sz w:val="24"/>
          <w:szCs w:val="24"/>
        </w:rPr>
        <w:t>Firm size and organization;</w:t>
      </w:r>
    </w:p>
    <w:p w:rsidR="001621C4" w:rsidRPr="009070FA" w:rsidRDefault="001621C4" w:rsidP="00952973">
      <w:pPr>
        <w:pStyle w:val="ListParagraph"/>
        <w:numPr>
          <w:ilvl w:val="1"/>
          <w:numId w:val="36"/>
        </w:numPr>
        <w:rPr>
          <w:sz w:val="24"/>
          <w:szCs w:val="24"/>
        </w:rPr>
      </w:pPr>
      <w:r w:rsidRPr="009070FA">
        <w:rPr>
          <w:sz w:val="24"/>
          <w:szCs w:val="24"/>
        </w:rPr>
        <w:t>Audited financial statement (enclose in a separate envelope, which will be maintained as confidential information by MWSU.</w:t>
      </w:r>
    </w:p>
    <w:p w:rsidR="001621C4" w:rsidRPr="009070FA" w:rsidRDefault="001621C4" w:rsidP="00952973">
      <w:pPr>
        <w:pStyle w:val="ListParagraph"/>
        <w:numPr>
          <w:ilvl w:val="1"/>
          <w:numId w:val="36"/>
        </w:numPr>
        <w:rPr>
          <w:sz w:val="24"/>
          <w:szCs w:val="24"/>
        </w:rPr>
      </w:pPr>
      <w:r w:rsidRPr="009070FA">
        <w:rPr>
          <w:sz w:val="24"/>
          <w:szCs w:val="24"/>
        </w:rPr>
        <w:t>Qualifications and relevant experience of the Firm or Firms involved; in addition, the specific team members who will provide services and their role in the process should be detailed;</w:t>
      </w:r>
    </w:p>
    <w:p w:rsidR="001621C4" w:rsidRPr="009070FA" w:rsidRDefault="001621C4" w:rsidP="00952973">
      <w:pPr>
        <w:pStyle w:val="ListParagraph"/>
        <w:numPr>
          <w:ilvl w:val="1"/>
          <w:numId w:val="36"/>
        </w:numPr>
        <w:rPr>
          <w:sz w:val="24"/>
          <w:szCs w:val="24"/>
        </w:rPr>
      </w:pPr>
      <w:r w:rsidRPr="009070FA">
        <w:rPr>
          <w:sz w:val="24"/>
          <w:szCs w:val="24"/>
        </w:rPr>
        <w:t>The Firm may include information from past work that displays the Firm’s experience in providing this type of service; and</w:t>
      </w:r>
    </w:p>
    <w:p w:rsidR="001621C4" w:rsidRPr="009070FA" w:rsidRDefault="001621C4" w:rsidP="00952973">
      <w:pPr>
        <w:pStyle w:val="ListParagraph"/>
        <w:numPr>
          <w:ilvl w:val="1"/>
          <w:numId w:val="36"/>
        </w:numPr>
        <w:rPr>
          <w:sz w:val="24"/>
          <w:szCs w:val="24"/>
        </w:rPr>
      </w:pPr>
      <w:r w:rsidRPr="009070FA">
        <w:rPr>
          <w:sz w:val="24"/>
          <w:szCs w:val="24"/>
        </w:rPr>
        <w:t>A list and description of relevant higher education consulting projects undertaken in the most recent three years, including clients referenced by name, function, organization, address and telephone number for each project.  It is preferred to have at least three references submitted with the Fi</w:t>
      </w:r>
      <w:r w:rsidR="00433C77" w:rsidRPr="009070FA">
        <w:rPr>
          <w:sz w:val="24"/>
          <w:szCs w:val="24"/>
        </w:rPr>
        <w:t>r</w:t>
      </w:r>
      <w:r w:rsidRPr="009070FA">
        <w:rPr>
          <w:sz w:val="24"/>
          <w:szCs w:val="24"/>
        </w:rPr>
        <w:t>m’s response, which involve searches for chief academic officers that demonstrate the Firm’s ability to match candidates with the client’s mission;</w:t>
      </w:r>
    </w:p>
    <w:p w:rsidR="00433C77" w:rsidRPr="009070FA" w:rsidRDefault="00433C77" w:rsidP="00032CE9">
      <w:pPr>
        <w:pStyle w:val="NoSpacing"/>
        <w:rPr>
          <w:b/>
          <w:sz w:val="24"/>
          <w:szCs w:val="24"/>
        </w:rPr>
      </w:pPr>
      <w:r w:rsidRPr="009070FA">
        <w:rPr>
          <w:sz w:val="24"/>
          <w:szCs w:val="24"/>
        </w:rPr>
        <w:tab/>
      </w:r>
      <w:r w:rsidRPr="009070FA">
        <w:rPr>
          <w:b/>
          <w:sz w:val="24"/>
          <w:szCs w:val="24"/>
        </w:rPr>
        <w:t xml:space="preserve">Section </w:t>
      </w:r>
      <w:proofErr w:type="gramStart"/>
      <w:r w:rsidRPr="009070FA">
        <w:rPr>
          <w:b/>
          <w:sz w:val="24"/>
          <w:szCs w:val="24"/>
        </w:rPr>
        <w:t>3</w:t>
      </w:r>
      <w:proofErr w:type="gramEnd"/>
      <w:r w:rsidRPr="009070FA">
        <w:rPr>
          <w:b/>
          <w:sz w:val="24"/>
          <w:szCs w:val="24"/>
        </w:rPr>
        <w:t xml:space="preserve"> – Information to be Provided</w:t>
      </w:r>
    </w:p>
    <w:p w:rsidR="00433C77" w:rsidRPr="009070FA" w:rsidRDefault="00433C77" w:rsidP="00032CE9">
      <w:pPr>
        <w:pStyle w:val="NoSpacing"/>
        <w:ind w:left="720"/>
        <w:rPr>
          <w:sz w:val="24"/>
          <w:szCs w:val="24"/>
        </w:rPr>
      </w:pPr>
      <w:r w:rsidRPr="009070FA">
        <w:rPr>
          <w:sz w:val="24"/>
          <w:szCs w:val="24"/>
        </w:rPr>
        <w:t>The Firm should provide information regarding the scope of services to be provided including,</w:t>
      </w:r>
      <w:r w:rsidR="00032CE9" w:rsidRPr="009070FA">
        <w:rPr>
          <w:sz w:val="24"/>
          <w:szCs w:val="24"/>
        </w:rPr>
        <w:t xml:space="preserve"> but not necessarily</w:t>
      </w:r>
      <w:r w:rsidRPr="009070FA">
        <w:rPr>
          <w:sz w:val="24"/>
          <w:szCs w:val="24"/>
        </w:rPr>
        <w:t xml:space="preserve"> limited to each of the following components:</w:t>
      </w:r>
    </w:p>
    <w:p w:rsidR="008B6701" w:rsidRPr="009070FA" w:rsidRDefault="008B6701" w:rsidP="00505CA7">
      <w:pPr>
        <w:pStyle w:val="ListParagraph"/>
        <w:numPr>
          <w:ilvl w:val="1"/>
          <w:numId w:val="37"/>
        </w:numPr>
        <w:rPr>
          <w:sz w:val="24"/>
          <w:szCs w:val="24"/>
        </w:rPr>
      </w:pPr>
      <w:r w:rsidRPr="009070FA">
        <w:rPr>
          <w:sz w:val="24"/>
          <w:szCs w:val="24"/>
        </w:rPr>
        <w:t>Methodology and plan of action for ascertaining MWSU’s leadership needs;</w:t>
      </w:r>
    </w:p>
    <w:p w:rsidR="008B6701" w:rsidRPr="009070FA" w:rsidRDefault="008B6701" w:rsidP="00505CA7">
      <w:pPr>
        <w:pStyle w:val="ListParagraph"/>
        <w:numPr>
          <w:ilvl w:val="1"/>
          <w:numId w:val="37"/>
        </w:numPr>
        <w:rPr>
          <w:sz w:val="24"/>
          <w:szCs w:val="24"/>
        </w:rPr>
      </w:pPr>
      <w:r w:rsidRPr="009070FA">
        <w:rPr>
          <w:sz w:val="24"/>
          <w:szCs w:val="24"/>
        </w:rPr>
        <w:t>Production of a position description and proposed timeline for search activi</w:t>
      </w:r>
      <w:r w:rsidR="00505CA7" w:rsidRPr="009070FA">
        <w:rPr>
          <w:sz w:val="24"/>
          <w:szCs w:val="24"/>
        </w:rPr>
        <w:t>ti</w:t>
      </w:r>
      <w:r w:rsidRPr="009070FA">
        <w:rPr>
          <w:sz w:val="24"/>
          <w:szCs w:val="24"/>
        </w:rPr>
        <w:t>es, including the participation of a Search/Screen Advisory Committee in all activities;</w:t>
      </w:r>
    </w:p>
    <w:p w:rsidR="008B6701" w:rsidRPr="009070FA" w:rsidRDefault="008B6701" w:rsidP="00505CA7">
      <w:pPr>
        <w:pStyle w:val="ListParagraph"/>
        <w:numPr>
          <w:ilvl w:val="1"/>
          <w:numId w:val="37"/>
        </w:numPr>
        <w:rPr>
          <w:sz w:val="24"/>
          <w:szCs w:val="24"/>
        </w:rPr>
      </w:pPr>
      <w:r w:rsidRPr="009070FA">
        <w:rPr>
          <w:sz w:val="24"/>
          <w:szCs w:val="24"/>
        </w:rPr>
        <w:t xml:space="preserve">Development of a comprehensive </w:t>
      </w:r>
      <w:r w:rsidR="00FF4273">
        <w:rPr>
          <w:sz w:val="24"/>
          <w:szCs w:val="24"/>
        </w:rPr>
        <w:t>plan to recruit a strong and diverse applicant pool</w:t>
      </w:r>
      <w:r w:rsidRPr="009070FA">
        <w:rPr>
          <w:sz w:val="24"/>
          <w:szCs w:val="24"/>
        </w:rPr>
        <w:t>, including adver</w:t>
      </w:r>
      <w:r w:rsidR="00505CA7" w:rsidRPr="009070FA">
        <w:rPr>
          <w:sz w:val="24"/>
          <w:szCs w:val="24"/>
        </w:rPr>
        <w:t>t</w:t>
      </w:r>
      <w:r w:rsidRPr="009070FA">
        <w:rPr>
          <w:sz w:val="24"/>
          <w:szCs w:val="24"/>
        </w:rPr>
        <w:t>i</w:t>
      </w:r>
      <w:r w:rsidR="00505CA7" w:rsidRPr="009070FA">
        <w:rPr>
          <w:sz w:val="24"/>
          <w:szCs w:val="24"/>
        </w:rPr>
        <w:t>se</w:t>
      </w:r>
      <w:r w:rsidRPr="009070FA">
        <w:rPr>
          <w:sz w:val="24"/>
          <w:szCs w:val="24"/>
        </w:rPr>
        <w:t>ments in appropriate media and strategy for augmenting the applicant pool with additional, stron</w:t>
      </w:r>
      <w:r w:rsidR="00505CA7" w:rsidRPr="009070FA">
        <w:rPr>
          <w:sz w:val="24"/>
          <w:szCs w:val="24"/>
        </w:rPr>
        <w:t>g</w:t>
      </w:r>
      <w:r w:rsidRPr="009070FA">
        <w:rPr>
          <w:sz w:val="24"/>
          <w:szCs w:val="24"/>
        </w:rPr>
        <w:t xml:space="preserve"> candidates through direct contacts; and</w:t>
      </w:r>
    </w:p>
    <w:p w:rsidR="008B6701" w:rsidRPr="009070FA" w:rsidRDefault="008B6701" w:rsidP="00505CA7">
      <w:pPr>
        <w:pStyle w:val="ListParagraph"/>
        <w:numPr>
          <w:ilvl w:val="1"/>
          <w:numId w:val="37"/>
        </w:numPr>
        <w:rPr>
          <w:sz w:val="24"/>
          <w:szCs w:val="24"/>
        </w:rPr>
      </w:pPr>
      <w:r w:rsidRPr="009070FA">
        <w:rPr>
          <w:sz w:val="24"/>
          <w:szCs w:val="24"/>
        </w:rPr>
        <w:t>Definition of an appropriate screening process involving a campus Search/Screen Advisory committee with consultant input, including appropriate evaluation criteria, reference call procedures and background checks on finalists.</w:t>
      </w:r>
    </w:p>
    <w:p w:rsidR="008B6701" w:rsidRPr="009070FA" w:rsidRDefault="008B6701" w:rsidP="00505CA7">
      <w:pPr>
        <w:ind w:left="720"/>
        <w:rPr>
          <w:sz w:val="24"/>
          <w:szCs w:val="24"/>
        </w:rPr>
      </w:pPr>
      <w:r w:rsidRPr="009070FA">
        <w:rPr>
          <w:sz w:val="24"/>
          <w:szCs w:val="24"/>
        </w:rPr>
        <w:t xml:space="preserve">In addition, for each of these components, the response should indicate the Firm and staff who will be providing the service; the manner in which the study will proceed; how information </w:t>
      </w:r>
      <w:proofErr w:type="gramStart"/>
      <w:r w:rsidRPr="009070FA">
        <w:rPr>
          <w:sz w:val="24"/>
          <w:szCs w:val="24"/>
        </w:rPr>
        <w:t>will be gathered</w:t>
      </w:r>
      <w:proofErr w:type="gramEnd"/>
      <w:r w:rsidRPr="009070FA">
        <w:rPr>
          <w:sz w:val="24"/>
          <w:szCs w:val="24"/>
        </w:rPr>
        <w:t>; how communication will occur; the projected number and nature of on campus meetings; and the timetable for developing the various stages of the study.</w:t>
      </w:r>
    </w:p>
    <w:p w:rsidR="00032CE9" w:rsidRPr="009070FA" w:rsidRDefault="008B6701" w:rsidP="00FF4273">
      <w:pPr>
        <w:pStyle w:val="NoSpacing"/>
        <w:rPr>
          <w:sz w:val="24"/>
          <w:szCs w:val="24"/>
        </w:rPr>
      </w:pPr>
      <w:r w:rsidRPr="009070FA">
        <w:rPr>
          <w:sz w:val="24"/>
          <w:szCs w:val="24"/>
        </w:rPr>
        <w:tab/>
      </w:r>
    </w:p>
    <w:p w:rsidR="008B6701" w:rsidRPr="00545B72" w:rsidRDefault="00733279" w:rsidP="00733279">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BIDDER INSTRUCTIONS</w:t>
      </w:r>
    </w:p>
    <w:p w:rsidR="00733279" w:rsidRPr="00545B72" w:rsidRDefault="00733279" w:rsidP="00733279">
      <w:pPr>
        <w:shd w:val="clear" w:color="auto" w:fill="FFFFFF"/>
        <w:spacing w:after="0" w:line="240" w:lineRule="auto"/>
        <w:rPr>
          <w:rFonts w:eastAsia="Times New Roman" w:cs="Times New Roman"/>
          <w:b/>
          <w:caps/>
          <w:sz w:val="28"/>
          <w:szCs w:val="28"/>
          <w:u w:val="single"/>
        </w:rPr>
      </w:pP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Qualification</w:t>
      </w:r>
      <w:r w:rsidR="00733279" w:rsidRPr="009070FA">
        <w:rPr>
          <w:rFonts w:cs="Times New Roman"/>
          <w:sz w:val="24"/>
          <w:szCs w:val="24"/>
        </w:rPr>
        <w:t xml:space="preserve">s </w:t>
      </w:r>
      <w:proofErr w:type="gramStart"/>
      <w:r w:rsidR="00733279" w:rsidRPr="009070FA">
        <w:rPr>
          <w:rFonts w:cs="Times New Roman"/>
          <w:sz w:val="24"/>
          <w:szCs w:val="24"/>
        </w:rPr>
        <w:t>may not be accepted</w:t>
      </w:r>
      <w:proofErr w:type="gramEnd"/>
      <w:r w:rsidR="00733279" w:rsidRPr="009070FA">
        <w:rPr>
          <w:rFonts w:cs="Times New Roman"/>
          <w:sz w:val="24"/>
          <w:szCs w:val="24"/>
        </w:rPr>
        <w:t xml:space="preserve"> if the </w:t>
      </w:r>
      <w:r w:rsidRPr="00FF4273">
        <w:rPr>
          <w:rFonts w:cs="Times New Roman"/>
          <w:color w:val="000000" w:themeColor="text1"/>
          <w:sz w:val="24"/>
          <w:szCs w:val="24"/>
        </w:rPr>
        <w:t>RFQ</w:t>
      </w:r>
      <w:r w:rsidR="00733279" w:rsidRPr="00FF4273">
        <w:rPr>
          <w:rFonts w:cs="Times New Roman"/>
          <w:color w:val="000000" w:themeColor="text1"/>
          <w:sz w:val="24"/>
          <w:szCs w:val="24"/>
        </w:rPr>
        <w:t>19-</w:t>
      </w:r>
      <w:r w:rsidRPr="00FF4273">
        <w:rPr>
          <w:rFonts w:cs="Times New Roman"/>
          <w:color w:val="000000" w:themeColor="text1"/>
          <w:sz w:val="24"/>
          <w:szCs w:val="24"/>
        </w:rPr>
        <w:t>051</w:t>
      </w:r>
      <w:r w:rsidR="00733279" w:rsidRPr="00FF4273">
        <w:rPr>
          <w:rFonts w:cs="Times New Roman"/>
          <w:color w:val="000000" w:themeColor="text1"/>
          <w:sz w:val="24"/>
          <w:szCs w:val="24"/>
        </w:rPr>
        <w:t xml:space="preserve"> </w:t>
      </w:r>
      <w:r w:rsidR="00733279" w:rsidRPr="009070FA">
        <w:rPr>
          <w:rFonts w:cs="Times New Roman"/>
          <w:sz w:val="24"/>
          <w:szCs w:val="24"/>
        </w:rPr>
        <w:t xml:space="preserve">is not </w:t>
      </w:r>
      <w:r w:rsidR="009978EA">
        <w:rPr>
          <w:rFonts w:cs="Times New Roman"/>
          <w:sz w:val="24"/>
          <w:szCs w:val="24"/>
        </w:rPr>
        <w:t xml:space="preserve">clearly marked </w:t>
      </w:r>
      <w:r w:rsidR="00733279" w:rsidRPr="009070FA">
        <w:rPr>
          <w:rFonts w:cs="Times New Roman"/>
          <w:sz w:val="24"/>
          <w:szCs w:val="24"/>
        </w:rPr>
        <w:t xml:space="preserve">on the outside of the envelope. </w:t>
      </w: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Qualification</w:t>
      </w:r>
      <w:r w:rsidR="00733279" w:rsidRPr="009070FA">
        <w:rPr>
          <w:rFonts w:cs="Times New Roman"/>
          <w:sz w:val="24"/>
          <w:szCs w:val="24"/>
        </w:rPr>
        <w:t xml:space="preserve"> must be prepared in accordance with Submission Material (described below).  Those </w:t>
      </w:r>
      <w:r>
        <w:rPr>
          <w:rFonts w:cs="Times New Roman"/>
          <w:sz w:val="24"/>
          <w:szCs w:val="24"/>
        </w:rPr>
        <w:t>Qualification</w:t>
      </w:r>
      <w:r w:rsidR="00733279" w:rsidRPr="009070FA">
        <w:rPr>
          <w:rFonts w:cs="Times New Roman"/>
          <w:sz w:val="24"/>
          <w:szCs w:val="24"/>
        </w:rPr>
        <w:t xml:space="preserve">s, which are not in compliance, </w:t>
      </w:r>
      <w:proofErr w:type="gramStart"/>
      <w:r w:rsidR="00733279" w:rsidRPr="009070FA">
        <w:rPr>
          <w:rFonts w:cs="Times New Roman"/>
          <w:sz w:val="24"/>
          <w:szCs w:val="24"/>
        </w:rPr>
        <w:t>may be deemed</w:t>
      </w:r>
      <w:proofErr w:type="gramEnd"/>
      <w:r w:rsidR="00733279" w:rsidRPr="009070FA">
        <w:rPr>
          <w:rFonts w:cs="Times New Roman"/>
          <w:sz w:val="24"/>
          <w:szCs w:val="24"/>
        </w:rPr>
        <w:t xml:space="preserve"> non-responsive. </w:t>
      </w:r>
    </w:p>
    <w:p w:rsidR="00733279" w:rsidRPr="009070FA" w:rsidRDefault="00733279" w:rsidP="00DB7EC1">
      <w:pPr>
        <w:pStyle w:val="ListParagraph"/>
        <w:numPr>
          <w:ilvl w:val="0"/>
          <w:numId w:val="1"/>
        </w:numPr>
        <w:spacing w:after="0" w:line="240" w:lineRule="auto"/>
        <w:rPr>
          <w:rFonts w:cs="Times New Roman"/>
          <w:sz w:val="24"/>
          <w:szCs w:val="24"/>
        </w:rPr>
      </w:pPr>
      <w:r w:rsidRPr="009070FA">
        <w:rPr>
          <w:rFonts w:cs="Times New Roman"/>
          <w:sz w:val="24"/>
          <w:szCs w:val="24"/>
        </w:rPr>
        <w:t xml:space="preserve">The last day for questions regarding this </w:t>
      </w:r>
      <w:r w:rsidR="00FF4273">
        <w:rPr>
          <w:rFonts w:cs="Times New Roman"/>
          <w:sz w:val="24"/>
          <w:szCs w:val="24"/>
        </w:rPr>
        <w:t>RFQ</w:t>
      </w:r>
      <w:r w:rsidRPr="009070FA">
        <w:rPr>
          <w:rFonts w:cs="Times New Roman"/>
          <w:sz w:val="24"/>
          <w:szCs w:val="24"/>
        </w:rPr>
        <w:t xml:space="preserve"> is 2:00 p.m. Central Time, </w:t>
      </w:r>
      <w:r w:rsidRPr="00AB26D0">
        <w:rPr>
          <w:rFonts w:cs="Times New Roman"/>
          <w:sz w:val="24"/>
          <w:szCs w:val="24"/>
        </w:rPr>
        <w:t>September 1</w:t>
      </w:r>
      <w:r w:rsidR="00AB26D0" w:rsidRPr="00AB26D0">
        <w:rPr>
          <w:rFonts w:cs="Times New Roman"/>
          <w:sz w:val="24"/>
          <w:szCs w:val="24"/>
        </w:rPr>
        <w:t>8, 2018</w:t>
      </w:r>
      <w:r w:rsidRPr="00AB26D0">
        <w:rPr>
          <w:rFonts w:cs="Times New Roman"/>
          <w:sz w:val="24"/>
          <w:szCs w:val="24"/>
        </w:rPr>
        <w:t>.  T</w:t>
      </w:r>
      <w:r w:rsidRPr="009070FA">
        <w:rPr>
          <w:rFonts w:cs="Times New Roman"/>
          <w:sz w:val="24"/>
          <w:szCs w:val="24"/>
        </w:rPr>
        <w:t xml:space="preserve">hese questions </w:t>
      </w:r>
      <w:proofErr w:type="gramStart"/>
      <w:r w:rsidRPr="009070FA">
        <w:rPr>
          <w:rFonts w:cs="Times New Roman"/>
          <w:sz w:val="24"/>
          <w:szCs w:val="24"/>
        </w:rPr>
        <w:t>should be submitted</w:t>
      </w:r>
      <w:proofErr w:type="gramEnd"/>
      <w:r w:rsidRPr="009070FA">
        <w:rPr>
          <w:rFonts w:cs="Times New Roman"/>
          <w:sz w:val="24"/>
          <w:szCs w:val="24"/>
        </w:rPr>
        <w:t xml:space="preserve"> to </w:t>
      </w:r>
      <w:hyperlink r:id="rId25" w:history="1">
        <w:r w:rsidRPr="009070FA">
          <w:rPr>
            <w:rStyle w:val="Hyperlink"/>
            <w:rFonts w:cs="Times New Roman"/>
            <w:sz w:val="24"/>
            <w:szCs w:val="24"/>
          </w:rPr>
          <w:t>purchase@misssouriwestern.edu</w:t>
        </w:r>
      </w:hyperlink>
      <w:r w:rsidRPr="009070FA">
        <w:rPr>
          <w:rFonts w:cs="Times New Roman"/>
          <w:sz w:val="24"/>
          <w:szCs w:val="24"/>
        </w:rPr>
        <w:t>.</w:t>
      </w:r>
      <w:r w:rsidR="00DB7EC1" w:rsidRPr="009070FA">
        <w:rPr>
          <w:sz w:val="24"/>
          <w:szCs w:val="24"/>
        </w:rPr>
        <w:t xml:space="preserve"> Submission questions and subsequent responses </w:t>
      </w:r>
      <w:proofErr w:type="gramStart"/>
      <w:r w:rsidR="00DB7EC1" w:rsidRPr="009070FA">
        <w:rPr>
          <w:sz w:val="24"/>
          <w:szCs w:val="24"/>
        </w:rPr>
        <w:t>will be issued</w:t>
      </w:r>
      <w:proofErr w:type="gramEnd"/>
      <w:r w:rsidR="00DB7EC1" w:rsidRPr="009070FA">
        <w:rPr>
          <w:sz w:val="24"/>
          <w:szCs w:val="24"/>
        </w:rPr>
        <w:t xml:space="preserve"> as an addendum to all prospective Firms.</w:t>
      </w:r>
    </w:p>
    <w:p w:rsidR="00733279" w:rsidRPr="009070FA" w:rsidRDefault="00733279" w:rsidP="00733279">
      <w:pPr>
        <w:pStyle w:val="ListParagraph"/>
        <w:numPr>
          <w:ilvl w:val="0"/>
          <w:numId w:val="1"/>
        </w:numPr>
        <w:spacing w:after="0" w:line="240" w:lineRule="auto"/>
        <w:rPr>
          <w:rFonts w:cs="Times New Roman"/>
          <w:sz w:val="24"/>
          <w:szCs w:val="24"/>
        </w:rPr>
      </w:pPr>
      <w:r w:rsidRPr="009070FA">
        <w:rPr>
          <w:sz w:val="24"/>
          <w:szCs w:val="24"/>
        </w:rPr>
        <w:t xml:space="preserve">Financial information </w:t>
      </w:r>
      <w:proofErr w:type="gramStart"/>
      <w:r w:rsidRPr="009070FA">
        <w:rPr>
          <w:sz w:val="24"/>
          <w:szCs w:val="24"/>
        </w:rPr>
        <w:t>should only be submitted</w:t>
      </w:r>
      <w:proofErr w:type="gramEnd"/>
      <w:r w:rsidRPr="009070FA">
        <w:rPr>
          <w:sz w:val="24"/>
          <w:szCs w:val="24"/>
        </w:rPr>
        <w:t xml:space="preserve"> with the original response.  </w:t>
      </w: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RFQ</w:t>
      </w:r>
      <w:r w:rsidR="00733279" w:rsidRPr="009070FA">
        <w:rPr>
          <w:rFonts w:cs="Times New Roman"/>
          <w:sz w:val="24"/>
          <w:szCs w:val="24"/>
        </w:rPr>
        <w:t xml:space="preserve"> should be submitted no later than </w:t>
      </w:r>
      <w:r w:rsidR="00733279" w:rsidRPr="00AB26D0">
        <w:rPr>
          <w:rFonts w:cs="Times New Roman"/>
          <w:sz w:val="24"/>
          <w:szCs w:val="24"/>
        </w:rPr>
        <w:t>September 2</w:t>
      </w:r>
      <w:r w:rsidR="00AB26D0" w:rsidRPr="00AB26D0">
        <w:rPr>
          <w:rFonts w:cs="Times New Roman"/>
          <w:sz w:val="24"/>
          <w:szCs w:val="24"/>
        </w:rPr>
        <w:t>7</w:t>
      </w:r>
      <w:r w:rsidR="00733279" w:rsidRPr="00AB26D0">
        <w:rPr>
          <w:rFonts w:cs="Times New Roman"/>
          <w:sz w:val="24"/>
          <w:szCs w:val="24"/>
        </w:rPr>
        <w:t>, 201</w:t>
      </w:r>
      <w:r w:rsidR="00AB26D0" w:rsidRPr="00AB26D0">
        <w:rPr>
          <w:rFonts w:cs="Times New Roman"/>
          <w:sz w:val="24"/>
          <w:szCs w:val="24"/>
        </w:rPr>
        <w:t>8</w:t>
      </w:r>
      <w:r w:rsidR="00733279" w:rsidRPr="00AB26D0">
        <w:rPr>
          <w:rFonts w:cs="Times New Roman"/>
          <w:sz w:val="24"/>
          <w:szCs w:val="24"/>
        </w:rPr>
        <w:t>, 2:00 p.m. Central Time</w:t>
      </w:r>
      <w:r w:rsidR="00733279" w:rsidRPr="009070FA">
        <w:rPr>
          <w:rFonts w:cs="Times New Roman"/>
          <w:sz w:val="24"/>
          <w:szCs w:val="24"/>
        </w:rPr>
        <w:t xml:space="preserve"> to:</w:t>
      </w:r>
    </w:p>
    <w:p w:rsidR="00D432C5" w:rsidRPr="009070FA" w:rsidRDefault="00D432C5" w:rsidP="00DB7EC1">
      <w:pPr>
        <w:pStyle w:val="NoSpacing"/>
        <w:ind w:left="720"/>
        <w:jc w:val="center"/>
        <w:rPr>
          <w:sz w:val="24"/>
          <w:szCs w:val="24"/>
        </w:rPr>
      </w:pPr>
    </w:p>
    <w:p w:rsidR="00DB7EC1" w:rsidRPr="009070FA" w:rsidRDefault="00DB7EC1" w:rsidP="00DB7EC1">
      <w:pPr>
        <w:pStyle w:val="NoSpacing"/>
        <w:ind w:left="720"/>
        <w:jc w:val="center"/>
        <w:rPr>
          <w:sz w:val="24"/>
          <w:szCs w:val="24"/>
        </w:rPr>
      </w:pPr>
      <w:r w:rsidRPr="009070FA">
        <w:rPr>
          <w:sz w:val="24"/>
          <w:szCs w:val="24"/>
        </w:rPr>
        <w:t>Missouri Western State University</w:t>
      </w:r>
    </w:p>
    <w:p w:rsidR="00DB7EC1" w:rsidRPr="009070FA" w:rsidRDefault="00DB7EC1" w:rsidP="00DB7EC1">
      <w:pPr>
        <w:pStyle w:val="NoSpacing"/>
        <w:ind w:left="720"/>
        <w:jc w:val="center"/>
        <w:rPr>
          <w:sz w:val="24"/>
          <w:szCs w:val="24"/>
        </w:rPr>
      </w:pPr>
      <w:r w:rsidRPr="009070FA">
        <w:rPr>
          <w:sz w:val="24"/>
          <w:szCs w:val="24"/>
        </w:rPr>
        <w:t>Purchasing Department, Popplewell 221</w:t>
      </w:r>
    </w:p>
    <w:p w:rsidR="00DB7EC1" w:rsidRPr="009070FA" w:rsidRDefault="00DB7EC1" w:rsidP="00DB7EC1">
      <w:pPr>
        <w:pStyle w:val="NoSpacing"/>
        <w:ind w:left="360" w:firstLine="360"/>
        <w:jc w:val="center"/>
        <w:rPr>
          <w:sz w:val="24"/>
          <w:szCs w:val="24"/>
        </w:rPr>
      </w:pPr>
      <w:r w:rsidRPr="009070FA">
        <w:rPr>
          <w:sz w:val="24"/>
          <w:szCs w:val="24"/>
        </w:rPr>
        <w:t>4525 Downs Drive</w:t>
      </w:r>
    </w:p>
    <w:p w:rsidR="00DB7EC1" w:rsidRPr="009070FA" w:rsidRDefault="00DB7EC1" w:rsidP="00DB7EC1">
      <w:pPr>
        <w:pStyle w:val="NoSpacing"/>
        <w:ind w:left="720"/>
        <w:jc w:val="center"/>
        <w:rPr>
          <w:sz w:val="24"/>
          <w:szCs w:val="24"/>
        </w:rPr>
      </w:pPr>
      <w:r w:rsidRPr="009070FA">
        <w:rPr>
          <w:sz w:val="24"/>
          <w:szCs w:val="24"/>
        </w:rPr>
        <w:t>St. Joseph, MO  64507</w:t>
      </w:r>
    </w:p>
    <w:p w:rsidR="00DB7EC1" w:rsidRPr="009070FA" w:rsidRDefault="00DB7EC1" w:rsidP="00DB7EC1">
      <w:pPr>
        <w:pStyle w:val="ListParagraph"/>
        <w:spacing w:after="0" w:line="240" w:lineRule="auto"/>
        <w:rPr>
          <w:rFonts w:cs="Times New Roman"/>
          <w:sz w:val="24"/>
          <w:szCs w:val="24"/>
        </w:rPr>
      </w:pPr>
    </w:p>
    <w:p w:rsidR="00DB7EC1" w:rsidRPr="009070FA" w:rsidRDefault="00DB7EC1" w:rsidP="00DB7EC1">
      <w:pPr>
        <w:pStyle w:val="NoSpacing"/>
        <w:numPr>
          <w:ilvl w:val="0"/>
          <w:numId w:val="1"/>
        </w:numPr>
        <w:rPr>
          <w:sz w:val="24"/>
          <w:szCs w:val="24"/>
        </w:rPr>
      </w:pPr>
      <w:r w:rsidRPr="009070FA">
        <w:rPr>
          <w:sz w:val="24"/>
          <w:szCs w:val="24"/>
        </w:rPr>
        <w:t xml:space="preserve">Responses received after that date and time </w:t>
      </w:r>
      <w:proofErr w:type="gramStart"/>
      <w:r w:rsidRPr="009070FA">
        <w:rPr>
          <w:sz w:val="24"/>
          <w:szCs w:val="24"/>
        </w:rPr>
        <w:t>will not be considered</w:t>
      </w:r>
      <w:proofErr w:type="gramEnd"/>
      <w:r w:rsidRPr="009070FA">
        <w:rPr>
          <w:sz w:val="24"/>
          <w:szCs w:val="24"/>
        </w:rPr>
        <w:t xml:space="preserve">.  </w:t>
      </w:r>
    </w:p>
    <w:p w:rsidR="00DB7EC1" w:rsidRPr="009070FA" w:rsidRDefault="00DB7EC1" w:rsidP="00DB7EC1">
      <w:pPr>
        <w:pStyle w:val="NoSpacing"/>
        <w:ind w:left="720"/>
        <w:rPr>
          <w:sz w:val="24"/>
          <w:szCs w:val="24"/>
        </w:rPr>
      </w:pPr>
    </w:p>
    <w:p w:rsidR="00DB7EC1" w:rsidRPr="00545B72" w:rsidRDefault="00DB7EC1" w:rsidP="00545B72">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Submission Materials</w:t>
      </w:r>
    </w:p>
    <w:p w:rsidR="00DB7EC1" w:rsidRPr="00D11789" w:rsidRDefault="00DB7EC1" w:rsidP="00DB7EC1">
      <w:pPr>
        <w:tabs>
          <w:tab w:val="left" w:pos="840"/>
        </w:tabs>
        <w:spacing w:after="0" w:line="240" w:lineRule="auto"/>
        <w:ind w:right="310"/>
        <w:jc w:val="both"/>
        <w:rPr>
          <w:rFonts w:ascii="Times New Roman" w:eastAsia="Times New Roman" w:hAnsi="Times New Roman" w:cs="Times New Roman"/>
          <w:b/>
          <w:caps/>
          <w:sz w:val="24"/>
          <w:szCs w:val="24"/>
        </w:rPr>
      </w:pPr>
    </w:p>
    <w:p w:rsidR="00DB7EC1" w:rsidRPr="009070FA" w:rsidRDefault="00DB7EC1" w:rsidP="00DB7EC1">
      <w:pPr>
        <w:tabs>
          <w:tab w:val="left" w:pos="840"/>
        </w:tabs>
        <w:spacing w:after="0" w:line="240" w:lineRule="auto"/>
        <w:ind w:right="310"/>
        <w:jc w:val="both"/>
        <w:rPr>
          <w:rFonts w:ascii="Calibri" w:eastAsia="Times New Roman" w:hAnsi="Calibri" w:cs="Times New Roman"/>
          <w:b/>
          <w:caps/>
          <w:sz w:val="24"/>
          <w:szCs w:val="24"/>
        </w:rPr>
      </w:pPr>
      <w:r w:rsidRPr="009070FA">
        <w:rPr>
          <w:rFonts w:ascii="Calibri" w:hAnsi="Calibri" w:cs="Times New Roman"/>
          <w:sz w:val="24"/>
          <w:szCs w:val="24"/>
        </w:rPr>
        <w:t xml:space="preserve">ELECTRONIC AND/OR FAXED COPIES </w:t>
      </w:r>
      <w:proofErr w:type="gramStart"/>
      <w:r w:rsidRPr="009070FA">
        <w:rPr>
          <w:rFonts w:ascii="Calibri" w:hAnsi="Calibri" w:cs="Times New Roman"/>
          <w:sz w:val="24"/>
          <w:szCs w:val="24"/>
        </w:rPr>
        <w:t>WILL NOT BE ACCEPTED</w:t>
      </w:r>
      <w:proofErr w:type="gramEnd"/>
      <w:r w:rsidRPr="009070FA">
        <w:rPr>
          <w:rFonts w:ascii="Calibri" w:hAnsi="Calibri" w:cs="Times New Roman"/>
          <w:sz w:val="24"/>
          <w:szCs w:val="24"/>
        </w:rPr>
        <w:t xml:space="preserve">. The following items should be </w:t>
      </w:r>
      <w:r w:rsidR="009978EA">
        <w:rPr>
          <w:rFonts w:ascii="Calibri" w:hAnsi="Calibri" w:cs="Times New Roman"/>
          <w:sz w:val="24"/>
          <w:szCs w:val="24"/>
        </w:rPr>
        <w:t>included in your response</w:t>
      </w:r>
      <w:r w:rsidRPr="009070FA">
        <w:rPr>
          <w:rFonts w:ascii="Calibri" w:hAnsi="Calibri" w:cs="Times New Roman"/>
          <w:sz w:val="24"/>
          <w:szCs w:val="24"/>
        </w:rPr>
        <w:t>.</w:t>
      </w:r>
      <w:r w:rsidR="009978EA">
        <w:rPr>
          <w:rFonts w:ascii="Calibri" w:hAnsi="Calibri" w:cs="Times New Roman"/>
          <w:sz w:val="24"/>
          <w:szCs w:val="24"/>
        </w:rPr>
        <w:t xml:space="preserve">  Please make sure your response </w:t>
      </w:r>
      <w:proofErr w:type="gramStart"/>
      <w:r w:rsidR="009978EA">
        <w:rPr>
          <w:rFonts w:ascii="Calibri" w:hAnsi="Calibri" w:cs="Times New Roman"/>
          <w:sz w:val="24"/>
          <w:szCs w:val="24"/>
        </w:rPr>
        <w:t>is signed</w:t>
      </w:r>
      <w:proofErr w:type="gramEnd"/>
      <w:r w:rsidR="009978EA">
        <w:rPr>
          <w:rFonts w:ascii="Calibri" w:hAnsi="Calibri" w:cs="Times New Roman"/>
          <w:sz w:val="24"/>
          <w:szCs w:val="24"/>
        </w:rPr>
        <w:t>.</w:t>
      </w:r>
    </w:p>
    <w:p w:rsidR="00DB7EC1" w:rsidRPr="00AB26D0" w:rsidRDefault="00DB7EC1" w:rsidP="00DB7EC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9070FA">
        <w:rPr>
          <w:rFonts w:ascii="Calibri" w:hAnsi="Calibri" w:cs="Times New Roman"/>
          <w:sz w:val="24"/>
          <w:szCs w:val="24"/>
        </w:rPr>
        <w:t xml:space="preserve">Invitation to Bid Page: Complete the required vendor contact information for </w:t>
      </w:r>
      <w:r w:rsidR="00FF4273" w:rsidRPr="00AB26D0">
        <w:rPr>
          <w:rFonts w:ascii="Calibri" w:hAnsi="Calibri" w:cs="Times New Roman"/>
          <w:color w:val="000000" w:themeColor="text1"/>
          <w:sz w:val="24"/>
          <w:szCs w:val="24"/>
        </w:rPr>
        <w:t>RFQ</w:t>
      </w:r>
      <w:r w:rsidRPr="00AB26D0">
        <w:rPr>
          <w:rFonts w:ascii="Calibri" w:hAnsi="Calibri" w:cs="Times New Roman"/>
          <w:color w:val="000000" w:themeColor="text1"/>
          <w:sz w:val="24"/>
          <w:szCs w:val="24"/>
        </w:rPr>
        <w:t>19-</w:t>
      </w:r>
      <w:r w:rsidR="00AB26D0" w:rsidRPr="00AB26D0">
        <w:rPr>
          <w:rFonts w:ascii="Calibri" w:hAnsi="Calibri" w:cs="Times New Roman"/>
          <w:color w:val="000000" w:themeColor="text1"/>
          <w:sz w:val="24"/>
          <w:szCs w:val="24"/>
        </w:rPr>
        <w:t>051</w:t>
      </w:r>
      <w:r w:rsidRPr="00AB26D0">
        <w:rPr>
          <w:rFonts w:ascii="Calibri" w:hAnsi="Calibri" w:cs="Times New Roman"/>
          <w:color w:val="000000" w:themeColor="text1"/>
          <w:sz w:val="24"/>
          <w:szCs w:val="24"/>
        </w:rPr>
        <w:t>.</w:t>
      </w:r>
    </w:p>
    <w:p w:rsidR="00DB7EC1" w:rsidRPr="00741367" w:rsidRDefault="00DB7EC1" w:rsidP="00DB7EC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741367">
        <w:rPr>
          <w:rFonts w:ascii="Calibri" w:hAnsi="Calibri" w:cs="Times New Roman"/>
          <w:color w:val="000000" w:themeColor="text1"/>
          <w:sz w:val="24"/>
          <w:szCs w:val="24"/>
        </w:rPr>
        <w:t xml:space="preserve">Indicate the name of the person(s) who </w:t>
      </w:r>
      <w:proofErr w:type="gramStart"/>
      <w:r w:rsidRPr="00741367">
        <w:rPr>
          <w:rFonts w:ascii="Calibri" w:hAnsi="Calibri" w:cs="Times New Roman"/>
          <w:color w:val="000000" w:themeColor="text1"/>
          <w:sz w:val="24"/>
          <w:szCs w:val="24"/>
        </w:rPr>
        <w:t>will be authorized</w:t>
      </w:r>
      <w:proofErr w:type="gramEnd"/>
      <w:r w:rsidRPr="00741367">
        <w:rPr>
          <w:rFonts w:ascii="Calibri" w:hAnsi="Calibri" w:cs="Times New Roman"/>
          <w:color w:val="000000" w:themeColor="text1"/>
          <w:sz w:val="24"/>
          <w:szCs w:val="24"/>
        </w:rPr>
        <w:t xml:space="preserve"> to make representation for and to bind the company, their titles, addresses and phone numbers.</w:t>
      </w:r>
    </w:p>
    <w:p w:rsidR="00DB7EC1" w:rsidRPr="007C18B9" w:rsidRDefault="00DB7EC1" w:rsidP="00DB7EC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741367">
        <w:rPr>
          <w:rFonts w:ascii="Calibri" w:hAnsi="Calibri" w:cs="Times New Roman"/>
          <w:color w:val="000000" w:themeColor="text1"/>
          <w:sz w:val="24"/>
          <w:szCs w:val="24"/>
        </w:rPr>
        <w:t xml:space="preserve">References (3) specifications found on </w:t>
      </w:r>
      <w:r w:rsidRPr="007C18B9">
        <w:rPr>
          <w:rFonts w:ascii="Calibri" w:hAnsi="Calibri" w:cs="Times New Roman"/>
          <w:color w:val="000000" w:themeColor="text1"/>
          <w:sz w:val="24"/>
          <w:szCs w:val="24"/>
        </w:rPr>
        <w:t xml:space="preserve">page </w:t>
      </w:r>
      <w:r w:rsidR="009978EA" w:rsidRPr="007C18B9">
        <w:rPr>
          <w:rFonts w:ascii="Calibri" w:hAnsi="Calibri" w:cs="Times New Roman"/>
          <w:color w:val="000000" w:themeColor="text1"/>
          <w:sz w:val="24"/>
          <w:szCs w:val="24"/>
        </w:rPr>
        <w:t>9</w:t>
      </w:r>
      <w:r w:rsidRPr="007C18B9">
        <w:rPr>
          <w:rFonts w:ascii="Calibri" w:hAnsi="Calibri" w:cs="Times New Roman"/>
          <w:color w:val="000000" w:themeColor="text1"/>
          <w:sz w:val="24"/>
          <w:szCs w:val="24"/>
        </w:rPr>
        <w:t>.</w:t>
      </w:r>
    </w:p>
    <w:p w:rsidR="00DB7EC1" w:rsidRPr="00FF4273" w:rsidRDefault="00DB7EC1" w:rsidP="006B3898">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FF4273">
        <w:rPr>
          <w:rFonts w:ascii="Calibri" w:hAnsi="Calibri" w:cs="Times New Roman"/>
          <w:color w:val="000000" w:themeColor="text1"/>
          <w:sz w:val="24"/>
          <w:szCs w:val="24"/>
        </w:rPr>
        <w:t>Addendum: Include any addendums for verification of receipt.</w:t>
      </w:r>
    </w:p>
    <w:p w:rsidR="00DB7EC1" w:rsidRPr="009B541D" w:rsidRDefault="00DB7EC1" w:rsidP="00DB7EC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ascii="Calibri" w:eastAsia="Times New Roman" w:hAnsi="Calibri" w:cs="Times New Roman"/>
          <w:b/>
          <w:caps/>
          <w:color w:val="000000" w:themeColor="text1"/>
          <w:sz w:val="24"/>
          <w:szCs w:val="24"/>
          <w:u w:val="single"/>
        </w:rPr>
      </w:pPr>
      <w:r w:rsidRPr="00741367">
        <w:rPr>
          <w:rFonts w:ascii="Calibri" w:hAnsi="Calibri" w:cs="Times New Roman"/>
          <w:color w:val="000000" w:themeColor="text1"/>
          <w:sz w:val="24"/>
          <w:szCs w:val="24"/>
        </w:rPr>
        <w:t xml:space="preserve">Include one (1) original plus </w:t>
      </w:r>
      <w:r w:rsidR="00741367" w:rsidRPr="00741367">
        <w:rPr>
          <w:rFonts w:ascii="Calibri" w:hAnsi="Calibri" w:cs="Times New Roman"/>
          <w:color w:val="000000" w:themeColor="text1"/>
          <w:sz w:val="24"/>
          <w:szCs w:val="24"/>
        </w:rPr>
        <w:t>seven</w:t>
      </w:r>
      <w:r w:rsidRPr="00741367">
        <w:rPr>
          <w:rFonts w:ascii="Calibri" w:hAnsi="Calibri" w:cs="Times New Roman"/>
          <w:color w:val="000000" w:themeColor="text1"/>
          <w:sz w:val="24"/>
          <w:szCs w:val="24"/>
        </w:rPr>
        <w:t xml:space="preserve"> (</w:t>
      </w:r>
      <w:r w:rsidR="00741367" w:rsidRPr="00741367">
        <w:rPr>
          <w:rFonts w:ascii="Calibri" w:hAnsi="Calibri" w:cs="Times New Roman"/>
          <w:color w:val="000000" w:themeColor="text1"/>
          <w:sz w:val="24"/>
          <w:szCs w:val="24"/>
        </w:rPr>
        <w:t>7</w:t>
      </w:r>
      <w:r w:rsidRPr="00741367">
        <w:rPr>
          <w:rFonts w:ascii="Calibri" w:hAnsi="Calibri" w:cs="Times New Roman"/>
          <w:color w:val="000000" w:themeColor="text1"/>
          <w:sz w:val="24"/>
          <w:szCs w:val="24"/>
        </w:rPr>
        <w:t xml:space="preserve">) copies of all </w:t>
      </w:r>
      <w:r w:rsidR="00FF4273" w:rsidRPr="00741367">
        <w:rPr>
          <w:rFonts w:ascii="Calibri" w:hAnsi="Calibri" w:cs="Times New Roman"/>
          <w:color w:val="000000" w:themeColor="text1"/>
          <w:sz w:val="24"/>
          <w:szCs w:val="24"/>
        </w:rPr>
        <w:t>Qualification</w:t>
      </w:r>
      <w:r w:rsidRPr="00741367">
        <w:rPr>
          <w:rFonts w:ascii="Calibri" w:hAnsi="Calibri" w:cs="Times New Roman"/>
          <w:color w:val="000000" w:themeColor="text1"/>
          <w:sz w:val="24"/>
          <w:szCs w:val="24"/>
        </w:rPr>
        <w:t xml:space="preserve"> submission</w:t>
      </w:r>
      <w:r w:rsidR="00741367" w:rsidRPr="00741367">
        <w:rPr>
          <w:rFonts w:ascii="Calibri" w:hAnsi="Calibri" w:cs="Times New Roman"/>
          <w:color w:val="000000" w:themeColor="text1"/>
          <w:sz w:val="24"/>
          <w:szCs w:val="24"/>
        </w:rPr>
        <w:t xml:space="preserve"> materials for </w:t>
      </w:r>
      <w:proofErr w:type="gramStart"/>
      <w:r w:rsidR="00741367" w:rsidRPr="00741367">
        <w:rPr>
          <w:rFonts w:ascii="Calibri" w:hAnsi="Calibri" w:cs="Times New Roman"/>
          <w:color w:val="000000" w:themeColor="text1"/>
          <w:sz w:val="24"/>
          <w:szCs w:val="24"/>
        </w:rPr>
        <w:t>a total of eight</w:t>
      </w:r>
      <w:proofErr w:type="gramEnd"/>
      <w:r w:rsidR="00741367" w:rsidRPr="00741367">
        <w:rPr>
          <w:rFonts w:ascii="Calibri" w:hAnsi="Calibri" w:cs="Times New Roman"/>
          <w:color w:val="000000" w:themeColor="text1"/>
          <w:sz w:val="24"/>
          <w:szCs w:val="24"/>
        </w:rPr>
        <w:t xml:space="preserve"> (8</w:t>
      </w:r>
      <w:r w:rsidRPr="00741367">
        <w:rPr>
          <w:rFonts w:ascii="Calibri" w:hAnsi="Calibri" w:cs="Times New Roman"/>
          <w:color w:val="000000" w:themeColor="text1"/>
          <w:sz w:val="24"/>
          <w:szCs w:val="24"/>
        </w:rPr>
        <w:t>) hard copy documents.</w:t>
      </w:r>
      <w:r w:rsidR="009B541D">
        <w:rPr>
          <w:rFonts w:ascii="Calibri" w:hAnsi="Calibri" w:cs="Times New Roman"/>
          <w:color w:val="000000" w:themeColor="text1"/>
          <w:sz w:val="24"/>
          <w:szCs w:val="24"/>
        </w:rPr>
        <w:t xml:space="preserve">  Also, please include a flash drive of complete RFQ </w:t>
      </w:r>
      <w:r w:rsidR="009B541D" w:rsidRPr="009B541D">
        <w:rPr>
          <w:rFonts w:ascii="Calibri" w:hAnsi="Calibri" w:cs="Times New Roman"/>
          <w:b/>
          <w:color w:val="000000" w:themeColor="text1"/>
          <w:sz w:val="24"/>
          <w:szCs w:val="24"/>
        </w:rPr>
        <w:t>(non-returnable)</w:t>
      </w:r>
      <w:r w:rsidR="00526D90">
        <w:rPr>
          <w:rFonts w:ascii="Calibri" w:hAnsi="Calibri" w:cs="Times New Roman"/>
          <w:b/>
          <w:color w:val="000000" w:themeColor="text1"/>
          <w:sz w:val="24"/>
          <w:szCs w:val="24"/>
        </w:rPr>
        <w:t>.</w:t>
      </w:r>
      <w:bookmarkStart w:id="0" w:name="_GoBack"/>
      <w:bookmarkEnd w:id="0"/>
    </w:p>
    <w:p w:rsidR="00DB7EC1" w:rsidRPr="009070FA" w:rsidRDefault="00DB7EC1" w:rsidP="00DB7EC1">
      <w:pPr>
        <w:shd w:val="clear" w:color="auto" w:fill="FFFFFF"/>
        <w:tabs>
          <w:tab w:val="left" w:pos="-1142"/>
          <w:tab w:val="left" w:pos="-720"/>
          <w:tab w:val="left" w:pos="0"/>
          <w:tab w:val="left" w:pos="1440"/>
          <w:tab w:val="left" w:pos="2160"/>
          <w:tab w:val="left" w:pos="2880"/>
          <w:tab w:val="left" w:pos="3420"/>
        </w:tabs>
        <w:spacing w:after="0" w:line="240" w:lineRule="auto"/>
        <w:rPr>
          <w:rFonts w:ascii="Calibri" w:eastAsia="Times New Roman" w:hAnsi="Calibri" w:cs="Times New Roman"/>
          <w:b/>
          <w:caps/>
          <w:color w:val="222222"/>
          <w:sz w:val="24"/>
          <w:szCs w:val="24"/>
          <w:u w:val="single"/>
        </w:rPr>
      </w:pPr>
    </w:p>
    <w:p w:rsidR="00DB7EC1" w:rsidRDefault="00DB7EC1" w:rsidP="00DB7EC1">
      <w:pPr>
        <w:pStyle w:val="NoSpacing"/>
      </w:pPr>
    </w:p>
    <w:p w:rsidR="00023F5C" w:rsidRDefault="00023F5C">
      <w:pPr>
        <w:rPr>
          <w:rFonts w:eastAsia="Times New Roman" w:cs="Times New Roman"/>
          <w:b/>
          <w:caps/>
          <w:sz w:val="28"/>
          <w:szCs w:val="28"/>
          <w:u w:val="single"/>
        </w:rPr>
      </w:pPr>
      <w:r>
        <w:rPr>
          <w:rFonts w:eastAsia="Times New Roman" w:cs="Times New Roman"/>
          <w:b/>
          <w:caps/>
          <w:sz w:val="28"/>
          <w:szCs w:val="28"/>
          <w:u w:val="single"/>
        </w:rPr>
        <w:br w:type="page"/>
      </w:r>
    </w:p>
    <w:p w:rsidR="00F62CA7" w:rsidRPr="00D116F7" w:rsidRDefault="00F62CA7" w:rsidP="00505CA7">
      <w:pPr>
        <w:shd w:val="clear" w:color="auto" w:fill="FFFFFF"/>
        <w:spacing w:after="0" w:line="240" w:lineRule="auto"/>
        <w:rPr>
          <w:rFonts w:eastAsia="Times New Roman" w:cs="Times New Roman"/>
          <w:b/>
          <w:caps/>
          <w:color w:val="000000" w:themeColor="text1"/>
          <w:sz w:val="28"/>
          <w:szCs w:val="28"/>
          <w:u w:val="single"/>
        </w:rPr>
      </w:pPr>
      <w:r w:rsidRPr="00545B72">
        <w:rPr>
          <w:rFonts w:eastAsia="Times New Roman" w:cs="Times New Roman"/>
          <w:b/>
          <w:caps/>
          <w:sz w:val="28"/>
          <w:szCs w:val="28"/>
          <w:u w:val="single"/>
        </w:rPr>
        <w:t>Vendor Evalu</w:t>
      </w:r>
      <w:r w:rsidR="00D84061" w:rsidRPr="00545B72">
        <w:rPr>
          <w:rFonts w:eastAsia="Times New Roman" w:cs="Times New Roman"/>
          <w:b/>
          <w:caps/>
          <w:sz w:val="28"/>
          <w:szCs w:val="28"/>
          <w:u w:val="single"/>
        </w:rPr>
        <w:t>a</w:t>
      </w:r>
      <w:r w:rsidRPr="00545B72">
        <w:rPr>
          <w:rFonts w:eastAsia="Times New Roman" w:cs="Times New Roman"/>
          <w:b/>
          <w:caps/>
          <w:sz w:val="28"/>
          <w:szCs w:val="28"/>
          <w:u w:val="single"/>
        </w:rPr>
        <w:t>tion</w:t>
      </w:r>
    </w:p>
    <w:p w:rsidR="00505CA7" w:rsidRPr="00505CA7" w:rsidRDefault="00505CA7" w:rsidP="00505CA7">
      <w:pPr>
        <w:shd w:val="clear" w:color="auto" w:fill="FFFFFF"/>
        <w:spacing w:after="0" w:line="240" w:lineRule="auto"/>
        <w:rPr>
          <w:rFonts w:ascii="Times New Roman" w:eastAsia="Times New Roman" w:hAnsi="Times New Roman" w:cs="Times New Roman"/>
          <w:b/>
          <w:caps/>
          <w:sz w:val="24"/>
          <w:szCs w:val="24"/>
          <w:u w:val="single"/>
        </w:rPr>
      </w:pPr>
    </w:p>
    <w:p w:rsidR="00F62CA7" w:rsidRPr="009070FA" w:rsidRDefault="00F62CA7" w:rsidP="00B827C0">
      <w:pPr>
        <w:rPr>
          <w:sz w:val="24"/>
          <w:szCs w:val="24"/>
        </w:rPr>
      </w:pPr>
      <w:r w:rsidRPr="009070FA">
        <w:rPr>
          <w:sz w:val="24"/>
          <w:szCs w:val="24"/>
        </w:rPr>
        <w:t xml:space="preserve">The selection committee will first determine a </w:t>
      </w:r>
      <w:r w:rsidR="00FF4273">
        <w:rPr>
          <w:sz w:val="24"/>
          <w:szCs w:val="24"/>
        </w:rPr>
        <w:t>Qualification</w:t>
      </w:r>
      <w:r w:rsidRPr="009070FA">
        <w:rPr>
          <w:sz w:val="24"/>
          <w:szCs w:val="24"/>
        </w:rPr>
        <w:t xml:space="preserve"> satisfies the requirements stated in this </w:t>
      </w:r>
      <w:r w:rsidR="00FF4273">
        <w:rPr>
          <w:sz w:val="24"/>
          <w:szCs w:val="24"/>
        </w:rPr>
        <w:t>RFQ</w:t>
      </w:r>
      <w:r w:rsidRPr="009070FA">
        <w:rPr>
          <w:sz w:val="24"/>
          <w:szCs w:val="24"/>
        </w:rPr>
        <w:t xml:space="preserve"> document.  MWSU seeks a professional service Fi</w:t>
      </w:r>
      <w:r w:rsidR="006C48AE" w:rsidRPr="009070FA">
        <w:rPr>
          <w:sz w:val="24"/>
          <w:szCs w:val="24"/>
        </w:rPr>
        <w:t>r</w:t>
      </w:r>
      <w:r w:rsidRPr="009070FA">
        <w:rPr>
          <w:sz w:val="24"/>
          <w:szCs w:val="24"/>
        </w:rPr>
        <w:t>m with the following preferred qualifications.</w:t>
      </w:r>
    </w:p>
    <w:p w:rsidR="00F62CA7" w:rsidRPr="009070FA" w:rsidRDefault="00F62CA7" w:rsidP="00741367">
      <w:pPr>
        <w:pStyle w:val="ListParagraph"/>
        <w:numPr>
          <w:ilvl w:val="1"/>
          <w:numId w:val="39"/>
        </w:numPr>
        <w:ind w:left="720"/>
        <w:rPr>
          <w:sz w:val="24"/>
          <w:szCs w:val="24"/>
        </w:rPr>
      </w:pPr>
      <w:r w:rsidRPr="009070FA">
        <w:rPr>
          <w:sz w:val="24"/>
          <w:szCs w:val="24"/>
        </w:rPr>
        <w:t>MWSU is interested in Fi</w:t>
      </w:r>
      <w:r w:rsidR="00D84061" w:rsidRPr="009070FA">
        <w:rPr>
          <w:sz w:val="24"/>
          <w:szCs w:val="24"/>
        </w:rPr>
        <w:t>r</w:t>
      </w:r>
      <w:r w:rsidRPr="009070FA">
        <w:rPr>
          <w:sz w:val="24"/>
          <w:szCs w:val="24"/>
        </w:rPr>
        <w:t>ms that have the size, expertise, experience and br</w:t>
      </w:r>
      <w:r w:rsidR="00D84061" w:rsidRPr="009070FA">
        <w:rPr>
          <w:sz w:val="24"/>
          <w:szCs w:val="24"/>
        </w:rPr>
        <w:t>e</w:t>
      </w:r>
      <w:r w:rsidRPr="009070FA">
        <w:rPr>
          <w:sz w:val="24"/>
          <w:szCs w:val="24"/>
        </w:rPr>
        <w:t>adth of service offerings to provide the service required.   MWSU’s evaluation will include assessment of the Fi</w:t>
      </w:r>
      <w:r w:rsidR="00D84061" w:rsidRPr="009070FA">
        <w:rPr>
          <w:sz w:val="24"/>
          <w:szCs w:val="24"/>
        </w:rPr>
        <w:t>r</w:t>
      </w:r>
      <w:r w:rsidRPr="009070FA">
        <w:rPr>
          <w:sz w:val="24"/>
          <w:szCs w:val="24"/>
        </w:rPr>
        <w:t>m’s overall organizational dimensions including scope of services provide, financial strength, quality and experience of personnel to be assigned to the operation, and the strength of the current client references provided.</w:t>
      </w:r>
    </w:p>
    <w:p w:rsidR="00F62CA7" w:rsidRPr="009070FA" w:rsidRDefault="00F62CA7" w:rsidP="00243A62">
      <w:pPr>
        <w:pStyle w:val="ListParagraph"/>
        <w:numPr>
          <w:ilvl w:val="1"/>
          <w:numId w:val="39"/>
        </w:numPr>
        <w:ind w:left="720"/>
        <w:rPr>
          <w:sz w:val="24"/>
          <w:szCs w:val="24"/>
        </w:rPr>
      </w:pPr>
      <w:r w:rsidRPr="009070FA">
        <w:rPr>
          <w:sz w:val="24"/>
          <w:szCs w:val="24"/>
        </w:rPr>
        <w:t>Financi</w:t>
      </w:r>
      <w:r w:rsidR="00D84061" w:rsidRPr="009070FA">
        <w:rPr>
          <w:sz w:val="24"/>
          <w:szCs w:val="24"/>
        </w:rPr>
        <w:t>a</w:t>
      </w:r>
      <w:r w:rsidRPr="009070FA">
        <w:rPr>
          <w:sz w:val="24"/>
          <w:szCs w:val="24"/>
        </w:rPr>
        <w:t>l evalu</w:t>
      </w:r>
      <w:r w:rsidR="00D84061" w:rsidRPr="009070FA">
        <w:rPr>
          <w:sz w:val="24"/>
          <w:szCs w:val="24"/>
        </w:rPr>
        <w:t>a</w:t>
      </w:r>
      <w:r w:rsidRPr="009070FA">
        <w:rPr>
          <w:sz w:val="24"/>
          <w:szCs w:val="24"/>
        </w:rPr>
        <w:t>tion will include an assessment of the F</w:t>
      </w:r>
      <w:r w:rsidR="00D84061" w:rsidRPr="009070FA">
        <w:rPr>
          <w:sz w:val="24"/>
          <w:szCs w:val="24"/>
        </w:rPr>
        <w:t>i</w:t>
      </w:r>
      <w:r w:rsidRPr="009070FA">
        <w:rPr>
          <w:sz w:val="24"/>
          <w:szCs w:val="24"/>
        </w:rPr>
        <w:t>rm’s cost/revenue profile and market share.</w:t>
      </w:r>
    </w:p>
    <w:p w:rsidR="00FC3AB5" w:rsidRPr="00E63D80" w:rsidRDefault="00F62CA7" w:rsidP="00B827C0">
      <w:pPr>
        <w:rPr>
          <w:color w:val="000000" w:themeColor="text1"/>
          <w:sz w:val="24"/>
          <w:szCs w:val="24"/>
        </w:rPr>
      </w:pPr>
      <w:r w:rsidRPr="009070FA">
        <w:rPr>
          <w:sz w:val="24"/>
          <w:szCs w:val="24"/>
        </w:rPr>
        <w:t xml:space="preserve">The selection committee will then review all complete </w:t>
      </w:r>
      <w:r w:rsidR="00FF4273">
        <w:rPr>
          <w:sz w:val="24"/>
          <w:szCs w:val="24"/>
        </w:rPr>
        <w:t>Qualification</w:t>
      </w:r>
      <w:r w:rsidRPr="009070FA">
        <w:rPr>
          <w:sz w:val="24"/>
          <w:szCs w:val="24"/>
        </w:rPr>
        <w:t xml:space="preserve">s.  Respondents </w:t>
      </w:r>
      <w:proofErr w:type="gramStart"/>
      <w:r w:rsidRPr="009070FA">
        <w:rPr>
          <w:sz w:val="24"/>
          <w:szCs w:val="24"/>
        </w:rPr>
        <w:t>may be asked</w:t>
      </w:r>
      <w:proofErr w:type="gramEnd"/>
      <w:r w:rsidRPr="009070FA">
        <w:rPr>
          <w:sz w:val="24"/>
          <w:szCs w:val="24"/>
        </w:rPr>
        <w:t xml:space="preserve"> to make an oral presentation to clarify details of their response.  </w:t>
      </w:r>
      <w:r w:rsidR="00741367">
        <w:rPr>
          <w:sz w:val="24"/>
          <w:szCs w:val="24"/>
        </w:rPr>
        <w:t>A short list of</w:t>
      </w:r>
      <w:r w:rsidRPr="00741367">
        <w:rPr>
          <w:sz w:val="24"/>
          <w:szCs w:val="24"/>
        </w:rPr>
        <w:t xml:space="preserve"> Firms</w:t>
      </w:r>
      <w:r w:rsidRPr="009070FA">
        <w:rPr>
          <w:sz w:val="24"/>
          <w:szCs w:val="24"/>
        </w:rPr>
        <w:t xml:space="preserve"> </w:t>
      </w:r>
      <w:proofErr w:type="gramStart"/>
      <w:r w:rsidRPr="009070FA">
        <w:rPr>
          <w:sz w:val="24"/>
          <w:szCs w:val="24"/>
        </w:rPr>
        <w:t>will be selected</w:t>
      </w:r>
      <w:proofErr w:type="gramEnd"/>
      <w:r w:rsidRPr="009070FA">
        <w:rPr>
          <w:sz w:val="24"/>
          <w:szCs w:val="24"/>
        </w:rPr>
        <w:t xml:space="preserve"> for possible telephone interview</w:t>
      </w:r>
      <w:r w:rsidR="00741367">
        <w:rPr>
          <w:sz w:val="24"/>
          <w:szCs w:val="24"/>
        </w:rPr>
        <w:t>s</w:t>
      </w:r>
      <w:r w:rsidRPr="009070FA">
        <w:rPr>
          <w:sz w:val="24"/>
          <w:szCs w:val="24"/>
        </w:rPr>
        <w:t xml:space="preserve"> and maybe for an onsite presentation to key MWSU personnel in St. Joseph.  MWSU will confirm the schedule for any such onsite presentation.  </w:t>
      </w:r>
      <w:r w:rsidR="00741367">
        <w:rPr>
          <w:sz w:val="24"/>
          <w:szCs w:val="24"/>
        </w:rPr>
        <w:t>Written r</w:t>
      </w:r>
      <w:r w:rsidRPr="009070FA">
        <w:rPr>
          <w:sz w:val="24"/>
          <w:szCs w:val="24"/>
        </w:rPr>
        <w:t xml:space="preserve">esponses should be complete and not dependent upon any oral interview or presentation for clarification.  It </w:t>
      </w:r>
      <w:proofErr w:type="gramStart"/>
      <w:r w:rsidRPr="009070FA">
        <w:rPr>
          <w:sz w:val="24"/>
          <w:szCs w:val="24"/>
        </w:rPr>
        <w:t>is anticipated</w:t>
      </w:r>
      <w:proofErr w:type="gramEnd"/>
      <w:r w:rsidRPr="009070FA">
        <w:rPr>
          <w:sz w:val="24"/>
          <w:szCs w:val="24"/>
        </w:rPr>
        <w:t xml:space="preserve"> that any on site</w:t>
      </w:r>
      <w:r w:rsidR="00741367">
        <w:rPr>
          <w:sz w:val="24"/>
          <w:szCs w:val="24"/>
        </w:rPr>
        <w:t>/</w:t>
      </w:r>
      <w:r w:rsidR="00C52426">
        <w:rPr>
          <w:sz w:val="24"/>
          <w:szCs w:val="24"/>
        </w:rPr>
        <w:t xml:space="preserve">Zoom </w:t>
      </w:r>
      <w:r w:rsidR="00C52426" w:rsidRPr="009070FA">
        <w:rPr>
          <w:sz w:val="24"/>
          <w:szCs w:val="24"/>
        </w:rPr>
        <w:t>presentations</w:t>
      </w:r>
      <w:r w:rsidRPr="009070FA">
        <w:rPr>
          <w:sz w:val="24"/>
          <w:szCs w:val="24"/>
        </w:rPr>
        <w:t xml:space="preserve"> would be scheduled </w:t>
      </w:r>
      <w:r w:rsidR="00E63D80">
        <w:rPr>
          <w:sz w:val="24"/>
          <w:szCs w:val="24"/>
        </w:rPr>
        <w:t>during</w:t>
      </w:r>
      <w:r w:rsidRPr="009070FA">
        <w:rPr>
          <w:sz w:val="24"/>
          <w:szCs w:val="24"/>
        </w:rPr>
        <w:t xml:space="preserve"> </w:t>
      </w:r>
      <w:r w:rsidR="00E63D80">
        <w:rPr>
          <w:sz w:val="24"/>
          <w:szCs w:val="24"/>
        </w:rPr>
        <w:t>October 8-12</w:t>
      </w:r>
      <w:r w:rsidR="00E63D80" w:rsidRPr="00E63D80">
        <w:rPr>
          <w:sz w:val="24"/>
          <w:szCs w:val="24"/>
          <w:vertAlign w:val="superscript"/>
        </w:rPr>
        <w:t>th</w:t>
      </w:r>
      <w:r w:rsidR="00E63D80">
        <w:rPr>
          <w:sz w:val="24"/>
          <w:szCs w:val="24"/>
        </w:rPr>
        <w:t xml:space="preserve">.  </w:t>
      </w:r>
    </w:p>
    <w:p w:rsidR="00EE3C7A" w:rsidRPr="00545B72" w:rsidRDefault="00EE3C7A" w:rsidP="00545B72">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TIMELINE</w:t>
      </w:r>
    </w:p>
    <w:p w:rsidR="003C4A3F" w:rsidRPr="00502786" w:rsidRDefault="003C4A3F"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E63D80" w:rsidRDefault="00FF4273"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RFQ</w:t>
      </w:r>
      <w:r w:rsidR="00EE3C7A" w:rsidRPr="00E63D80">
        <w:rPr>
          <w:rFonts w:ascii="Calibri" w:eastAsia="Times New Roman" w:hAnsi="Calibri" w:cs="Times New Roman"/>
          <w:color w:val="222222"/>
          <w:sz w:val="24"/>
          <w:szCs w:val="24"/>
        </w:rPr>
        <w:t xml:space="preserve"> Issued</w:t>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507F44" w:rsidRPr="00E63D80">
        <w:rPr>
          <w:rFonts w:ascii="Calibri" w:eastAsia="Times New Roman" w:hAnsi="Calibri" w:cs="Times New Roman"/>
          <w:color w:val="222222"/>
          <w:sz w:val="24"/>
          <w:szCs w:val="24"/>
        </w:rPr>
        <w:t xml:space="preserve">September </w:t>
      </w:r>
      <w:r w:rsidR="00E63D80">
        <w:rPr>
          <w:rFonts w:ascii="Calibri" w:eastAsia="Times New Roman" w:hAnsi="Calibri" w:cs="Times New Roman"/>
          <w:color w:val="222222"/>
          <w:sz w:val="24"/>
          <w:szCs w:val="24"/>
        </w:rPr>
        <w:t>13</w:t>
      </w:r>
      <w:r w:rsidR="00EE3C7A" w:rsidRPr="00E63D80">
        <w:rPr>
          <w:rFonts w:ascii="Calibri" w:eastAsia="Times New Roman" w:hAnsi="Calibri" w:cs="Times New Roman"/>
          <w:color w:val="222222"/>
          <w:sz w:val="24"/>
          <w:szCs w:val="24"/>
        </w:rPr>
        <w:t>, 201</w:t>
      </w:r>
      <w:r w:rsidR="003D79BA" w:rsidRPr="00E63D80">
        <w:rPr>
          <w:rFonts w:ascii="Calibri" w:eastAsia="Times New Roman" w:hAnsi="Calibri" w:cs="Times New Roman"/>
          <w:color w:val="222222"/>
          <w:sz w:val="24"/>
          <w:szCs w:val="24"/>
        </w:rPr>
        <w:t>8</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Deadline for Submission of Questions</w:t>
      </w:r>
      <w:r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507F44" w:rsidRPr="00E63D80">
        <w:rPr>
          <w:rFonts w:ascii="Calibri" w:eastAsia="Times New Roman" w:hAnsi="Calibri" w:cs="Times New Roman"/>
          <w:color w:val="222222"/>
          <w:sz w:val="24"/>
          <w:szCs w:val="24"/>
        </w:rPr>
        <w:t xml:space="preserve">September </w:t>
      </w:r>
      <w:r w:rsidR="00CA378B" w:rsidRPr="00E63D80">
        <w:rPr>
          <w:rFonts w:ascii="Calibri" w:eastAsia="Times New Roman" w:hAnsi="Calibri" w:cs="Times New Roman"/>
          <w:color w:val="222222"/>
          <w:sz w:val="24"/>
          <w:szCs w:val="24"/>
        </w:rPr>
        <w:t>1</w:t>
      </w:r>
      <w:r w:rsidR="00E63D80">
        <w:rPr>
          <w:rFonts w:ascii="Calibri" w:eastAsia="Times New Roman" w:hAnsi="Calibri" w:cs="Times New Roman"/>
          <w:color w:val="222222"/>
          <w:sz w:val="24"/>
          <w:szCs w:val="24"/>
        </w:rPr>
        <w:t>8</w:t>
      </w:r>
      <w:r w:rsidR="00507F44" w:rsidRPr="00E63D80">
        <w:rPr>
          <w:rFonts w:ascii="Calibri" w:eastAsia="Times New Roman" w:hAnsi="Calibri" w:cs="Times New Roman"/>
          <w:color w:val="222222"/>
          <w:sz w:val="24"/>
          <w:szCs w:val="24"/>
        </w:rPr>
        <w:t>, 201</w:t>
      </w:r>
      <w:r w:rsidR="003D79BA" w:rsidRPr="00E63D80">
        <w:rPr>
          <w:rFonts w:ascii="Calibri" w:eastAsia="Times New Roman" w:hAnsi="Calibri" w:cs="Times New Roman"/>
          <w:color w:val="222222"/>
          <w:sz w:val="24"/>
          <w:szCs w:val="24"/>
        </w:rPr>
        <w:t>8</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FF4273"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RFQ</w:t>
      </w:r>
      <w:r w:rsidR="00EE3C7A" w:rsidRPr="00E63D80">
        <w:rPr>
          <w:rFonts w:ascii="Calibri" w:eastAsia="Times New Roman" w:hAnsi="Calibri" w:cs="Times New Roman"/>
          <w:color w:val="222222"/>
          <w:sz w:val="24"/>
          <w:szCs w:val="24"/>
        </w:rPr>
        <w:t xml:space="preserve"> Open Date</w:t>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8D6CB7" w:rsidRPr="00E63D80">
        <w:rPr>
          <w:rFonts w:ascii="Calibri" w:eastAsia="Times New Roman" w:hAnsi="Calibri" w:cs="Times New Roman"/>
          <w:color w:val="222222"/>
          <w:sz w:val="24"/>
          <w:szCs w:val="24"/>
        </w:rPr>
        <w:t xml:space="preserve">September </w:t>
      </w:r>
      <w:r w:rsidR="00E63D80">
        <w:rPr>
          <w:rFonts w:ascii="Calibri" w:eastAsia="Times New Roman" w:hAnsi="Calibri" w:cs="Times New Roman"/>
          <w:color w:val="222222"/>
          <w:sz w:val="24"/>
          <w:szCs w:val="24"/>
        </w:rPr>
        <w:t>27</w:t>
      </w:r>
      <w:r w:rsidR="00EE3C7A" w:rsidRPr="00E63D80">
        <w:rPr>
          <w:rFonts w:ascii="Calibri" w:eastAsia="Times New Roman" w:hAnsi="Calibri" w:cs="Times New Roman"/>
          <w:color w:val="222222"/>
          <w:sz w:val="24"/>
          <w:szCs w:val="24"/>
        </w:rPr>
        <w:t>, 201</w:t>
      </w:r>
      <w:r w:rsidR="008D6CB7" w:rsidRPr="00E63D80">
        <w:rPr>
          <w:rFonts w:ascii="Calibri" w:eastAsia="Times New Roman" w:hAnsi="Calibri" w:cs="Times New Roman"/>
          <w:color w:val="222222"/>
          <w:sz w:val="24"/>
          <w:szCs w:val="24"/>
        </w:rPr>
        <w:t>8</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Presentations by Finalists</w:t>
      </w:r>
      <w:r w:rsidR="00F34961" w:rsidRPr="00E63D80">
        <w:rPr>
          <w:rFonts w:ascii="Calibri" w:eastAsia="Times New Roman" w:hAnsi="Calibri" w:cs="Times New Roman"/>
          <w:color w:val="222222"/>
          <w:sz w:val="24"/>
          <w:szCs w:val="24"/>
        </w:rPr>
        <w:t xml:space="preserve"> </w:t>
      </w:r>
      <w:r w:rsidR="00E63D80">
        <w:rPr>
          <w:rFonts w:ascii="Calibri" w:eastAsia="Times New Roman" w:hAnsi="Calibri" w:cs="Times New Roman"/>
          <w:color w:val="222222"/>
          <w:sz w:val="24"/>
          <w:szCs w:val="24"/>
        </w:rPr>
        <w:tab/>
      </w:r>
      <w:r w:rsidR="00E63D80">
        <w:rPr>
          <w:rFonts w:ascii="Calibri" w:eastAsia="Times New Roman" w:hAnsi="Calibri" w:cs="Times New Roman"/>
          <w:color w:val="222222"/>
          <w:sz w:val="24"/>
          <w:szCs w:val="24"/>
        </w:rPr>
        <w:tab/>
      </w:r>
      <w:r w:rsidR="00E63D80">
        <w:rPr>
          <w:rFonts w:ascii="Calibri" w:eastAsia="Times New Roman" w:hAnsi="Calibri" w:cs="Times New Roman"/>
          <w:color w:val="222222"/>
          <w:sz w:val="24"/>
          <w:szCs w:val="24"/>
        </w:rPr>
        <w:tab/>
      </w:r>
      <w:r w:rsidR="003D7F0D" w:rsidRPr="00E63D80">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ab/>
      </w:r>
      <w:r w:rsidR="00CA378B" w:rsidRPr="00E63D80">
        <w:rPr>
          <w:rFonts w:ascii="Calibri" w:eastAsia="Times New Roman" w:hAnsi="Calibri" w:cs="Times New Roman"/>
          <w:color w:val="222222"/>
          <w:sz w:val="24"/>
          <w:szCs w:val="24"/>
        </w:rPr>
        <w:t xml:space="preserve">October </w:t>
      </w:r>
      <w:r w:rsidR="00E63D80">
        <w:rPr>
          <w:rFonts w:ascii="Calibri" w:eastAsia="Times New Roman" w:hAnsi="Calibri" w:cs="Times New Roman"/>
          <w:color w:val="222222"/>
          <w:sz w:val="24"/>
          <w:szCs w:val="24"/>
        </w:rPr>
        <w:t>8</w:t>
      </w:r>
      <w:r w:rsidR="009D28B3" w:rsidRPr="00E63D80">
        <w:rPr>
          <w:rFonts w:ascii="Calibri" w:eastAsia="Times New Roman" w:hAnsi="Calibri" w:cs="Times New Roman"/>
          <w:color w:val="222222"/>
          <w:sz w:val="24"/>
          <w:szCs w:val="24"/>
        </w:rPr>
        <w:t xml:space="preserve"> thru </w:t>
      </w:r>
      <w:r w:rsidR="00E63D80">
        <w:rPr>
          <w:rFonts w:ascii="Calibri" w:eastAsia="Times New Roman" w:hAnsi="Calibri" w:cs="Times New Roman"/>
          <w:color w:val="222222"/>
          <w:sz w:val="24"/>
          <w:szCs w:val="24"/>
        </w:rPr>
        <w:t>12</w:t>
      </w:r>
      <w:r w:rsidR="009D28B3" w:rsidRPr="00E63D80">
        <w:rPr>
          <w:rFonts w:ascii="Calibri" w:eastAsia="Times New Roman" w:hAnsi="Calibri" w:cs="Times New Roman"/>
          <w:color w:val="222222"/>
          <w:sz w:val="24"/>
          <w:szCs w:val="24"/>
        </w:rPr>
        <w:t>, 201</w:t>
      </w:r>
      <w:r w:rsidR="008D6CB7" w:rsidRPr="00E63D80">
        <w:rPr>
          <w:rFonts w:ascii="Calibri" w:eastAsia="Times New Roman" w:hAnsi="Calibri" w:cs="Times New Roman"/>
          <w:color w:val="222222"/>
          <w:sz w:val="24"/>
          <w:szCs w:val="24"/>
        </w:rPr>
        <w:t>8</w:t>
      </w:r>
    </w:p>
    <w:p w:rsidR="00F34961" w:rsidRPr="00E63D80" w:rsidRDefault="00F34961" w:rsidP="00E82409">
      <w:pPr>
        <w:shd w:val="clear" w:color="auto" w:fill="FFFFFF"/>
        <w:spacing w:after="0" w:line="240" w:lineRule="auto"/>
        <w:rPr>
          <w:rFonts w:ascii="Calibri" w:eastAsia="Times New Roman" w:hAnsi="Calibri" w:cs="Times New Roman"/>
          <w:color w:val="222222"/>
          <w:sz w:val="24"/>
          <w:szCs w:val="24"/>
        </w:rPr>
      </w:pPr>
    </w:p>
    <w:p w:rsidR="00F34961" w:rsidRPr="00741367" w:rsidRDefault="00F34961" w:rsidP="00E82409">
      <w:pPr>
        <w:shd w:val="clear" w:color="auto" w:fill="FFFFFF"/>
        <w:spacing w:after="0" w:line="240" w:lineRule="auto"/>
        <w:rPr>
          <w:rFonts w:ascii="Calibri" w:eastAsia="Times New Roman" w:hAnsi="Calibri" w:cs="Times New Roman"/>
          <w:color w:val="222222"/>
          <w:sz w:val="24"/>
          <w:szCs w:val="24"/>
        </w:rPr>
      </w:pPr>
      <w:r w:rsidRPr="00741367">
        <w:rPr>
          <w:rFonts w:ascii="Calibri" w:eastAsia="Times New Roman" w:hAnsi="Calibri" w:cs="Times New Roman"/>
          <w:color w:val="222222"/>
          <w:sz w:val="24"/>
          <w:szCs w:val="24"/>
        </w:rPr>
        <w:t xml:space="preserve">Selection </w:t>
      </w:r>
      <w:r w:rsidR="005A2220">
        <w:rPr>
          <w:rFonts w:ascii="Calibri" w:eastAsia="Times New Roman" w:hAnsi="Calibri" w:cs="Times New Roman"/>
          <w:color w:val="222222"/>
          <w:sz w:val="24"/>
          <w:szCs w:val="24"/>
        </w:rPr>
        <w:t>of Search Firm</w:t>
      </w:r>
      <w:r w:rsidR="005A2220">
        <w:rPr>
          <w:rFonts w:ascii="Calibri" w:eastAsia="Times New Roman" w:hAnsi="Calibri" w:cs="Times New Roman"/>
          <w:color w:val="222222"/>
          <w:sz w:val="24"/>
          <w:szCs w:val="24"/>
        </w:rPr>
        <w:tab/>
      </w:r>
      <w:r w:rsidR="00E63D80" w:rsidRPr="00741367">
        <w:rPr>
          <w:rFonts w:ascii="Calibri" w:eastAsia="Times New Roman" w:hAnsi="Calibri" w:cs="Times New Roman"/>
          <w:color w:val="222222"/>
          <w:sz w:val="24"/>
          <w:szCs w:val="24"/>
        </w:rPr>
        <w:tab/>
      </w:r>
      <w:r w:rsidR="00E63D80" w:rsidRPr="00741367">
        <w:rPr>
          <w:rFonts w:ascii="Calibri" w:eastAsia="Times New Roman" w:hAnsi="Calibri" w:cs="Times New Roman"/>
          <w:color w:val="222222"/>
          <w:sz w:val="24"/>
          <w:szCs w:val="24"/>
        </w:rPr>
        <w:tab/>
      </w:r>
      <w:r w:rsidR="008D6CB7" w:rsidRPr="00741367">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ab/>
      </w:r>
      <w:r w:rsidRPr="00741367">
        <w:rPr>
          <w:rFonts w:ascii="Calibri" w:eastAsia="Times New Roman" w:hAnsi="Calibri" w:cs="Times New Roman"/>
          <w:color w:val="222222"/>
          <w:sz w:val="24"/>
          <w:szCs w:val="24"/>
        </w:rPr>
        <w:t xml:space="preserve">No later than </w:t>
      </w:r>
      <w:r w:rsidR="008D6CB7" w:rsidRPr="00741367">
        <w:rPr>
          <w:rFonts w:ascii="Calibri" w:eastAsia="Times New Roman" w:hAnsi="Calibri" w:cs="Times New Roman"/>
          <w:color w:val="222222"/>
          <w:sz w:val="24"/>
          <w:szCs w:val="24"/>
        </w:rPr>
        <w:t>November 1, 2018</w:t>
      </w:r>
    </w:p>
    <w:p w:rsidR="009D28B3" w:rsidRPr="00741367" w:rsidRDefault="009D28B3" w:rsidP="00E82409">
      <w:pPr>
        <w:shd w:val="clear" w:color="auto" w:fill="FFFFFF"/>
        <w:spacing w:after="0" w:line="240" w:lineRule="auto"/>
        <w:rPr>
          <w:rFonts w:ascii="Calibri" w:eastAsia="Times New Roman" w:hAnsi="Calibri" w:cs="Times New Roman"/>
          <w:color w:val="222222"/>
          <w:sz w:val="24"/>
          <w:szCs w:val="24"/>
        </w:rPr>
      </w:pPr>
    </w:p>
    <w:p w:rsidR="009D28B3" w:rsidRPr="009070FA" w:rsidRDefault="00F34961" w:rsidP="00E82409">
      <w:pPr>
        <w:shd w:val="clear" w:color="auto" w:fill="FFFFFF"/>
        <w:spacing w:after="0" w:line="240" w:lineRule="auto"/>
        <w:rPr>
          <w:rFonts w:ascii="Calibri" w:eastAsia="Times New Roman" w:hAnsi="Calibri" w:cs="Times New Roman"/>
          <w:color w:val="222222"/>
          <w:sz w:val="24"/>
          <w:szCs w:val="24"/>
        </w:rPr>
      </w:pPr>
      <w:r w:rsidRPr="00741367">
        <w:rPr>
          <w:rFonts w:ascii="Calibri" w:eastAsia="Times New Roman" w:hAnsi="Calibri" w:cs="Times New Roman"/>
          <w:color w:val="222222"/>
          <w:sz w:val="24"/>
          <w:szCs w:val="24"/>
        </w:rPr>
        <w:t>Contract</w:t>
      </w:r>
      <w:r w:rsidR="009D28B3" w:rsidRPr="00741367">
        <w:rPr>
          <w:rFonts w:ascii="Calibri" w:eastAsia="Times New Roman" w:hAnsi="Calibri" w:cs="Times New Roman"/>
          <w:color w:val="222222"/>
          <w:sz w:val="24"/>
          <w:szCs w:val="24"/>
        </w:rPr>
        <w:t xml:space="preserve"> Awarded</w:t>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 xml:space="preserve">No later than </w:t>
      </w:r>
      <w:r w:rsidR="003D79BA" w:rsidRPr="00741367">
        <w:rPr>
          <w:rFonts w:ascii="Calibri" w:eastAsia="Times New Roman" w:hAnsi="Calibri" w:cs="Times New Roman"/>
          <w:color w:val="222222"/>
          <w:sz w:val="24"/>
          <w:szCs w:val="24"/>
        </w:rPr>
        <w:t>November 1, 2018</w:t>
      </w:r>
    </w:p>
    <w:p w:rsidR="00741367" w:rsidRDefault="00741367">
      <w:pPr>
        <w:rPr>
          <w:rFonts w:eastAsia="Times New Roman" w:cs="Times New Roman"/>
          <w:b/>
          <w:caps/>
          <w:sz w:val="28"/>
          <w:szCs w:val="28"/>
          <w:highlight w:val="yellow"/>
          <w:u w:val="single"/>
        </w:rPr>
      </w:pPr>
      <w:r>
        <w:rPr>
          <w:rFonts w:eastAsia="Times New Roman" w:cs="Times New Roman"/>
          <w:b/>
          <w:caps/>
          <w:sz w:val="28"/>
          <w:szCs w:val="28"/>
          <w:highlight w:val="yellow"/>
          <w:u w:val="single"/>
        </w:rPr>
        <w:br w:type="page"/>
      </w:r>
    </w:p>
    <w:p w:rsidR="00644FD1" w:rsidRPr="00741367" w:rsidRDefault="00644FD1" w:rsidP="00545B72">
      <w:pPr>
        <w:shd w:val="clear" w:color="auto" w:fill="FFFFFF"/>
        <w:spacing w:after="0" w:line="240" w:lineRule="auto"/>
        <w:rPr>
          <w:rFonts w:ascii="Times New Roman" w:eastAsia="Times New Roman" w:hAnsi="Times New Roman" w:cs="Times New Roman"/>
          <w:b/>
          <w:position w:val="-1"/>
          <w:sz w:val="24"/>
          <w:szCs w:val="24"/>
          <w:u w:val="single"/>
        </w:rPr>
      </w:pPr>
      <w:r w:rsidRPr="00741367">
        <w:rPr>
          <w:rFonts w:eastAsia="Times New Roman" w:cs="Times New Roman"/>
          <w:b/>
          <w:caps/>
          <w:sz w:val="28"/>
          <w:szCs w:val="28"/>
          <w:u w:val="single"/>
        </w:rPr>
        <w:t>QUALIFICATIONS</w:t>
      </w:r>
      <w:r w:rsidR="003C4A3F" w:rsidRPr="00741367">
        <w:rPr>
          <w:rFonts w:eastAsia="Times New Roman" w:cs="Times New Roman"/>
          <w:b/>
          <w:caps/>
          <w:sz w:val="28"/>
          <w:szCs w:val="28"/>
          <w:u w:val="single"/>
        </w:rPr>
        <w:br/>
      </w:r>
    </w:p>
    <w:p w:rsidR="00741367" w:rsidRDefault="00644FD1" w:rsidP="00644FD1">
      <w:pPr>
        <w:shd w:val="clear" w:color="auto" w:fill="FFFFFF"/>
        <w:spacing w:after="0" w:line="240" w:lineRule="auto"/>
        <w:rPr>
          <w:rFonts w:ascii="Calibri" w:eastAsia="Times New Roman" w:hAnsi="Calibri" w:cs="Times New Roman"/>
          <w:color w:val="222222"/>
          <w:sz w:val="24"/>
          <w:szCs w:val="24"/>
        </w:rPr>
      </w:pPr>
      <w:r w:rsidRPr="00741367">
        <w:rPr>
          <w:rFonts w:ascii="Calibri" w:eastAsia="Times New Roman" w:hAnsi="Calibri" w:cs="Times New Roman"/>
          <w:color w:val="222222"/>
          <w:sz w:val="24"/>
          <w:szCs w:val="24"/>
        </w:rPr>
        <w:t xml:space="preserve">As past performance is the best predictor of future success, MWSU </w:t>
      </w:r>
      <w:r w:rsidR="00243049">
        <w:rPr>
          <w:rFonts w:ascii="Calibri" w:eastAsia="Times New Roman" w:hAnsi="Calibri" w:cs="Times New Roman"/>
          <w:color w:val="222222"/>
          <w:sz w:val="24"/>
          <w:szCs w:val="24"/>
        </w:rPr>
        <w:t xml:space="preserve">is requesting that you provide detail in your proposal regarding each of the points listed to aid in our </w:t>
      </w:r>
      <w:r w:rsidR="00C52426">
        <w:rPr>
          <w:rFonts w:ascii="Calibri" w:eastAsia="Times New Roman" w:hAnsi="Calibri" w:cs="Times New Roman"/>
          <w:color w:val="222222"/>
          <w:sz w:val="24"/>
          <w:szCs w:val="24"/>
        </w:rPr>
        <w:t>evaluation</w:t>
      </w:r>
      <w:r w:rsidR="00243049">
        <w:rPr>
          <w:rFonts w:ascii="Calibri" w:eastAsia="Times New Roman" w:hAnsi="Calibri" w:cs="Times New Roman"/>
          <w:color w:val="222222"/>
          <w:sz w:val="24"/>
          <w:szCs w:val="24"/>
        </w:rPr>
        <w:t>.</w:t>
      </w:r>
    </w:p>
    <w:p w:rsidR="00741367" w:rsidRDefault="00741367" w:rsidP="00644FD1">
      <w:pPr>
        <w:shd w:val="clear" w:color="auto" w:fill="FFFFFF"/>
        <w:spacing w:after="0" w:line="240" w:lineRule="auto"/>
        <w:rPr>
          <w:rFonts w:ascii="Calibri" w:eastAsia="Times New Roman" w:hAnsi="Calibri" w:cs="Times New Roman"/>
          <w:color w:val="222222"/>
          <w:sz w:val="24"/>
          <w:szCs w:val="24"/>
        </w:rPr>
      </w:pPr>
    </w:p>
    <w:p w:rsidR="00741367" w:rsidRPr="00243049" w:rsidRDefault="00741367" w:rsidP="00243049">
      <w:pPr>
        <w:pStyle w:val="ListParagraph"/>
        <w:numPr>
          <w:ilvl w:val="0"/>
          <w:numId w:val="42"/>
        </w:numPr>
        <w:rPr>
          <w:rFonts w:ascii="Calibri" w:hAnsi="Calibri"/>
          <w:sz w:val="24"/>
          <w:szCs w:val="24"/>
        </w:rPr>
      </w:pPr>
      <w:r w:rsidRPr="00243049">
        <w:rPr>
          <w:rFonts w:ascii="Calibri" w:hAnsi="Calibri"/>
          <w:sz w:val="24"/>
          <w:szCs w:val="24"/>
        </w:rPr>
        <w:t>Recent successful experience working on presidential searches with public universities in the Midwest</w:t>
      </w:r>
      <w:r w:rsidR="00243A62" w:rsidRPr="00243049">
        <w:rPr>
          <w:rFonts w:ascii="Calibri" w:hAnsi="Calibri"/>
          <w:sz w:val="24"/>
          <w:szCs w:val="24"/>
        </w:rPr>
        <w:t>,</w:t>
      </w:r>
      <w:r w:rsidRPr="00243049">
        <w:rPr>
          <w:rFonts w:ascii="Calibri" w:hAnsi="Calibri"/>
          <w:sz w:val="24"/>
          <w:szCs w:val="24"/>
        </w:rPr>
        <w:t xml:space="preserve"> which are approximately the size and Carnegie classification as MWSU.</w:t>
      </w:r>
      <w:r w:rsidR="00243A62" w:rsidRPr="00243049">
        <w:rPr>
          <w:rFonts w:ascii="Calibri" w:hAnsi="Calibri"/>
          <w:sz w:val="24"/>
          <w:szCs w:val="24"/>
        </w:rPr>
        <w:t xml:space="preserve">  </w:t>
      </w:r>
      <w:r w:rsidRPr="00243049">
        <w:rPr>
          <w:rFonts w:ascii="Calibri" w:hAnsi="Calibri"/>
          <w:sz w:val="24"/>
          <w:szCs w:val="24"/>
        </w:rPr>
        <w:t xml:space="preserve">Success and retention metrics, reputation and references </w:t>
      </w:r>
      <w:proofErr w:type="gramStart"/>
      <w:r w:rsidRPr="00243049">
        <w:rPr>
          <w:rFonts w:ascii="Calibri" w:hAnsi="Calibri"/>
          <w:sz w:val="24"/>
          <w:szCs w:val="24"/>
        </w:rPr>
        <w:t>will be considered</w:t>
      </w:r>
      <w:proofErr w:type="gramEnd"/>
      <w:r w:rsidRPr="00243049">
        <w:rPr>
          <w:rFonts w:ascii="Calibri" w:hAnsi="Calibri"/>
          <w:sz w:val="24"/>
          <w:szCs w:val="24"/>
        </w:rPr>
        <w:t>.</w:t>
      </w:r>
    </w:p>
    <w:p w:rsidR="00741367" w:rsidRPr="00243049" w:rsidRDefault="00741367" w:rsidP="00243049">
      <w:pPr>
        <w:pStyle w:val="ListParagraph"/>
        <w:numPr>
          <w:ilvl w:val="0"/>
          <w:numId w:val="42"/>
        </w:numPr>
        <w:rPr>
          <w:rFonts w:ascii="Calibri" w:hAnsi="Calibri"/>
          <w:sz w:val="24"/>
          <w:szCs w:val="24"/>
        </w:rPr>
      </w:pPr>
      <w:r w:rsidRPr="00243049">
        <w:rPr>
          <w:rFonts w:ascii="Calibri" w:hAnsi="Calibri"/>
          <w:sz w:val="24"/>
          <w:szCs w:val="24"/>
        </w:rPr>
        <w:t>Recent successful experience conducting open presidential searches.</w:t>
      </w:r>
    </w:p>
    <w:p w:rsidR="00741367" w:rsidRPr="00243049" w:rsidRDefault="00741367" w:rsidP="00243049">
      <w:pPr>
        <w:pStyle w:val="ListParagraph"/>
        <w:numPr>
          <w:ilvl w:val="0"/>
          <w:numId w:val="42"/>
        </w:numPr>
        <w:rPr>
          <w:rFonts w:ascii="Calibri" w:hAnsi="Calibri"/>
          <w:sz w:val="24"/>
          <w:szCs w:val="24"/>
        </w:rPr>
      </w:pPr>
      <w:r w:rsidRPr="00243049">
        <w:rPr>
          <w:rFonts w:ascii="Calibri" w:hAnsi="Calibri"/>
          <w:sz w:val="24"/>
          <w:szCs w:val="24"/>
        </w:rPr>
        <w:t>Recent experience recruiting a diverse pool of qualified candidates for universit</w:t>
      </w:r>
      <w:r w:rsidR="00243A62" w:rsidRPr="00243049">
        <w:rPr>
          <w:rFonts w:ascii="Calibri" w:hAnsi="Calibri"/>
          <w:sz w:val="24"/>
          <w:szCs w:val="24"/>
        </w:rPr>
        <w:t>ies similar to MWSU.</w:t>
      </w:r>
    </w:p>
    <w:p w:rsidR="00741367" w:rsidRPr="00243049" w:rsidRDefault="00741367" w:rsidP="00243049">
      <w:pPr>
        <w:pStyle w:val="ListParagraph"/>
        <w:numPr>
          <w:ilvl w:val="0"/>
          <w:numId w:val="42"/>
        </w:numPr>
        <w:rPr>
          <w:rFonts w:ascii="Calibri" w:hAnsi="Calibri"/>
          <w:sz w:val="24"/>
          <w:szCs w:val="24"/>
        </w:rPr>
      </w:pPr>
      <w:r w:rsidRPr="00243049">
        <w:rPr>
          <w:rFonts w:ascii="Calibri" w:hAnsi="Calibri"/>
          <w:sz w:val="24"/>
          <w:szCs w:val="24"/>
        </w:rPr>
        <w:t>Evidence of ability to establish &amp; meet timely deadlines.</w:t>
      </w:r>
    </w:p>
    <w:p w:rsidR="00644FD1" w:rsidRPr="009070FA" w:rsidRDefault="00644FD1" w:rsidP="00644FD1">
      <w:pPr>
        <w:shd w:val="clear" w:color="auto" w:fill="FFFFFF"/>
        <w:spacing w:after="0" w:line="240" w:lineRule="auto"/>
        <w:rPr>
          <w:rFonts w:ascii="Calibri" w:eastAsia="Times New Roman" w:hAnsi="Calibri" w:cs="Times New Roman"/>
          <w:color w:val="222222"/>
          <w:sz w:val="24"/>
          <w:szCs w:val="24"/>
        </w:rPr>
      </w:pPr>
      <w:r w:rsidRPr="009070FA">
        <w:rPr>
          <w:rFonts w:ascii="Calibri" w:eastAsia="Times New Roman" w:hAnsi="Calibri" w:cs="Times New Roman"/>
          <w:color w:val="222222"/>
          <w:sz w:val="24"/>
          <w:szCs w:val="24"/>
        </w:rPr>
        <w:t xml:space="preserve">  </w:t>
      </w:r>
    </w:p>
    <w:p w:rsidR="00644FD1" w:rsidRPr="009070FA" w:rsidRDefault="00644FD1" w:rsidP="00644FD1">
      <w:pPr>
        <w:shd w:val="clear" w:color="auto" w:fill="FFFFFF"/>
        <w:spacing w:after="0" w:line="240" w:lineRule="auto"/>
        <w:rPr>
          <w:rFonts w:ascii="Calibri" w:eastAsia="Times New Roman" w:hAnsi="Calibri" w:cs="Times New Roman"/>
          <w:color w:val="222222"/>
          <w:sz w:val="24"/>
          <w:szCs w:val="24"/>
        </w:rPr>
      </w:pPr>
    </w:p>
    <w:p w:rsidR="00171C74" w:rsidRPr="00741367" w:rsidRDefault="00171C74" w:rsidP="00545B72">
      <w:pPr>
        <w:shd w:val="clear" w:color="auto" w:fill="FFFFFF"/>
        <w:spacing w:after="0" w:line="240" w:lineRule="auto"/>
        <w:rPr>
          <w:rFonts w:eastAsia="Times New Roman" w:cs="Times New Roman"/>
          <w:b/>
          <w:caps/>
          <w:sz w:val="28"/>
          <w:szCs w:val="28"/>
          <w:u w:val="single"/>
        </w:rPr>
      </w:pPr>
      <w:r w:rsidRPr="00741367">
        <w:rPr>
          <w:rFonts w:eastAsia="Times New Roman" w:cs="Times New Roman"/>
          <w:b/>
          <w:caps/>
          <w:sz w:val="28"/>
          <w:szCs w:val="28"/>
          <w:u w:val="single"/>
        </w:rPr>
        <w:t>REFERENCES</w:t>
      </w:r>
    </w:p>
    <w:p w:rsidR="001B28DF" w:rsidRPr="00741367" w:rsidRDefault="001B28DF" w:rsidP="00171C74">
      <w:pPr>
        <w:spacing w:after="0" w:line="240" w:lineRule="auto"/>
        <w:ind w:right="310"/>
        <w:jc w:val="both"/>
        <w:rPr>
          <w:rFonts w:ascii="Times New Roman" w:eastAsia="Times New Roman" w:hAnsi="Times New Roman" w:cs="Times New Roman"/>
          <w:b/>
          <w:position w:val="-1"/>
          <w:sz w:val="24"/>
          <w:szCs w:val="24"/>
          <w:u w:val="single"/>
        </w:rPr>
      </w:pPr>
    </w:p>
    <w:p w:rsidR="00EA7CE8" w:rsidRPr="00741367" w:rsidRDefault="00EA7CE8" w:rsidP="00DA1477">
      <w:pPr>
        <w:shd w:val="clear" w:color="auto" w:fill="FFFFFF"/>
        <w:spacing w:after="0" w:line="240" w:lineRule="auto"/>
        <w:rPr>
          <w:rFonts w:eastAsia="Times New Roman" w:cs="Times New Roman"/>
          <w:color w:val="222222"/>
          <w:sz w:val="24"/>
          <w:szCs w:val="24"/>
        </w:rPr>
      </w:pPr>
      <w:r w:rsidRPr="00741367">
        <w:rPr>
          <w:rFonts w:eastAsia="Times New Roman" w:cs="Times New Roman"/>
          <w:color w:val="222222"/>
          <w:sz w:val="24"/>
          <w:szCs w:val="24"/>
        </w:rPr>
        <w:t>Every vendor must provide at least three (3) references</w:t>
      </w:r>
      <w:r w:rsidR="004A169A" w:rsidRPr="00741367">
        <w:rPr>
          <w:rFonts w:eastAsia="Times New Roman" w:cs="Times New Roman"/>
          <w:color w:val="222222"/>
          <w:sz w:val="24"/>
          <w:szCs w:val="24"/>
        </w:rPr>
        <w:t>,</w:t>
      </w:r>
      <w:r w:rsidRPr="00741367">
        <w:rPr>
          <w:rFonts w:eastAsia="Times New Roman" w:cs="Times New Roman"/>
          <w:color w:val="222222"/>
          <w:sz w:val="24"/>
          <w:szCs w:val="24"/>
        </w:rPr>
        <w:t xml:space="preserve"> which reflect a successful implementation of similar scope and size.  References should include the following information:</w:t>
      </w:r>
    </w:p>
    <w:p w:rsidR="00EA7CE8" w:rsidRPr="00741367" w:rsidRDefault="00EA7CE8" w:rsidP="00DA1477">
      <w:pPr>
        <w:shd w:val="clear" w:color="auto" w:fill="FFFFFF"/>
        <w:spacing w:after="0" w:line="240" w:lineRule="auto"/>
        <w:rPr>
          <w:rFonts w:eastAsia="Times New Roman" w:cs="Times New Roman"/>
          <w:color w:val="222222"/>
          <w:sz w:val="24"/>
          <w:szCs w:val="24"/>
        </w:rPr>
      </w:pPr>
    </w:p>
    <w:p w:rsidR="00EA7CE8" w:rsidRPr="00741367" w:rsidRDefault="00EA7CE8" w:rsidP="00243049">
      <w:pPr>
        <w:pStyle w:val="ListParagraph"/>
        <w:numPr>
          <w:ilvl w:val="0"/>
          <w:numId w:val="43"/>
        </w:numPr>
        <w:tabs>
          <w:tab w:val="left" w:pos="1860"/>
        </w:tabs>
        <w:spacing w:after="0" w:line="240" w:lineRule="auto"/>
        <w:ind w:right="310"/>
        <w:contextualSpacing w:val="0"/>
        <w:jc w:val="both"/>
        <w:rPr>
          <w:rFonts w:eastAsia="Times New Roman" w:cs="Times New Roman"/>
          <w:sz w:val="24"/>
          <w:szCs w:val="24"/>
        </w:rPr>
      </w:pPr>
      <w:r w:rsidRPr="00741367">
        <w:rPr>
          <w:rFonts w:eastAsia="Times New Roman" w:cs="Times New Roman"/>
          <w:sz w:val="24"/>
          <w:szCs w:val="24"/>
        </w:rPr>
        <w:t>Customer name and address</w:t>
      </w:r>
    </w:p>
    <w:p w:rsidR="00EA7CE8" w:rsidRPr="00741367" w:rsidRDefault="00EA7CE8" w:rsidP="001D797E">
      <w:pPr>
        <w:spacing w:before="3" w:after="0" w:line="240" w:lineRule="auto"/>
        <w:ind w:left="1440" w:right="310"/>
        <w:jc w:val="both"/>
        <w:rPr>
          <w:rFonts w:cs="Times New Roman"/>
          <w:sz w:val="24"/>
          <w:szCs w:val="24"/>
        </w:rPr>
      </w:pPr>
    </w:p>
    <w:p w:rsidR="00EA7CE8" w:rsidRPr="00741367" w:rsidRDefault="00EA7CE8" w:rsidP="00243049">
      <w:pPr>
        <w:pStyle w:val="ListParagraph"/>
        <w:numPr>
          <w:ilvl w:val="0"/>
          <w:numId w:val="43"/>
        </w:numPr>
        <w:tabs>
          <w:tab w:val="left" w:pos="1880"/>
        </w:tabs>
        <w:spacing w:after="0" w:line="240" w:lineRule="auto"/>
        <w:ind w:right="310"/>
        <w:contextualSpacing w:val="0"/>
        <w:jc w:val="both"/>
        <w:rPr>
          <w:rFonts w:eastAsia="Times New Roman" w:cs="Times New Roman"/>
          <w:sz w:val="24"/>
          <w:szCs w:val="24"/>
        </w:rPr>
      </w:pPr>
      <w:r w:rsidRPr="00741367">
        <w:rPr>
          <w:rFonts w:eastAsia="Times New Roman" w:cs="Times New Roman"/>
          <w:sz w:val="24"/>
          <w:szCs w:val="24"/>
        </w:rPr>
        <w:t>Contact person and telephone number</w:t>
      </w:r>
    </w:p>
    <w:p w:rsidR="00EA7CE8" w:rsidRPr="00741367" w:rsidRDefault="00EA7CE8" w:rsidP="001D797E">
      <w:pPr>
        <w:pStyle w:val="ListParagraph"/>
        <w:spacing w:line="240" w:lineRule="auto"/>
        <w:rPr>
          <w:rFonts w:eastAsia="Times New Roman" w:cs="Times New Roman"/>
          <w:sz w:val="24"/>
          <w:szCs w:val="24"/>
        </w:rPr>
      </w:pPr>
    </w:p>
    <w:p w:rsidR="00EA7CE8" w:rsidRPr="00741367" w:rsidRDefault="00EA7CE8" w:rsidP="00243049">
      <w:pPr>
        <w:pStyle w:val="ListParagraph"/>
        <w:numPr>
          <w:ilvl w:val="0"/>
          <w:numId w:val="43"/>
        </w:numPr>
        <w:tabs>
          <w:tab w:val="left" w:pos="1880"/>
        </w:tabs>
        <w:spacing w:after="0" w:line="240" w:lineRule="auto"/>
        <w:ind w:right="310"/>
        <w:contextualSpacing w:val="0"/>
        <w:jc w:val="both"/>
        <w:rPr>
          <w:rFonts w:eastAsia="Times New Roman" w:cs="Times New Roman"/>
          <w:sz w:val="24"/>
          <w:szCs w:val="24"/>
        </w:rPr>
      </w:pPr>
      <w:r w:rsidRPr="00741367">
        <w:rPr>
          <w:rFonts w:eastAsia="Times New Roman" w:cs="Times New Roman"/>
          <w:sz w:val="24"/>
          <w:szCs w:val="24"/>
        </w:rPr>
        <w:t>Description of the Project</w:t>
      </w:r>
    </w:p>
    <w:p w:rsidR="003C13BA" w:rsidRPr="00741367" w:rsidRDefault="003C13BA" w:rsidP="003C13BA">
      <w:pPr>
        <w:pStyle w:val="ListParagraph"/>
        <w:rPr>
          <w:rFonts w:eastAsia="Times New Roman" w:cs="Times New Roman"/>
          <w:sz w:val="24"/>
          <w:szCs w:val="24"/>
        </w:rPr>
      </w:pPr>
    </w:p>
    <w:p w:rsidR="009070FA" w:rsidRPr="00741367" w:rsidRDefault="003C13BA" w:rsidP="00243049">
      <w:pPr>
        <w:pStyle w:val="ListParagraph"/>
        <w:numPr>
          <w:ilvl w:val="0"/>
          <w:numId w:val="43"/>
        </w:numPr>
        <w:tabs>
          <w:tab w:val="left" w:pos="1880"/>
        </w:tabs>
        <w:spacing w:after="0" w:line="240" w:lineRule="auto"/>
        <w:ind w:right="310"/>
        <w:contextualSpacing w:val="0"/>
        <w:jc w:val="both"/>
        <w:rPr>
          <w:rFonts w:eastAsia="Times New Roman" w:cs="Times New Roman"/>
          <w:sz w:val="24"/>
          <w:szCs w:val="24"/>
        </w:rPr>
      </w:pPr>
      <w:r w:rsidRPr="00741367">
        <w:rPr>
          <w:rFonts w:eastAsia="Times New Roman" w:cs="Times New Roman"/>
          <w:sz w:val="24"/>
          <w:szCs w:val="24"/>
        </w:rPr>
        <w:t>Number of students</w:t>
      </w:r>
    </w:p>
    <w:p w:rsidR="009070FA" w:rsidRDefault="009070FA">
      <w:pPr>
        <w:rPr>
          <w:rFonts w:eastAsia="Times New Roman" w:cs="Times New Roman"/>
          <w:sz w:val="24"/>
          <w:szCs w:val="24"/>
        </w:rPr>
      </w:pPr>
    </w:p>
    <w:p w:rsidR="00EA7CE8" w:rsidRPr="00502786" w:rsidRDefault="00EA7CE8" w:rsidP="001D797E">
      <w:pPr>
        <w:shd w:val="clear" w:color="auto" w:fill="FFFFFF"/>
        <w:spacing w:after="0" w:line="240" w:lineRule="auto"/>
        <w:rPr>
          <w:rFonts w:ascii="Times New Roman" w:eastAsia="Times New Roman" w:hAnsi="Times New Roman" w:cs="Times New Roman"/>
          <w:color w:val="222222"/>
          <w:sz w:val="24"/>
          <w:szCs w:val="24"/>
        </w:rPr>
      </w:pPr>
    </w:p>
    <w:p w:rsidR="001D797E" w:rsidRPr="009070FA" w:rsidRDefault="001D797E" w:rsidP="001D797E">
      <w:pPr>
        <w:rPr>
          <w:rFonts w:cs="Times New Roman"/>
          <w:sz w:val="24"/>
          <w:szCs w:val="24"/>
        </w:rPr>
      </w:pPr>
      <w:r w:rsidRPr="009070FA">
        <w:rPr>
          <w:rFonts w:cs="Times New Roman"/>
          <w:sz w:val="24"/>
          <w:szCs w:val="24"/>
        </w:rPr>
        <w:t>C</w:t>
      </w:r>
      <w:r w:rsidR="00490419" w:rsidRPr="009070FA">
        <w:rPr>
          <w:rFonts w:cs="Times New Roman"/>
          <w:sz w:val="24"/>
          <w:szCs w:val="24"/>
        </w:rPr>
        <w:t>O</w:t>
      </w:r>
      <w:r w:rsidRPr="009070FA">
        <w:rPr>
          <w:rFonts w:cs="Times New Roman"/>
          <w:sz w:val="24"/>
          <w:szCs w:val="24"/>
        </w:rPr>
        <w:t xml:space="preserve">NDITIONS OF </w:t>
      </w:r>
      <w:r w:rsidR="00FF4273">
        <w:rPr>
          <w:rFonts w:cs="Times New Roman"/>
          <w:sz w:val="24"/>
          <w:szCs w:val="24"/>
        </w:rPr>
        <w:t>PROPOSAL</w:t>
      </w:r>
      <w:r w:rsidRPr="009070FA">
        <w:rPr>
          <w:rFonts w:cs="Times New Roman"/>
          <w:sz w:val="24"/>
          <w:szCs w:val="24"/>
        </w:rPr>
        <w:t>:</w:t>
      </w:r>
    </w:p>
    <w:p w:rsidR="001D797E" w:rsidRPr="009070FA" w:rsidRDefault="001D797E" w:rsidP="00490419">
      <w:pPr>
        <w:pStyle w:val="NoSpacing"/>
        <w:numPr>
          <w:ilvl w:val="0"/>
          <w:numId w:val="40"/>
        </w:numPr>
        <w:rPr>
          <w:sz w:val="24"/>
          <w:szCs w:val="24"/>
        </w:rPr>
      </w:pPr>
      <w:r w:rsidRPr="009070FA">
        <w:rPr>
          <w:sz w:val="24"/>
          <w:szCs w:val="24"/>
        </w:rPr>
        <w:t xml:space="preserve">The vendor must comply with all Federal, State and Local regulations and laws. </w:t>
      </w:r>
    </w:p>
    <w:p w:rsidR="00490419" w:rsidRPr="009070FA" w:rsidRDefault="00FF4273" w:rsidP="00490419">
      <w:pPr>
        <w:pStyle w:val="NoSpacing"/>
        <w:numPr>
          <w:ilvl w:val="0"/>
          <w:numId w:val="40"/>
        </w:numPr>
        <w:rPr>
          <w:sz w:val="24"/>
          <w:szCs w:val="24"/>
        </w:rPr>
      </w:pPr>
      <w:r>
        <w:rPr>
          <w:sz w:val="24"/>
          <w:szCs w:val="24"/>
        </w:rPr>
        <w:t>Qualification</w:t>
      </w:r>
      <w:r w:rsidR="001D797E" w:rsidRPr="009070FA">
        <w:rPr>
          <w:sz w:val="24"/>
          <w:szCs w:val="24"/>
        </w:rPr>
        <w:t>s received after the deadline will not be accepted or considered.</w:t>
      </w:r>
    </w:p>
    <w:p w:rsidR="001D797E" w:rsidRPr="009070FA" w:rsidRDefault="001D797E" w:rsidP="00490419">
      <w:pPr>
        <w:pStyle w:val="NoSpacing"/>
        <w:numPr>
          <w:ilvl w:val="0"/>
          <w:numId w:val="40"/>
        </w:numPr>
        <w:rPr>
          <w:sz w:val="24"/>
          <w:szCs w:val="24"/>
        </w:rPr>
      </w:pPr>
      <w:r w:rsidRPr="009070FA">
        <w:rPr>
          <w:sz w:val="24"/>
          <w:szCs w:val="24"/>
        </w:rPr>
        <w:t xml:space="preserve">Missouri Western State University reserves the right to reject </w:t>
      </w:r>
      <w:proofErr w:type="gramStart"/>
      <w:r w:rsidRPr="009070FA">
        <w:rPr>
          <w:sz w:val="24"/>
          <w:szCs w:val="24"/>
        </w:rPr>
        <w:t>any and all</w:t>
      </w:r>
      <w:proofErr w:type="gramEnd"/>
      <w:r w:rsidRPr="009070FA">
        <w:rPr>
          <w:sz w:val="24"/>
          <w:szCs w:val="24"/>
        </w:rPr>
        <w:t xml:space="preserve"> </w:t>
      </w:r>
      <w:r w:rsidR="00FF4273">
        <w:rPr>
          <w:sz w:val="24"/>
          <w:szCs w:val="24"/>
        </w:rPr>
        <w:t>Qualification</w:t>
      </w:r>
      <w:r w:rsidRPr="009070FA">
        <w:rPr>
          <w:sz w:val="24"/>
          <w:szCs w:val="24"/>
        </w:rPr>
        <w:t xml:space="preserve">s received in response to this </w:t>
      </w:r>
      <w:r w:rsidR="00FF4273">
        <w:rPr>
          <w:sz w:val="24"/>
          <w:szCs w:val="24"/>
        </w:rPr>
        <w:t>RFQ</w:t>
      </w:r>
      <w:r w:rsidRPr="009070FA">
        <w:rPr>
          <w:sz w:val="24"/>
          <w:szCs w:val="24"/>
        </w:rPr>
        <w:t xml:space="preserve"> and to waive any minor irregularity or informality.</w:t>
      </w:r>
    </w:p>
    <w:p w:rsidR="000C332E" w:rsidRDefault="000C332E">
      <w:pPr>
        <w:rPr>
          <w:rFonts w:cs="Times New Roman"/>
          <w:sz w:val="24"/>
          <w:szCs w:val="24"/>
        </w:rPr>
      </w:pPr>
    </w:p>
    <w:p w:rsidR="00007BD6" w:rsidRPr="009070FA" w:rsidRDefault="001D797E">
      <w:pPr>
        <w:rPr>
          <w:rFonts w:cs="Times New Roman"/>
          <w:sz w:val="24"/>
          <w:szCs w:val="24"/>
        </w:rPr>
      </w:pPr>
      <w:r w:rsidRPr="009070FA">
        <w:rPr>
          <w:rFonts w:cs="Times New Roman"/>
          <w:sz w:val="24"/>
          <w:szCs w:val="24"/>
        </w:rPr>
        <w:t>Authorized Signature_________________________________________________Date_________</w:t>
      </w:r>
    </w:p>
    <w:sectPr w:rsidR="00007BD6" w:rsidRPr="009070FA" w:rsidSect="006C5698">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292" w:rsidRDefault="00236292">
      <w:pPr>
        <w:spacing w:after="0" w:line="240" w:lineRule="auto"/>
      </w:pPr>
      <w:r>
        <w:separator/>
      </w:r>
    </w:p>
  </w:endnote>
  <w:endnote w:type="continuationSeparator" w:id="0">
    <w:p w:rsidR="00236292" w:rsidRDefault="0023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72508"/>
      <w:docPartObj>
        <w:docPartGallery w:val="Page Numbers (Bottom of Page)"/>
        <w:docPartUnique/>
      </w:docPartObj>
    </w:sdtPr>
    <w:sdtEndPr/>
    <w:sdtContent>
      <w:sdt>
        <w:sdtPr>
          <w:id w:val="-1769616900"/>
          <w:docPartObj>
            <w:docPartGallery w:val="Page Numbers (Top of Page)"/>
            <w:docPartUnique/>
          </w:docPartObj>
        </w:sdtPr>
        <w:sdtEndPr/>
        <w:sdtContent>
          <w:p w:rsidR="00054B01" w:rsidRDefault="00054B01">
            <w:pPr>
              <w:pStyle w:val="Footer"/>
              <w:jc w:val="right"/>
            </w:pPr>
          </w:p>
          <w:p w:rsidR="00C0534C" w:rsidRDefault="00C053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6D90">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6D90">
              <w:rPr>
                <w:b/>
                <w:bCs/>
                <w:noProof/>
              </w:rPr>
              <w:t>9</w:t>
            </w:r>
            <w:r>
              <w:rPr>
                <w:b/>
                <w:bCs/>
                <w:sz w:val="24"/>
                <w:szCs w:val="24"/>
              </w:rPr>
              <w:fldChar w:fldCharType="end"/>
            </w:r>
          </w:p>
        </w:sdtContent>
      </w:sdt>
    </w:sdtContent>
  </w:sdt>
  <w:p w:rsidR="006560E9" w:rsidRDefault="00C0534C">
    <w:pPr>
      <w:spacing w:after="0" w:line="189" w:lineRule="exact"/>
      <w:rPr>
        <w:sz w:val="18"/>
        <w:szCs w:val="18"/>
      </w:rPr>
    </w:pPr>
    <w:r>
      <w:rPr>
        <w:sz w:val="18"/>
        <w:szCs w:val="18"/>
      </w:rPr>
      <w:t>Missouri Western State University</w:t>
    </w:r>
  </w:p>
  <w:p w:rsidR="00C0534C" w:rsidRDefault="00FF4273">
    <w:pPr>
      <w:spacing w:after="0" w:line="189" w:lineRule="exact"/>
      <w:rPr>
        <w:sz w:val="18"/>
        <w:szCs w:val="18"/>
      </w:rPr>
    </w:pPr>
    <w:r>
      <w:rPr>
        <w:sz w:val="18"/>
        <w:szCs w:val="18"/>
      </w:rPr>
      <w:t>RFQ</w:t>
    </w:r>
    <w:r w:rsidR="00C0534C">
      <w:rPr>
        <w:sz w:val="18"/>
        <w:szCs w:val="18"/>
      </w:rPr>
      <w:t>19-</w:t>
    </w:r>
    <w:r w:rsidR="00FC7FBE">
      <w:rPr>
        <w:sz w:val="18"/>
        <w:szCs w:val="18"/>
      </w:rPr>
      <w:t>051</w:t>
    </w:r>
  </w:p>
  <w:p w:rsidR="00C0534C" w:rsidRDefault="00FC3AB5">
    <w:pPr>
      <w:spacing w:after="0" w:line="189" w:lineRule="exact"/>
      <w:rPr>
        <w:sz w:val="18"/>
        <w:szCs w:val="18"/>
      </w:rPr>
    </w:pPr>
    <w:r>
      <w:rPr>
        <w:sz w:val="18"/>
        <w:szCs w:val="18"/>
      </w:rPr>
      <w:t>President Search Consulting Services</w:t>
    </w:r>
  </w:p>
  <w:p w:rsidR="00FC3AB5" w:rsidRDefault="00FC3AB5">
    <w:pPr>
      <w:spacing w:after="0" w:line="189"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292" w:rsidRDefault="00236292">
      <w:pPr>
        <w:spacing w:after="0" w:line="240" w:lineRule="auto"/>
      </w:pPr>
      <w:r>
        <w:separator/>
      </w:r>
    </w:p>
  </w:footnote>
  <w:footnote w:type="continuationSeparator" w:id="0">
    <w:p w:rsidR="00236292" w:rsidRDefault="00236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64C"/>
    <w:multiLevelType w:val="hybridMultilevel"/>
    <w:tmpl w:val="C5749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2DC"/>
    <w:multiLevelType w:val="hybridMultilevel"/>
    <w:tmpl w:val="2F82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7392D"/>
    <w:multiLevelType w:val="hybridMultilevel"/>
    <w:tmpl w:val="39F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0237D"/>
    <w:multiLevelType w:val="hybridMultilevel"/>
    <w:tmpl w:val="4B6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50005"/>
    <w:multiLevelType w:val="hybridMultilevel"/>
    <w:tmpl w:val="E540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E75EF"/>
    <w:multiLevelType w:val="hybridMultilevel"/>
    <w:tmpl w:val="C658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E7CD7"/>
    <w:multiLevelType w:val="hybridMultilevel"/>
    <w:tmpl w:val="1E2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31E68"/>
    <w:multiLevelType w:val="hybridMultilevel"/>
    <w:tmpl w:val="69381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62743"/>
    <w:multiLevelType w:val="hybridMultilevel"/>
    <w:tmpl w:val="86CE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E494A"/>
    <w:multiLevelType w:val="hybridMultilevel"/>
    <w:tmpl w:val="A948B66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1222A"/>
    <w:multiLevelType w:val="hybridMultilevel"/>
    <w:tmpl w:val="1A9C1224"/>
    <w:lvl w:ilvl="0" w:tplc="DC94C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335BD"/>
    <w:multiLevelType w:val="hybridMultilevel"/>
    <w:tmpl w:val="B3CAFC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85B99"/>
    <w:multiLevelType w:val="hybridMultilevel"/>
    <w:tmpl w:val="95E4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62488"/>
    <w:multiLevelType w:val="hybridMultilevel"/>
    <w:tmpl w:val="691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B226E"/>
    <w:multiLevelType w:val="hybridMultilevel"/>
    <w:tmpl w:val="3BA6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52355"/>
    <w:multiLevelType w:val="hybridMultilevel"/>
    <w:tmpl w:val="721C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71E281B"/>
    <w:multiLevelType w:val="hybridMultilevel"/>
    <w:tmpl w:val="95BA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A7496"/>
    <w:multiLevelType w:val="hybridMultilevel"/>
    <w:tmpl w:val="F68ABB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B73FA"/>
    <w:multiLevelType w:val="hybridMultilevel"/>
    <w:tmpl w:val="8644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E01BC"/>
    <w:multiLevelType w:val="hybridMultilevel"/>
    <w:tmpl w:val="6B8C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B4A41"/>
    <w:multiLevelType w:val="hybridMultilevel"/>
    <w:tmpl w:val="B98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025ED"/>
    <w:multiLevelType w:val="multilevel"/>
    <w:tmpl w:val="3F1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06BA0"/>
    <w:multiLevelType w:val="hybridMultilevel"/>
    <w:tmpl w:val="623E44FA"/>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27ED6"/>
    <w:multiLevelType w:val="hybridMultilevel"/>
    <w:tmpl w:val="D098F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12422"/>
    <w:multiLevelType w:val="hybridMultilevel"/>
    <w:tmpl w:val="AD563F5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B91210E"/>
    <w:multiLevelType w:val="hybridMultilevel"/>
    <w:tmpl w:val="B26EDBA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8514A"/>
    <w:multiLevelType w:val="hybridMultilevel"/>
    <w:tmpl w:val="10EA4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20735"/>
    <w:multiLevelType w:val="hybridMultilevel"/>
    <w:tmpl w:val="790AE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00A03"/>
    <w:multiLevelType w:val="hybridMultilevel"/>
    <w:tmpl w:val="8492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31A00"/>
    <w:multiLevelType w:val="hybridMultilevel"/>
    <w:tmpl w:val="D92E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567A8"/>
    <w:multiLevelType w:val="hybridMultilevel"/>
    <w:tmpl w:val="9DAA1412"/>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20C18"/>
    <w:multiLevelType w:val="hybridMultilevel"/>
    <w:tmpl w:val="4030C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10"/>
  </w:num>
  <w:num w:numId="4">
    <w:abstractNumId w:val="24"/>
  </w:num>
  <w:num w:numId="5">
    <w:abstractNumId w:val="11"/>
  </w:num>
  <w:num w:numId="6">
    <w:abstractNumId w:val="29"/>
  </w:num>
  <w:num w:numId="7">
    <w:abstractNumId w:val="27"/>
  </w:num>
  <w:num w:numId="8">
    <w:abstractNumId w:val="32"/>
  </w:num>
  <w:num w:numId="9">
    <w:abstractNumId w:val="34"/>
  </w:num>
  <w:num w:numId="10">
    <w:abstractNumId w:val="37"/>
  </w:num>
  <w:num w:numId="11">
    <w:abstractNumId w:val="17"/>
  </w:num>
  <w:num w:numId="12">
    <w:abstractNumId w:val="41"/>
  </w:num>
  <w:num w:numId="13">
    <w:abstractNumId w:val="30"/>
  </w:num>
  <w:num w:numId="14">
    <w:abstractNumId w:val="35"/>
  </w:num>
  <w:num w:numId="15">
    <w:abstractNumId w:val="21"/>
  </w:num>
  <w:num w:numId="16">
    <w:abstractNumId w:val="8"/>
  </w:num>
  <w:num w:numId="17">
    <w:abstractNumId w:val="26"/>
  </w:num>
  <w:num w:numId="18">
    <w:abstractNumId w:val="4"/>
  </w:num>
  <w:num w:numId="19">
    <w:abstractNumId w:val="25"/>
  </w:num>
  <w:num w:numId="20">
    <w:abstractNumId w:val="18"/>
  </w:num>
  <w:num w:numId="21">
    <w:abstractNumId w:val="19"/>
  </w:num>
  <w:num w:numId="22">
    <w:abstractNumId w:val="5"/>
  </w:num>
  <w:num w:numId="23">
    <w:abstractNumId w:val="3"/>
  </w:num>
  <w:num w:numId="24">
    <w:abstractNumId w:val="40"/>
  </w:num>
  <w:num w:numId="25">
    <w:abstractNumId w:val="1"/>
  </w:num>
  <w:num w:numId="26">
    <w:abstractNumId w:val="2"/>
  </w:num>
  <w:num w:numId="27">
    <w:abstractNumId w:val="31"/>
  </w:num>
  <w:num w:numId="28">
    <w:abstractNumId w:val="23"/>
  </w:num>
  <w:num w:numId="29">
    <w:abstractNumId w:val="7"/>
  </w:num>
  <w:num w:numId="30">
    <w:abstractNumId w:val="16"/>
  </w:num>
  <w:num w:numId="31">
    <w:abstractNumId w:val="0"/>
  </w:num>
  <w:num w:numId="32">
    <w:abstractNumId w:val="14"/>
  </w:num>
  <w:num w:numId="33">
    <w:abstractNumId w:val="12"/>
  </w:num>
  <w:num w:numId="34">
    <w:abstractNumId w:val="36"/>
  </w:num>
  <w:num w:numId="35">
    <w:abstractNumId w:val="38"/>
  </w:num>
  <w:num w:numId="36">
    <w:abstractNumId w:val="22"/>
  </w:num>
  <w:num w:numId="37">
    <w:abstractNumId w:val="15"/>
  </w:num>
  <w:num w:numId="38">
    <w:abstractNumId w:val="9"/>
  </w:num>
  <w:num w:numId="39">
    <w:abstractNumId w:val="33"/>
  </w:num>
  <w:num w:numId="40">
    <w:abstractNumId w:val="39"/>
  </w:num>
  <w:num w:numId="41">
    <w:abstractNumId w:val="28"/>
  </w:num>
  <w:num w:numId="42">
    <w:abstractNumId w:val="4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3F5C"/>
    <w:rsid w:val="0002477B"/>
    <w:rsid w:val="00024780"/>
    <w:rsid w:val="00024C5A"/>
    <w:rsid w:val="00024CEF"/>
    <w:rsid w:val="0002550A"/>
    <w:rsid w:val="00026171"/>
    <w:rsid w:val="0002652A"/>
    <w:rsid w:val="0002688A"/>
    <w:rsid w:val="00026A2B"/>
    <w:rsid w:val="0002752E"/>
    <w:rsid w:val="00027A4C"/>
    <w:rsid w:val="00030B01"/>
    <w:rsid w:val="00031D8A"/>
    <w:rsid w:val="0003235C"/>
    <w:rsid w:val="00032CE9"/>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B0B"/>
    <w:rsid w:val="00046211"/>
    <w:rsid w:val="0004783E"/>
    <w:rsid w:val="00047F6F"/>
    <w:rsid w:val="00050642"/>
    <w:rsid w:val="00050930"/>
    <w:rsid w:val="00050CAF"/>
    <w:rsid w:val="00050DB0"/>
    <w:rsid w:val="00051888"/>
    <w:rsid w:val="00051B92"/>
    <w:rsid w:val="00053079"/>
    <w:rsid w:val="000531D2"/>
    <w:rsid w:val="000536EB"/>
    <w:rsid w:val="000543F5"/>
    <w:rsid w:val="00054B01"/>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728"/>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77BD0"/>
    <w:rsid w:val="000801C2"/>
    <w:rsid w:val="0008054D"/>
    <w:rsid w:val="00081072"/>
    <w:rsid w:val="00081B5F"/>
    <w:rsid w:val="00081F79"/>
    <w:rsid w:val="00082723"/>
    <w:rsid w:val="0008284B"/>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2CC"/>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32E"/>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37D"/>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F30"/>
    <w:rsid w:val="000F15ED"/>
    <w:rsid w:val="000F1872"/>
    <w:rsid w:val="000F243B"/>
    <w:rsid w:val="000F2B97"/>
    <w:rsid w:val="000F3EC6"/>
    <w:rsid w:val="000F3ED4"/>
    <w:rsid w:val="000F5F03"/>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A15"/>
    <w:rsid w:val="00152E53"/>
    <w:rsid w:val="00152E75"/>
    <w:rsid w:val="00152E7A"/>
    <w:rsid w:val="001539D1"/>
    <w:rsid w:val="00155F20"/>
    <w:rsid w:val="00156392"/>
    <w:rsid w:val="00156AA9"/>
    <w:rsid w:val="00156D77"/>
    <w:rsid w:val="00156F42"/>
    <w:rsid w:val="00157AE7"/>
    <w:rsid w:val="0016031E"/>
    <w:rsid w:val="001606A1"/>
    <w:rsid w:val="001607EC"/>
    <w:rsid w:val="001609EE"/>
    <w:rsid w:val="00161817"/>
    <w:rsid w:val="001619C0"/>
    <w:rsid w:val="00161C99"/>
    <w:rsid w:val="00161DA0"/>
    <w:rsid w:val="001621C4"/>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77E29"/>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8DF"/>
    <w:rsid w:val="001B2DC5"/>
    <w:rsid w:val="001B3A9F"/>
    <w:rsid w:val="001B3B97"/>
    <w:rsid w:val="001B4151"/>
    <w:rsid w:val="001B495D"/>
    <w:rsid w:val="001B4E83"/>
    <w:rsid w:val="001B4F99"/>
    <w:rsid w:val="001B547C"/>
    <w:rsid w:val="001B550E"/>
    <w:rsid w:val="001B55C3"/>
    <w:rsid w:val="001B55DF"/>
    <w:rsid w:val="001B58F6"/>
    <w:rsid w:val="001B5B9D"/>
    <w:rsid w:val="001B700B"/>
    <w:rsid w:val="001B7770"/>
    <w:rsid w:val="001B79F8"/>
    <w:rsid w:val="001B7A4C"/>
    <w:rsid w:val="001B7A82"/>
    <w:rsid w:val="001C065E"/>
    <w:rsid w:val="001C06D9"/>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2776"/>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292"/>
    <w:rsid w:val="00236304"/>
    <w:rsid w:val="00236F20"/>
    <w:rsid w:val="00237A59"/>
    <w:rsid w:val="00237DC3"/>
    <w:rsid w:val="00237E8E"/>
    <w:rsid w:val="0024015E"/>
    <w:rsid w:val="00240A99"/>
    <w:rsid w:val="0024298A"/>
    <w:rsid w:val="00243049"/>
    <w:rsid w:val="002439A2"/>
    <w:rsid w:val="00243A6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252"/>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A25"/>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E2D"/>
    <w:rsid w:val="003B75C3"/>
    <w:rsid w:val="003B7B0C"/>
    <w:rsid w:val="003B7DF4"/>
    <w:rsid w:val="003C13BA"/>
    <w:rsid w:val="003C157C"/>
    <w:rsid w:val="003C1967"/>
    <w:rsid w:val="003C2534"/>
    <w:rsid w:val="003C27E7"/>
    <w:rsid w:val="003C3717"/>
    <w:rsid w:val="003C436C"/>
    <w:rsid w:val="003C4861"/>
    <w:rsid w:val="003C4A3F"/>
    <w:rsid w:val="003C4CB8"/>
    <w:rsid w:val="003C6640"/>
    <w:rsid w:val="003C7361"/>
    <w:rsid w:val="003C78F5"/>
    <w:rsid w:val="003D05D0"/>
    <w:rsid w:val="003D0A92"/>
    <w:rsid w:val="003D0AF4"/>
    <w:rsid w:val="003D0D84"/>
    <w:rsid w:val="003D0E84"/>
    <w:rsid w:val="003D1508"/>
    <w:rsid w:val="003D1E33"/>
    <w:rsid w:val="003D3B07"/>
    <w:rsid w:val="003D4D62"/>
    <w:rsid w:val="003D4E9B"/>
    <w:rsid w:val="003D6061"/>
    <w:rsid w:val="003D72F2"/>
    <w:rsid w:val="003D79BA"/>
    <w:rsid w:val="003D7EDD"/>
    <w:rsid w:val="003D7F0D"/>
    <w:rsid w:val="003E050A"/>
    <w:rsid w:val="003E1F62"/>
    <w:rsid w:val="003E1F7E"/>
    <w:rsid w:val="003E4161"/>
    <w:rsid w:val="003E474F"/>
    <w:rsid w:val="003E4AD3"/>
    <w:rsid w:val="003E506D"/>
    <w:rsid w:val="003E6334"/>
    <w:rsid w:val="003E7D22"/>
    <w:rsid w:val="003F0078"/>
    <w:rsid w:val="003F0998"/>
    <w:rsid w:val="003F0E0B"/>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864"/>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3C77"/>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6AD2"/>
    <w:rsid w:val="00447213"/>
    <w:rsid w:val="004473D9"/>
    <w:rsid w:val="00447430"/>
    <w:rsid w:val="00447D80"/>
    <w:rsid w:val="004507D2"/>
    <w:rsid w:val="00450A2B"/>
    <w:rsid w:val="0045198E"/>
    <w:rsid w:val="00451EF0"/>
    <w:rsid w:val="004544AC"/>
    <w:rsid w:val="00454843"/>
    <w:rsid w:val="00454A03"/>
    <w:rsid w:val="00454DCA"/>
    <w:rsid w:val="00454FF0"/>
    <w:rsid w:val="004557D5"/>
    <w:rsid w:val="00455AF6"/>
    <w:rsid w:val="00456D2D"/>
    <w:rsid w:val="00457080"/>
    <w:rsid w:val="004577FF"/>
    <w:rsid w:val="00457B12"/>
    <w:rsid w:val="00457DFA"/>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995"/>
    <w:rsid w:val="00484B62"/>
    <w:rsid w:val="00484FDA"/>
    <w:rsid w:val="00485248"/>
    <w:rsid w:val="00485ABA"/>
    <w:rsid w:val="004869D5"/>
    <w:rsid w:val="00486EAB"/>
    <w:rsid w:val="00487365"/>
    <w:rsid w:val="004903FF"/>
    <w:rsid w:val="00490419"/>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732B"/>
    <w:rsid w:val="00497689"/>
    <w:rsid w:val="004A005F"/>
    <w:rsid w:val="004A0EBB"/>
    <w:rsid w:val="004A1181"/>
    <w:rsid w:val="004A133B"/>
    <w:rsid w:val="004A1394"/>
    <w:rsid w:val="004A14FD"/>
    <w:rsid w:val="004A162F"/>
    <w:rsid w:val="004A169A"/>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49A"/>
    <w:rsid w:val="004B77E9"/>
    <w:rsid w:val="004B7B5F"/>
    <w:rsid w:val="004B7DF9"/>
    <w:rsid w:val="004C057F"/>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3BCC"/>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5323"/>
    <w:rsid w:val="004E57DF"/>
    <w:rsid w:val="004E5B1B"/>
    <w:rsid w:val="004E5D6C"/>
    <w:rsid w:val="004E680A"/>
    <w:rsid w:val="004E6B3A"/>
    <w:rsid w:val="004E6DF2"/>
    <w:rsid w:val="004E7D89"/>
    <w:rsid w:val="004F06F6"/>
    <w:rsid w:val="004F095C"/>
    <w:rsid w:val="004F0B0C"/>
    <w:rsid w:val="004F0C2E"/>
    <w:rsid w:val="004F1665"/>
    <w:rsid w:val="004F1AAA"/>
    <w:rsid w:val="004F1E9A"/>
    <w:rsid w:val="004F315A"/>
    <w:rsid w:val="004F320D"/>
    <w:rsid w:val="004F37B3"/>
    <w:rsid w:val="004F47E4"/>
    <w:rsid w:val="004F4F58"/>
    <w:rsid w:val="004F54C2"/>
    <w:rsid w:val="004F690D"/>
    <w:rsid w:val="004F6E77"/>
    <w:rsid w:val="004F7554"/>
    <w:rsid w:val="004F7771"/>
    <w:rsid w:val="004F7B09"/>
    <w:rsid w:val="00500DCB"/>
    <w:rsid w:val="00500EB6"/>
    <w:rsid w:val="00501380"/>
    <w:rsid w:val="00501F71"/>
    <w:rsid w:val="00502176"/>
    <w:rsid w:val="00502786"/>
    <w:rsid w:val="00502F87"/>
    <w:rsid w:val="005033E8"/>
    <w:rsid w:val="0050343B"/>
    <w:rsid w:val="005035A7"/>
    <w:rsid w:val="005040CC"/>
    <w:rsid w:val="005047A0"/>
    <w:rsid w:val="00505CA7"/>
    <w:rsid w:val="00505D07"/>
    <w:rsid w:val="00505E61"/>
    <w:rsid w:val="00506649"/>
    <w:rsid w:val="00507F44"/>
    <w:rsid w:val="005103ED"/>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6D90"/>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B72"/>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6FD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220"/>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814"/>
    <w:rsid w:val="00610822"/>
    <w:rsid w:val="00611EE6"/>
    <w:rsid w:val="00612295"/>
    <w:rsid w:val="00612D83"/>
    <w:rsid w:val="00613565"/>
    <w:rsid w:val="006161F0"/>
    <w:rsid w:val="00617305"/>
    <w:rsid w:val="006207CF"/>
    <w:rsid w:val="0062090A"/>
    <w:rsid w:val="006218E4"/>
    <w:rsid w:val="00622C16"/>
    <w:rsid w:val="006231F1"/>
    <w:rsid w:val="00623205"/>
    <w:rsid w:val="00623369"/>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0E9"/>
    <w:rsid w:val="00656864"/>
    <w:rsid w:val="00656AE0"/>
    <w:rsid w:val="006578BF"/>
    <w:rsid w:val="006579CD"/>
    <w:rsid w:val="00660CDA"/>
    <w:rsid w:val="00661DF6"/>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1F75"/>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777E8"/>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B70"/>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44C"/>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296"/>
    <w:rsid w:val="006C25B6"/>
    <w:rsid w:val="006C48AE"/>
    <w:rsid w:val="006C4EC0"/>
    <w:rsid w:val="006C5698"/>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859"/>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279"/>
    <w:rsid w:val="007337F7"/>
    <w:rsid w:val="00733A27"/>
    <w:rsid w:val="00733CA3"/>
    <w:rsid w:val="00733E83"/>
    <w:rsid w:val="0073458B"/>
    <w:rsid w:val="00735555"/>
    <w:rsid w:val="007370FE"/>
    <w:rsid w:val="0074038B"/>
    <w:rsid w:val="0074088B"/>
    <w:rsid w:val="00741367"/>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21B4"/>
    <w:rsid w:val="007740F1"/>
    <w:rsid w:val="00774240"/>
    <w:rsid w:val="0077441C"/>
    <w:rsid w:val="007747B5"/>
    <w:rsid w:val="0077660B"/>
    <w:rsid w:val="0077663C"/>
    <w:rsid w:val="0077738D"/>
    <w:rsid w:val="00777A17"/>
    <w:rsid w:val="00777A6F"/>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5AB5"/>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254E"/>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8B9"/>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654D"/>
    <w:rsid w:val="007E6953"/>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E66"/>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0F9B"/>
    <w:rsid w:val="008A17B7"/>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701"/>
    <w:rsid w:val="008B6E5F"/>
    <w:rsid w:val="008C0794"/>
    <w:rsid w:val="008C0A26"/>
    <w:rsid w:val="008C1218"/>
    <w:rsid w:val="008C177B"/>
    <w:rsid w:val="008C18CB"/>
    <w:rsid w:val="008C23A4"/>
    <w:rsid w:val="008C2936"/>
    <w:rsid w:val="008C341E"/>
    <w:rsid w:val="008C5150"/>
    <w:rsid w:val="008C65A4"/>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CB7"/>
    <w:rsid w:val="008D6E1B"/>
    <w:rsid w:val="008D76C6"/>
    <w:rsid w:val="008D7C5F"/>
    <w:rsid w:val="008D7D56"/>
    <w:rsid w:val="008E05EE"/>
    <w:rsid w:val="008E1E4B"/>
    <w:rsid w:val="008E2225"/>
    <w:rsid w:val="008E278C"/>
    <w:rsid w:val="008E43BC"/>
    <w:rsid w:val="008E44BC"/>
    <w:rsid w:val="008E4ED3"/>
    <w:rsid w:val="008E5B01"/>
    <w:rsid w:val="008E5CDC"/>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2B78"/>
    <w:rsid w:val="00902D49"/>
    <w:rsid w:val="00902DF4"/>
    <w:rsid w:val="00902EFF"/>
    <w:rsid w:val="00902F1E"/>
    <w:rsid w:val="009031BD"/>
    <w:rsid w:val="009038EF"/>
    <w:rsid w:val="00903C7B"/>
    <w:rsid w:val="00904107"/>
    <w:rsid w:val="00904AD6"/>
    <w:rsid w:val="00904B85"/>
    <w:rsid w:val="00904D18"/>
    <w:rsid w:val="00904F68"/>
    <w:rsid w:val="0090581F"/>
    <w:rsid w:val="00905C0B"/>
    <w:rsid w:val="009061BB"/>
    <w:rsid w:val="0090650C"/>
    <w:rsid w:val="009070FA"/>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692"/>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2973"/>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66CD"/>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977"/>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8EA"/>
    <w:rsid w:val="00997A60"/>
    <w:rsid w:val="00997B19"/>
    <w:rsid w:val="00997F5C"/>
    <w:rsid w:val="009A1057"/>
    <w:rsid w:val="009A18C5"/>
    <w:rsid w:val="009A20D3"/>
    <w:rsid w:val="009A3467"/>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41D"/>
    <w:rsid w:val="009B5DF1"/>
    <w:rsid w:val="009B63E2"/>
    <w:rsid w:val="009B6F6D"/>
    <w:rsid w:val="009B7757"/>
    <w:rsid w:val="009B7763"/>
    <w:rsid w:val="009B7DF3"/>
    <w:rsid w:val="009C1AE5"/>
    <w:rsid w:val="009C1BA1"/>
    <w:rsid w:val="009C2323"/>
    <w:rsid w:val="009C3479"/>
    <w:rsid w:val="009C3BC7"/>
    <w:rsid w:val="009C4B47"/>
    <w:rsid w:val="009C4DB2"/>
    <w:rsid w:val="009C5E50"/>
    <w:rsid w:val="009C6167"/>
    <w:rsid w:val="009C66DF"/>
    <w:rsid w:val="009C74DD"/>
    <w:rsid w:val="009C7ABF"/>
    <w:rsid w:val="009C7AE5"/>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82F"/>
    <w:rsid w:val="009F69B4"/>
    <w:rsid w:val="009F6C0C"/>
    <w:rsid w:val="009F6CBE"/>
    <w:rsid w:val="009F6EAA"/>
    <w:rsid w:val="009F7F04"/>
    <w:rsid w:val="00A0074C"/>
    <w:rsid w:val="00A016C6"/>
    <w:rsid w:val="00A01730"/>
    <w:rsid w:val="00A0196F"/>
    <w:rsid w:val="00A032E5"/>
    <w:rsid w:val="00A03325"/>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40C"/>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690"/>
    <w:rsid w:val="00A55C35"/>
    <w:rsid w:val="00A55F32"/>
    <w:rsid w:val="00A5673B"/>
    <w:rsid w:val="00A56D16"/>
    <w:rsid w:val="00A56DC0"/>
    <w:rsid w:val="00A60793"/>
    <w:rsid w:val="00A60DF3"/>
    <w:rsid w:val="00A611AF"/>
    <w:rsid w:val="00A61479"/>
    <w:rsid w:val="00A61D95"/>
    <w:rsid w:val="00A625F9"/>
    <w:rsid w:val="00A62742"/>
    <w:rsid w:val="00A62965"/>
    <w:rsid w:val="00A63065"/>
    <w:rsid w:val="00A636B0"/>
    <w:rsid w:val="00A64275"/>
    <w:rsid w:val="00A64880"/>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19E"/>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3B4C"/>
    <w:rsid w:val="00A84C48"/>
    <w:rsid w:val="00A84D4D"/>
    <w:rsid w:val="00A85388"/>
    <w:rsid w:val="00A85655"/>
    <w:rsid w:val="00A87153"/>
    <w:rsid w:val="00A87F42"/>
    <w:rsid w:val="00A90728"/>
    <w:rsid w:val="00A9084E"/>
    <w:rsid w:val="00A90D63"/>
    <w:rsid w:val="00A9116E"/>
    <w:rsid w:val="00A9156E"/>
    <w:rsid w:val="00A9196D"/>
    <w:rsid w:val="00A91DDF"/>
    <w:rsid w:val="00A92E37"/>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3E9"/>
    <w:rsid w:val="00AB1454"/>
    <w:rsid w:val="00AB1981"/>
    <w:rsid w:val="00AB1F06"/>
    <w:rsid w:val="00AB200A"/>
    <w:rsid w:val="00AB26D0"/>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1A68"/>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2B9"/>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192"/>
    <w:rsid w:val="00B72244"/>
    <w:rsid w:val="00B72C4B"/>
    <w:rsid w:val="00B7321D"/>
    <w:rsid w:val="00B75E5D"/>
    <w:rsid w:val="00B75FFD"/>
    <w:rsid w:val="00B760D7"/>
    <w:rsid w:val="00B766DD"/>
    <w:rsid w:val="00B773C2"/>
    <w:rsid w:val="00B77D3D"/>
    <w:rsid w:val="00B77D57"/>
    <w:rsid w:val="00B80C55"/>
    <w:rsid w:val="00B818AD"/>
    <w:rsid w:val="00B82356"/>
    <w:rsid w:val="00B827C0"/>
    <w:rsid w:val="00B839BE"/>
    <w:rsid w:val="00B83D5A"/>
    <w:rsid w:val="00B83D8C"/>
    <w:rsid w:val="00B83FFE"/>
    <w:rsid w:val="00B85372"/>
    <w:rsid w:val="00B858AC"/>
    <w:rsid w:val="00B863E0"/>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97521"/>
    <w:rsid w:val="00BA045A"/>
    <w:rsid w:val="00BA0698"/>
    <w:rsid w:val="00BA0914"/>
    <w:rsid w:val="00BA09C4"/>
    <w:rsid w:val="00BA09D4"/>
    <w:rsid w:val="00BA0A74"/>
    <w:rsid w:val="00BA0DAA"/>
    <w:rsid w:val="00BA1449"/>
    <w:rsid w:val="00BA15E2"/>
    <w:rsid w:val="00BA172F"/>
    <w:rsid w:val="00BA2785"/>
    <w:rsid w:val="00BA308E"/>
    <w:rsid w:val="00BA3661"/>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396"/>
    <w:rsid w:val="00BB14B0"/>
    <w:rsid w:val="00BB1C11"/>
    <w:rsid w:val="00BB21A8"/>
    <w:rsid w:val="00BB28E7"/>
    <w:rsid w:val="00BB32F0"/>
    <w:rsid w:val="00BB341B"/>
    <w:rsid w:val="00BB3D77"/>
    <w:rsid w:val="00BB410C"/>
    <w:rsid w:val="00BB45E6"/>
    <w:rsid w:val="00BB4E20"/>
    <w:rsid w:val="00BB5F31"/>
    <w:rsid w:val="00BB6613"/>
    <w:rsid w:val="00BB6E23"/>
    <w:rsid w:val="00BB7132"/>
    <w:rsid w:val="00BB7282"/>
    <w:rsid w:val="00BB73E1"/>
    <w:rsid w:val="00BB7766"/>
    <w:rsid w:val="00BC051C"/>
    <w:rsid w:val="00BC059C"/>
    <w:rsid w:val="00BC150C"/>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45AD"/>
    <w:rsid w:val="00BE5A04"/>
    <w:rsid w:val="00BE5FE9"/>
    <w:rsid w:val="00BE5FF3"/>
    <w:rsid w:val="00BE6EAB"/>
    <w:rsid w:val="00BE7B03"/>
    <w:rsid w:val="00BF04CE"/>
    <w:rsid w:val="00BF0D4F"/>
    <w:rsid w:val="00BF112C"/>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1B96"/>
    <w:rsid w:val="00C027B1"/>
    <w:rsid w:val="00C036EF"/>
    <w:rsid w:val="00C038CB"/>
    <w:rsid w:val="00C04012"/>
    <w:rsid w:val="00C0451D"/>
    <w:rsid w:val="00C047E0"/>
    <w:rsid w:val="00C047EE"/>
    <w:rsid w:val="00C0534C"/>
    <w:rsid w:val="00C0596F"/>
    <w:rsid w:val="00C05DE6"/>
    <w:rsid w:val="00C06177"/>
    <w:rsid w:val="00C06381"/>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D7B"/>
    <w:rsid w:val="00C20EAD"/>
    <w:rsid w:val="00C213E7"/>
    <w:rsid w:val="00C21DD3"/>
    <w:rsid w:val="00C2223C"/>
    <w:rsid w:val="00C2353C"/>
    <w:rsid w:val="00C24CAC"/>
    <w:rsid w:val="00C257B0"/>
    <w:rsid w:val="00C26A2B"/>
    <w:rsid w:val="00C30F51"/>
    <w:rsid w:val="00C31247"/>
    <w:rsid w:val="00C31580"/>
    <w:rsid w:val="00C31756"/>
    <w:rsid w:val="00C31B9E"/>
    <w:rsid w:val="00C32EA9"/>
    <w:rsid w:val="00C32EBC"/>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426"/>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378B"/>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B86"/>
    <w:rsid w:val="00CB1FE3"/>
    <w:rsid w:val="00CB36B8"/>
    <w:rsid w:val="00CB3AA7"/>
    <w:rsid w:val="00CB42F0"/>
    <w:rsid w:val="00CB4785"/>
    <w:rsid w:val="00CB5B9D"/>
    <w:rsid w:val="00CB5CD9"/>
    <w:rsid w:val="00CB6352"/>
    <w:rsid w:val="00CB64C1"/>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2E14"/>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16F7"/>
    <w:rsid w:val="00D11789"/>
    <w:rsid w:val="00D1236C"/>
    <w:rsid w:val="00D12A7C"/>
    <w:rsid w:val="00D131C8"/>
    <w:rsid w:val="00D135EC"/>
    <w:rsid w:val="00D137C0"/>
    <w:rsid w:val="00D13A24"/>
    <w:rsid w:val="00D13AA5"/>
    <w:rsid w:val="00D1447C"/>
    <w:rsid w:val="00D14911"/>
    <w:rsid w:val="00D15614"/>
    <w:rsid w:val="00D159FC"/>
    <w:rsid w:val="00D1781A"/>
    <w:rsid w:val="00D20387"/>
    <w:rsid w:val="00D20DD7"/>
    <w:rsid w:val="00D218D6"/>
    <w:rsid w:val="00D22500"/>
    <w:rsid w:val="00D22799"/>
    <w:rsid w:val="00D22855"/>
    <w:rsid w:val="00D22A69"/>
    <w:rsid w:val="00D23A01"/>
    <w:rsid w:val="00D23CD9"/>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5DFB"/>
    <w:rsid w:val="00D36190"/>
    <w:rsid w:val="00D368D1"/>
    <w:rsid w:val="00D369F1"/>
    <w:rsid w:val="00D36F7C"/>
    <w:rsid w:val="00D37123"/>
    <w:rsid w:val="00D37448"/>
    <w:rsid w:val="00D40978"/>
    <w:rsid w:val="00D40D65"/>
    <w:rsid w:val="00D40FD9"/>
    <w:rsid w:val="00D4113A"/>
    <w:rsid w:val="00D418E9"/>
    <w:rsid w:val="00D42874"/>
    <w:rsid w:val="00D432C5"/>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0C"/>
    <w:rsid w:val="00D720C2"/>
    <w:rsid w:val="00D72722"/>
    <w:rsid w:val="00D729BE"/>
    <w:rsid w:val="00D72CF2"/>
    <w:rsid w:val="00D735F0"/>
    <w:rsid w:val="00D73CD4"/>
    <w:rsid w:val="00D741BE"/>
    <w:rsid w:val="00D744D1"/>
    <w:rsid w:val="00D74E59"/>
    <w:rsid w:val="00D75634"/>
    <w:rsid w:val="00D75AD4"/>
    <w:rsid w:val="00D75D5D"/>
    <w:rsid w:val="00D760D8"/>
    <w:rsid w:val="00D7615F"/>
    <w:rsid w:val="00D76C47"/>
    <w:rsid w:val="00D776D4"/>
    <w:rsid w:val="00D77F65"/>
    <w:rsid w:val="00D800C1"/>
    <w:rsid w:val="00D802CB"/>
    <w:rsid w:val="00D80578"/>
    <w:rsid w:val="00D808E0"/>
    <w:rsid w:val="00D80931"/>
    <w:rsid w:val="00D82E3C"/>
    <w:rsid w:val="00D838C1"/>
    <w:rsid w:val="00D83DC5"/>
    <w:rsid w:val="00D84061"/>
    <w:rsid w:val="00D842CF"/>
    <w:rsid w:val="00D85EB2"/>
    <w:rsid w:val="00D867E9"/>
    <w:rsid w:val="00D86A6E"/>
    <w:rsid w:val="00D879A2"/>
    <w:rsid w:val="00D90650"/>
    <w:rsid w:val="00D912D5"/>
    <w:rsid w:val="00D921DE"/>
    <w:rsid w:val="00D927B3"/>
    <w:rsid w:val="00D92F9B"/>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2BB"/>
    <w:rsid w:val="00DA4A94"/>
    <w:rsid w:val="00DA4DBF"/>
    <w:rsid w:val="00DA542D"/>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B7EC1"/>
    <w:rsid w:val="00DC05AF"/>
    <w:rsid w:val="00DC113D"/>
    <w:rsid w:val="00DC1397"/>
    <w:rsid w:val="00DC1941"/>
    <w:rsid w:val="00DC19F3"/>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5429"/>
    <w:rsid w:val="00E35763"/>
    <w:rsid w:val="00E3680B"/>
    <w:rsid w:val="00E36979"/>
    <w:rsid w:val="00E36F6E"/>
    <w:rsid w:val="00E4037A"/>
    <w:rsid w:val="00E40605"/>
    <w:rsid w:val="00E4110B"/>
    <w:rsid w:val="00E4197D"/>
    <w:rsid w:val="00E419EA"/>
    <w:rsid w:val="00E4244F"/>
    <w:rsid w:val="00E43866"/>
    <w:rsid w:val="00E43CD9"/>
    <w:rsid w:val="00E44462"/>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80"/>
    <w:rsid w:val="00E63DED"/>
    <w:rsid w:val="00E63FDA"/>
    <w:rsid w:val="00E65509"/>
    <w:rsid w:val="00E6618C"/>
    <w:rsid w:val="00E66C9C"/>
    <w:rsid w:val="00E66DB0"/>
    <w:rsid w:val="00E671DB"/>
    <w:rsid w:val="00E67C82"/>
    <w:rsid w:val="00E70015"/>
    <w:rsid w:val="00E706FC"/>
    <w:rsid w:val="00E70783"/>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1F4F"/>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6AAD"/>
    <w:rsid w:val="00EB7249"/>
    <w:rsid w:val="00EB743D"/>
    <w:rsid w:val="00EB7877"/>
    <w:rsid w:val="00EC0EA2"/>
    <w:rsid w:val="00EC1E00"/>
    <w:rsid w:val="00EC2758"/>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961"/>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CA7"/>
    <w:rsid w:val="00F62FA1"/>
    <w:rsid w:val="00F62FEB"/>
    <w:rsid w:val="00F63F86"/>
    <w:rsid w:val="00F64034"/>
    <w:rsid w:val="00F645C5"/>
    <w:rsid w:val="00F64AF9"/>
    <w:rsid w:val="00F667DA"/>
    <w:rsid w:val="00F66B71"/>
    <w:rsid w:val="00F66EDA"/>
    <w:rsid w:val="00F66F5D"/>
    <w:rsid w:val="00F677B1"/>
    <w:rsid w:val="00F703CC"/>
    <w:rsid w:val="00F70C51"/>
    <w:rsid w:val="00F70CE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625"/>
    <w:rsid w:val="00FB0A5A"/>
    <w:rsid w:val="00FB0AC1"/>
    <w:rsid w:val="00FB12A9"/>
    <w:rsid w:val="00FB16EE"/>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21F2"/>
    <w:rsid w:val="00FC3323"/>
    <w:rsid w:val="00FC339A"/>
    <w:rsid w:val="00FC3AB5"/>
    <w:rsid w:val="00FC3B02"/>
    <w:rsid w:val="00FC43F8"/>
    <w:rsid w:val="00FC4783"/>
    <w:rsid w:val="00FC4809"/>
    <w:rsid w:val="00FC531D"/>
    <w:rsid w:val="00FC5FCD"/>
    <w:rsid w:val="00FC5FF1"/>
    <w:rsid w:val="00FC65E0"/>
    <w:rsid w:val="00FC6BC9"/>
    <w:rsid w:val="00FC6DC6"/>
    <w:rsid w:val="00FC6EDC"/>
    <w:rsid w:val="00FC7155"/>
    <w:rsid w:val="00FC71BB"/>
    <w:rsid w:val="00FC7FBE"/>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499"/>
    <w:rsid w:val="00FF3B29"/>
    <w:rsid w:val="00FF4273"/>
    <w:rsid w:val="00FF42CA"/>
    <w:rsid w:val="00FF4421"/>
    <w:rsid w:val="00FF4FCF"/>
    <w:rsid w:val="00FF5645"/>
    <w:rsid w:val="00FF6078"/>
    <w:rsid w:val="00FF674B"/>
    <w:rsid w:val="00FF6A3B"/>
    <w:rsid w:val="00FF6E31"/>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3DDA"/>
  <w15:docId w15:val="{839A4838-62BB-4BE1-BA35-C8CE239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unhideWhenUsed/>
    <w:rsid w:val="00B648A1"/>
    <w:rPr>
      <w:color w:val="0000FF"/>
      <w:u w:val="single"/>
    </w:rPr>
  </w:style>
  <w:style w:type="paragraph" w:styleId="Footer">
    <w:name w:val="footer"/>
    <w:basedOn w:val="Normal"/>
    <w:link w:val="FooterChar"/>
    <w:uiPriority w:val="99"/>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F3"/>
  </w:style>
  <w:style w:type="paragraph" w:styleId="NormalWeb">
    <w:name w:val="Normal (Web)"/>
    <w:basedOn w:val="Normal"/>
    <w:uiPriority w:val="99"/>
    <w:unhideWhenUsed/>
    <w:rsid w:val="00D178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787315993">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pteonline.org/" TargetMode="External"/><Relationship Id="rId18" Type="http://schemas.openxmlformats.org/officeDocument/2006/relationships/hyperlink" Target="http://nasm.arts-accredit.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cs.org/" TargetMode="External"/><Relationship Id="rId7" Type="http://schemas.openxmlformats.org/officeDocument/2006/relationships/endnotes" Target="endnotes.xml"/><Relationship Id="rId12" Type="http://schemas.openxmlformats.org/officeDocument/2006/relationships/hyperlink" Target="http://www.cahiim.org/" TargetMode="External"/><Relationship Id="rId17" Type="http://schemas.openxmlformats.org/officeDocument/2006/relationships/hyperlink" Target="http://www.naacls.org/" TargetMode="External"/><Relationship Id="rId25" Type="http://schemas.openxmlformats.org/officeDocument/2006/relationships/hyperlink" Target="mailto:purchase@misssouriwestern.edu" TargetMode="External"/><Relationship Id="rId2" Type="http://schemas.openxmlformats.org/officeDocument/2006/relationships/numbering" Target="numbering.xml"/><Relationship Id="rId16" Type="http://schemas.openxmlformats.org/officeDocument/2006/relationships/hyperlink" Target="http://www.abet.org/" TargetMode="External"/><Relationship Id="rId20" Type="http://schemas.openxmlformats.org/officeDocument/2006/relationships/hyperlink" Target="http://www.steinway.com/institutions/all-steinway-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csb.edu/" TargetMode="External"/><Relationship Id="rId24" Type="http://schemas.openxmlformats.org/officeDocument/2006/relationships/hyperlink" Target="http://www.saintjoseph.com" TargetMode="External"/><Relationship Id="rId5" Type="http://schemas.openxmlformats.org/officeDocument/2006/relationships/webSettings" Target="webSettings.xml"/><Relationship Id="rId15" Type="http://schemas.openxmlformats.org/officeDocument/2006/relationships/hyperlink" Target="http://www.cswe.org/" TargetMode="External"/><Relationship Id="rId23" Type="http://schemas.openxmlformats.org/officeDocument/2006/relationships/hyperlink" Target="http://www.missouriwestern.edu" TargetMode="External"/><Relationship Id="rId28" Type="http://schemas.openxmlformats.org/officeDocument/2006/relationships/theme" Target="theme/theme1.xml"/><Relationship Id="rId10" Type="http://schemas.openxmlformats.org/officeDocument/2006/relationships/hyperlink" Target="http://hlcommission.org/" TargetMode="External"/><Relationship Id="rId19" Type="http://schemas.openxmlformats.org/officeDocument/2006/relationships/hyperlink" Target="http://www.ncate.org/"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hyperlink" Target="http://www.ccneaccreditation.org/" TargetMode="External"/><Relationship Id="rId22" Type="http://schemas.openxmlformats.org/officeDocument/2006/relationships/hyperlink" Target="http://www.americanbar.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BAA69-5F06-4CDD-9D05-A21A9B22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Mapley</dc:creator>
  <cp:lastModifiedBy>Kelly Sloan</cp:lastModifiedBy>
  <cp:revision>4</cp:revision>
  <cp:lastPrinted>2018-08-28T19:08:00Z</cp:lastPrinted>
  <dcterms:created xsi:type="dcterms:W3CDTF">2018-09-13T13:17:00Z</dcterms:created>
  <dcterms:modified xsi:type="dcterms:W3CDTF">2018-09-13T14:27:00Z</dcterms:modified>
</cp:coreProperties>
</file>