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6F6" w:rsidRDefault="002F2CAB" w:rsidP="004A66F6">
      <w:pPr>
        <w:pStyle w:val="Style1"/>
        <w:adjustRightInd/>
        <w:spacing w:after="240"/>
        <w:jc w:val="center"/>
        <w:rPr>
          <w:sz w:val="24"/>
          <w:szCs w:val="24"/>
        </w:rPr>
      </w:pPr>
      <w:r>
        <w:rPr>
          <w:sz w:val="24"/>
          <w:szCs w:val="24"/>
        </w:rPr>
        <w:t xml:space="preserve">Student Recruiting Agency </w:t>
      </w:r>
      <w:r w:rsidR="007E0694" w:rsidRPr="003A57A2">
        <w:rPr>
          <w:sz w:val="24"/>
          <w:szCs w:val="24"/>
        </w:rPr>
        <w:t>Agreement Between</w:t>
      </w:r>
    </w:p>
    <w:p w:rsidR="004A66F6" w:rsidRDefault="00917D85" w:rsidP="004A66F6">
      <w:pPr>
        <w:pStyle w:val="Style1"/>
        <w:adjustRightInd/>
        <w:spacing w:after="240"/>
        <w:jc w:val="center"/>
        <w:rPr>
          <w:sz w:val="24"/>
          <w:szCs w:val="24"/>
        </w:rPr>
      </w:pPr>
      <w:r>
        <w:rPr>
          <w:sz w:val="24"/>
          <w:szCs w:val="24"/>
        </w:rPr>
        <w:t>MISSOURI WESTERN STATE UNIVERSITY</w:t>
      </w:r>
    </w:p>
    <w:p w:rsidR="007E0694" w:rsidRDefault="007E0694" w:rsidP="004A66F6">
      <w:pPr>
        <w:pStyle w:val="Style1"/>
        <w:adjustRightInd/>
        <w:spacing w:after="240"/>
        <w:jc w:val="center"/>
        <w:rPr>
          <w:sz w:val="24"/>
          <w:szCs w:val="24"/>
        </w:rPr>
      </w:pPr>
      <w:r w:rsidRPr="003A57A2">
        <w:rPr>
          <w:sz w:val="24"/>
          <w:szCs w:val="24"/>
        </w:rPr>
        <w:t>And</w:t>
      </w:r>
    </w:p>
    <w:p w:rsidR="004A66F6" w:rsidRPr="00E613B0" w:rsidRDefault="0031341E" w:rsidP="004A66F6">
      <w:pPr>
        <w:pStyle w:val="Style1"/>
        <w:adjustRightInd/>
        <w:spacing w:after="240"/>
        <w:jc w:val="center"/>
        <w:rPr>
          <w:sz w:val="24"/>
          <w:szCs w:val="24"/>
        </w:rPr>
      </w:pPr>
      <w:r>
        <w:rPr>
          <w:sz w:val="24"/>
          <w:szCs w:val="24"/>
        </w:rPr>
        <w:t>________________________________________</w:t>
      </w:r>
    </w:p>
    <w:p w:rsidR="007E0694" w:rsidRPr="003A57A2" w:rsidRDefault="007E0694" w:rsidP="00FD229B">
      <w:pPr>
        <w:pStyle w:val="Style1"/>
        <w:tabs>
          <w:tab w:val="right" w:leader="underscore" w:pos="8303"/>
        </w:tabs>
        <w:adjustRightInd/>
        <w:spacing w:after="240"/>
        <w:ind w:right="144" w:firstLine="648"/>
        <w:jc w:val="both"/>
        <w:rPr>
          <w:sz w:val="24"/>
          <w:szCs w:val="24"/>
        </w:rPr>
      </w:pPr>
      <w:r w:rsidRPr="003A57A2">
        <w:rPr>
          <w:sz w:val="24"/>
          <w:szCs w:val="24"/>
        </w:rPr>
        <w:t xml:space="preserve">This Agreement between </w:t>
      </w:r>
      <w:r w:rsidR="00917D85">
        <w:rPr>
          <w:sz w:val="24"/>
          <w:szCs w:val="24"/>
        </w:rPr>
        <w:t>Missouri Western State University</w:t>
      </w:r>
      <w:r w:rsidR="007A10B5">
        <w:rPr>
          <w:sz w:val="24"/>
          <w:szCs w:val="24"/>
        </w:rPr>
        <w:t xml:space="preserve">, </w:t>
      </w:r>
      <w:r w:rsidR="00225EF0">
        <w:rPr>
          <w:sz w:val="24"/>
          <w:szCs w:val="24"/>
        </w:rPr>
        <w:t xml:space="preserve">located </w:t>
      </w:r>
      <w:r w:rsidRPr="003A57A2">
        <w:rPr>
          <w:sz w:val="24"/>
          <w:szCs w:val="24"/>
        </w:rPr>
        <w:t xml:space="preserve">at </w:t>
      </w:r>
      <w:r w:rsidR="00917D85">
        <w:rPr>
          <w:sz w:val="24"/>
          <w:szCs w:val="24"/>
        </w:rPr>
        <w:t>4525 Downs Drive</w:t>
      </w:r>
      <w:r w:rsidRPr="003A57A2">
        <w:rPr>
          <w:sz w:val="24"/>
          <w:szCs w:val="24"/>
        </w:rPr>
        <w:t xml:space="preserve">, </w:t>
      </w:r>
      <w:r w:rsidR="00917D85">
        <w:rPr>
          <w:sz w:val="24"/>
          <w:szCs w:val="24"/>
        </w:rPr>
        <w:t xml:space="preserve">Saint Joseph, MO </w:t>
      </w:r>
      <w:r w:rsidRPr="003A57A2">
        <w:rPr>
          <w:sz w:val="24"/>
          <w:szCs w:val="24"/>
        </w:rPr>
        <w:t>64</w:t>
      </w:r>
      <w:r w:rsidR="00917D85">
        <w:rPr>
          <w:sz w:val="24"/>
          <w:szCs w:val="24"/>
        </w:rPr>
        <w:t xml:space="preserve">507 </w:t>
      </w:r>
      <w:r w:rsidR="00225EF0">
        <w:rPr>
          <w:sz w:val="24"/>
          <w:szCs w:val="24"/>
        </w:rPr>
        <w:t>(</w:t>
      </w:r>
      <w:r w:rsidR="00225EF0" w:rsidRPr="003A57A2">
        <w:rPr>
          <w:sz w:val="24"/>
          <w:szCs w:val="24"/>
        </w:rPr>
        <w:t>“U</w:t>
      </w:r>
      <w:r w:rsidR="00225EF0">
        <w:rPr>
          <w:sz w:val="24"/>
          <w:szCs w:val="24"/>
        </w:rPr>
        <w:t>NIVERSITY</w:t>
      </w:r>
      <w:r w:rsidR="00225EF0" w:rsidRPr="003A57A2">
        <w:rPr>
          <w:sz w:val="24"/>
          <w:szCs w:val="24"/>
        </w:rPr>
        <w:t>” or “</w:t>
      </w:r>
      <w:r w:rsidR="00917D85">
        <w:rPr>
          <w:sz w:val="24"/>
          <w:szCs w:val="24"/>
        </w:rPr>
        <w:t>MISSOURI WESTERN STATE UNIVERSITY</w:t>
      </w:r>
      <w:r w:rsidR="00225EF0" w:rsidRPr="003A57A2">
        <w:rPr>
          <w:sz w:val="24"/>
          <w:szCs w:val="24"/>
        </w:rPr>
        <w:t>”)</w:t>
      </w:r>
      <w:r w:rsidRPr="003A57A2">
        <w:rPr>
          <w:sz w:val="24"/>
          <w:szCs w:val="24"/>
        </w:rPr>
        <w:t>, and</w:t>
      </w:r>
      <w:r w:rsidR="003A57A2">
        <w:rPr>
          <w:sz w:val="24"/>
          <w:szCs w:val="24"/>
        </w:rPr>
        <w:t xml:space="preserve"> </w:t>
      </w:r>
      <w:r w:rsidR="00E613B0">
        <w:rPr>
          <w:sz w:val="24"/>
          <w:szCs w:val="24"/>
        </w:rPr>
        <w:t>_____________________________________</w:t>
      </w:r>
      <w:r w:rsidRPr="003A57A2">
        <w:rPr>
          <w:sz w:val="24"/>
          <w:szCs w:val="24"/>
        </w:rPr>
        <w:tab/>
        <w:t>, a corporation/company organized under the laws of</w:t>
      </w:r>
      <w:r w:rsidR="003A57A2">
        <w:rPr>
          <w:sz w:val="24"/>
          <w:szCs w:val="24"/>
        </w:rPr>
        <w:t xml:space="preserve"> </w:t>
      </w:r>
      <w:r w:rsidR="008929A5">
        <w:rPr>
          <w:sz w:val="24"/>
          <w:szCs w:val="24"/>
          <w:u w:val="single"/>
        </w:rPr>
        <w:t>________</w:t>
      </w:r>
      <w:r w:rsidR="003A57A2">
        <w:rPr>
          <w:sz w:val="24"/>
          <w:szCs w:val="24"/>
        </w:rPr>
        <w:t xml:space="preserve"> </w:t>
      </w:r>
      <w:r w:rsidR="00FD229B">
        <w:rPr>
          <w:sz w:val="24"/>
          <w:szCs w:val="24"/>
        </w:rPr>
        <w:t>(</w:t>
      </w:r>
      <w:r w:rsidRPr="003A57A2">
        <w:rPr>
          <w:sz w:val="24"/>
          <w:szCs w:val="24"/>
        </w:rPr>
        <w:t>“COMPANY”)</w:t>
      </w:r>
      <w:r w:rsidR="00FD229B" w:rsidRPr="00FD229B">
        <w:rPr>
          <w:sz w:val="24"/>
          <w:szCs w:val="24"/>
        </w:rPr>
        <w:t xml:space="preserve"> </w:t>
      </w:r>
      <w:r w:rsidR="00B7794E">
        <w:rPr>
          <w:sz w:val="24"/>
          <w:szCs w:val="24"/>
        </w:rPr>
        <w:t xml:space="preserve">(the parties hereto </w:t>
      </w:r>
      <w:r w:rsidR="00FD229B">
        <w:rPr>
          <w:sz w:val="24"/>
          <w:szCs w:val="24"/>
        </w:rPr>
        <w:t xml:space="preserve">collectively referred to as </w:t>
      </w:r>
      <w:r w:rsidR="0030387A">
        <w:rPr>
          <w:sz w:val="24"/>
          <w:szCs w:val="24"/>
        </w:rPr>
        <w:t xml:space="preserve">the </w:t>
      </w:r>
      <w:r w:rsidR="00FD229B">
        <w:rPr>
          <w:sz w:val="24"/>
          <w:szCs w:val="24"/>
        </w:rPr>
        <w:t>“PARTIES”)</w:t>
      </w:r>
      <w:r w:rsidR="0030387A">
        <w:rPr>
          <w:sz w:val="24"/>
          <w:szCs w:val="24"/>
        </w:rPr>
        <w:t>, is entered into as of this</w:t>
      </w:r>
      <w:r w:rsidR="003A57A2">
        <w:rPr>
          <w:sz w:val="24"/>
          <w:szCs w:val="24"/>
        </w:rPr>
        <w:t xml:space="preserve"> ____ </w:t>
      </w:r>
      <w:r w:rsidRPr="003A57A2">
        <w:rPr>
          <w:sz w:val="24"/>
          <w:szCs w:val="24"/>
        </w:rPr>
        <w:t>day</w:t>
      </w:r>
      <w:r w:rsidR="003A57A2">
        <w:rPr>
          <w:sz w:val="24"/>
          <w:szCs w:val="24"/>
        </w:rPr>
        <w:t xml:space="preserve"> of _____</w:t>
      </w:r>
      <w:r w:rsidR="00FD229B">
        <w:rPr>
          <w:sz w:val="24"/>
          <w:szCs w:val="24"/>
        </w:rPr>
        <w:t>______</w:t>
      </w:r>
      <w:r w:rsidRPr="003A57A2">
        <w:rPr>
          <w:sz w:val="24"/>
          <w:szCs w:val="24"/>
        </w:rPr>
        <w:t>, 201</w:t>
      </w:r>
      <w:r w:rsidR="00917D85">
        <w:rPr>
          <w:sz w:val="24"/>
          <w:szCs w:val="24"/>
        </w:rPr>
        <w:t>6</w:t>
      </w:r>
      <w:r w:rsidR="00FD229B">
        <w:rPr>
          <w:sz w:val="24"/>
          <w:szCs w:val="24"/>
        </w:rPr>
        <w:t xml:space="preserve"> (“Effective Date”)</w:t>
      </w:r>
      <w:r w:rsidRPr="003A57A2">
        <w:rPr>
          <w:sz w:val="24"/>
          <w:szCs w:val="24"/>
        </w:rPr>
        <w:t>.</w:t>
      </w:r>
    </w:p>
    <w:p w:rsidR="007E0694" w:rsidRPr="003A57A2" w:rsidRDefault="007E0694" w:rsidP="00CD74AB">
      <w:pPr>
        <w:pStyle w:val="Style1"/>
        <w:adjustRightInd/>
        <w:spacing w:after="240"/>
        <w:ind w:firstLine="648"/>
        <w:jc w:val="both"/>
        <w:rPr>
          <w:sz w:val="24"/>
          <w:szCs w:val="24"/>
        </w:rPr>
      </w:pPr>
      <w:r w:rsidRPr="003A57A2">
        <w:rPr>
          <w:sz w:val="24"/>
          <w:szCs w:val="24"/>
        </w:rPr>
        <w:t>WHEREAS</w:t>
      </w:r>
      <w:r w:rsidR="00430355">
        <w:rPr>
          <w:sz w:val="24"/>
          <w:szCs w:val="24"/>
        </w:rPr>
        <w:t>,</w:t>
      </w:r>
      <w:r w:rsidRPr="003A57A2">
        <w:rPr>
          <w:sz w:val="24"/>
          <w:szCs w:val="24"/>
        </w:rPr>
        <w:t xml:space="preserve"> </w:t>
      </w:r>
      <w:r w:rsidR="00663507">
        <w:rPr>
          <w:sz w:val="24"/>
          <w:szCs w:val="24"/>
        </w:rPr>
        <w:t xml:space="preserve">To better meet the needs of </w:t>
      </w:r>
      <w:r w:rsidR="0030387A">
        <w:rPr>
          <w:sz w:val="24"/>
          <w:szCs w:val="24"/>
        </w:rPr>
        <w:t xml:space="preserve">its </w:t>
      </w:r>
      <w:r w:rsidRPr="003A57A2">
        <w:rPr>
          <w:sz w:val="24"/>
          <w:szCs w:val="24"/>
        </w:rPr>
        <w:t xml:space="preserve">students preparing to live and work in an intercultural global environment, </w:t>
      </w:r>
      <w:r w:rsidR="007A10B5">
        <w:rPr>
          <w:sz w:val="24"/>
          <w:szCs w:val="24"/>
        </w:rPr>
        <w:t>UNIVERSITY</w:t>
      </w:r>
      <w:r w:rsidRPr="003A57A2">
        <w:rPr>
          <w:sz w:val="24"/>
          <w:szCs w:val="24"/>
        </w:rPr>
        <w:t xml:space="preserve"> would like to increase the presence and diversity of international students on its campus. Recognized as the first step in developing intercultural compet</w:t>
      </w:r>
      <w:r w:rsidR="00663507">
        <w:rPr>
          <w:sz w:val="24"/>
          <w:szCs w:val="24"/>
        </w:rPr>
        <w:t>ence, the presence of diversity</w:t>
      </w:r>
      <w:r w:rsidRPr="003A57A2">
        <w:rPr>
          <w:sz w:val="24"/>
          <w:szCs w:val="24"/>
        </w:rPr>
        <w:t xml:space="preserve"> at </w:t>
      </w:r>
      <w:r w:rsidR="00917D85">
        <w:rPr>
          <w:sz w:val="24"/>
          <w:szCs w:val="24"/>
        </w:rPr>
        <w:t>MISSOURI WESTERN STATE UNIVERSITY</w:t>
      </w:r>
      <w:r w:rsidRPr="003A57A2">
        <w:rPr>
          <w:sz w:val="24"/>
          <w:szCs w:val="24"/>
        </w:rPr>
        <w:t xml:space="preserve"> is desired to expand our </w:t>
      </w:r>
      <w:r w:rsidR="00663507">
        <w:rPr>
          <w:sz w:val="24"/>
          <w:szCs w:val="24"/>
        </w:rPr>
        <w:t xml:space="preserve">student’s </w:t>
      </w:r>
      <w:r w:rsidR="00B7794E">
        <w:rPr>
          <w:sz w:val="24"/>
          <w:szCs w:val="24"/>
        </w:rPr>
        <w:t>knowledge of the world and</w:t>
      </w:r>
      <w:r w:rsidRPr="003A57A2">
        <w:rPr>
          <w:sz w:val="24"/>
          <w:szCs w:val="24"/>
        </w:rPr>
        <w:t xml:space="preserve"> other cultures</w:t>
      </w:r>
      <w:r w:rsidR="00430355">
        <w:rPr>
          <w:sz w:val="24"/>
          <w:szCs w:val="24"/>
        </w:rPr>
        <w:t>;</w:t>
      </w:r>
      <w:r w:rsidRPr="003A57A2">
        <w:rPr>
          <w:sz w:val="24"/>
          <w:szCs w:val="24"/>
        </w:rPr>
        <w:t xml:space="preserve"> </w:t>
      </w:r>
    </w:p>
    <w:p w:rsidR="00663507" w:rsidRDefault="007E0694" w:rsidP="00CD74AB">
      <w:pPr>
        <w:pStyle w:val="Style1"/>
        <w:adjustRightInd/>
        <w:spacing w:after="240"/>
        <w:ind w:firstLine="648"/>
        <w:jc w:val="both"/>
        <w:rPr>
          <w:sz w:val="24"/>
          <w:szCs w:val="24"/>
        </w:rPr>
      </w:pPr>
      <w:r w:rsidRPr="003A57A2">
        <w:rPr>
          <w:sz w:val="24"/>
          <w:szCs w:val="24"/>
        </w:rPr>
        <w:t>WHEREAS</w:t>
      </w:r>
      <w:r w:rsidR="00430355">
        <w:rPr>
          <w:sz w:val="24"/>
          <w:szCs w:val="24"/>
        </w:rPr>
        <w:t>,</w:t>
      </w:r>
      <w:r w:rsidRPr="003A57A2">
        <w:rPr>
          <w:sz w:val="24"/>
          <w:szCs w:val="24"/>
        </w:rPr>
        <w:t xml:space="preserve"> COMPANY can assist </w:t>
      </w:r>
      <w:r w:rsidR="007A10B5">
        <w:rPr>
          <w:sz w:val="24"/>
          <w:szCs w:val="24"/>
        </w:rPr>
        <w:t>UNIVERSITY</w:t>
      </w:r>
      <w:r w:rsidRPr="003A57A2">
        <w:rPr>
          <w:sz w:val="24"/>
          <w:szCs w:val="24"/>
        </w:rPr>
        <w:t xml:space="preserve"> </w:t>
      </w:r>
      <w:r w:rsidR="00430355">
        <w:rPr>
          <w:sz w:val="24"/>
          <w:szCs w:val="24"/>
        </w:rPr>
        <w:t>increase diversity on its campus;</w:t>
      </w:r>
    </w:p>
    <w:p w:rsidR="007E0694" w:rsidRPr="003A57A2" w:rsidRDefault="00663507" w:rsidP="00CD74AB">
      <w:pPr>
        <w:pStyle w:val="Style1"/>
        <w:adjustRightInd/>
        <w:spacing w:after="240"/>
        <w:ind w:firstLine="648"/>
        <w:jc w:val="both"/>
        <w:rPr>
          <w:sz w:val="24"/>
          <w:szCs w:val="24"/>
        </w:rPr>
      </w:pPr>
      <w:r>
        <w:rPr>
          <w:sz w:val="24"/>
          <w:szCs w:val="24"/>
        </w:rPr>
        <w:t>WHEREAS</w:t>
      </w:r>
      <w:r w:rsidR="00430355">
        <w:rPr>
          <w:sz w:val="24"/>
          <w:szCs w:val="24"/>
        </w:rPr>
        <w:t>,</w:t>
      </w:r>
      <w:r w:rsidR="007E0694" w:rsidRPr="003A57A2">
        <w:rPr>
          <w:sz w:val="24"/>
          <w:szCs w:val="24"/>
        </w:rPr>
        <w:t xml:space="preserve"> </w:t>
      </w:r>
      <w:r w:rsidR="00430355">
        <w:rPr>
          <w:sz w:val="24"/>
          <w:szCs w:val="24"/>
        </w:rPr>
        <w:t>The P</w:t>
      </w:r>
      <w:r w:rsidR="0030387A">
        <w:rPr>
          <w:sz w:val="24"/>
          <w:szCs w:val="24"/>
        </w:rPr>
        <w:t>ARTIES</w:t>
      </w:r>
      <w:r w:rsidR="00430355">
        <w:rPr>
          <w:sz w:val="24"/>
          <w:szCs w:val="24"/>
        </w:rPr>
        <w:t xml:space="preserve"> desire to enter into an agreement whereby UNIVERSITY agrees to pay COMPANY a fee for</w:t>
      </w:r>
      <w:r w:rsidR="00B7794E">
        <w:rPr>
          <w:sz w:val="24"/>
          <w:szCs w:val="24"/>
        </w:rPr>
        <w:t xml:space="preserve"> recruiting</w:t>
      </w:r>
      <w:r w:rsidR="00430355">
        <w:rPr>
          <w:sz w:val="24"/>
          <w:szCs w:val="24"/>
        </w:rPr>
        <w:t xml:space="preserve"> </w:t>
      </w:r>
      <w:r w:rsidR="00B7794E">
        <w:rPr>
          <w:sz w:val="24"/>
          <w:szCs w:val="24"/>
        </w:rPr>
        <w:t xml:space="preserve">international </w:t>
      </w:r>
      <w:r w:rsidR="00430355">
        <w:rPr>
          <w:sz w:val="24"/>
          <w:szCs w:val="24"/>
        </w:rPr>
        <w:t xml:space="preserve">students </w:t>
      </w:r>
      <w:r w:rsidR="00B7794E">
        <w:rPr>
          <w:sz w:val="24"/>
          <w:szCs w:val="24"/>
        </w:rPr>
        <w:t>t</w:t>
      </w:r>
      <w:r w:rsidR="00430355">
        <w:rPr>
          <w:sz w:val="24"/>
          <w:szCs w:val="24"/>
        </w:rPr>
        <w:t xml:space="preserve">o </w:t>
      </w:r>
      <w:r w:rsidR="00917D85">
        <w:rPr>
          <w:sz w:val="24"/>
          <w:szCs w:val="24"/>
        </w:rPr>
        <w:t>MISSOURI WESTERN STATE UNIVERSITY</w:t>
      </w:r>
      <w:r w:rsidR="00430355">
        <w:rPr>
          <w:sz w:val="24"/>
          <w:szCs w:val="24"/>
        </w:rPr>
        <w:t xml:space="preserve">. </w:t>
      </w:r>
    </w:p>
    <w:p w:rsidR="007E0694" w:rsidRPr="003A57A2" w:rsidRDefault="007E0694" w:rsidP="00CD74AB">
      <w:pPr>
        <w:pStyle w:val="Style1"/>
        <w:adjustRightInd/>
        <w:spacing w:after="240"/>
        <w:ind w:right="648" w:firstLine="648"/>
        <w:jc w:val="both"/>
        <w:rPr>
          <w:sz w:val="24"/>
          <w:szCs w:val="24"/>
        </w:rPr>
      </w:pPr>
      <w:r w:rsidRPr="003A57A2">
        <w:rPr>
          <w:sz w:val="24"/>
          <w:szCs w:val="24"/>
        </w:rPr>
        <w:t>NOW</w:t>
      </w:r>
      <w:r w:rsidR="00B3322B">
        <w:rPr>
          <w:sz w:val="24"/>
          <w:szCs w:val="24"/>
        </w:rPr>
        <w:t>,</w:t>
      </w:r>
      <w:r w:rsidRPr="003A57A2">
        <w:rPr>
          <w:sz w:val="24"/>
          <w:szCs w:val="24"/>
        </w:rPr>
        <w:t xml:space="preserve"> THEREFORE, in consideration of the mutual covenants and promises contained herein</w:t>
      </w:r>
      <w:r w:rsidR="00B3322B">
        <w:rPr>
          <w:sz w:val="24"/>
          <w:szCs w:val="24"/>
        </w:rPr>
        <w:t>,</w:t>
      </w:r>
      <w:r w:rsidRPr="003A57A2">
        <w:rPr>
          <w:sz w:val="24"/>
          <w:szCs w:val="24"/>
        </w:rPr>
        <w:t xml:space="preserve"> the </w:t>
      </w:r>
      <w:r w:rsidR="0030387A">
        <w:rPr>
          <w:sz w:val="24"/>
          <w:szCs w:val="24"/>
        </w:rPr>
        <w:t>PARTIES</w:t>
      </w:r>
      <w:r w:rsidRPr="003A57A2">
        <w:rPr>
          <w:sz w:val="24"/>
          <w:szCs w:val="24"/>
        </w:rPr>
        <w:t xml:space="preserve"> agree as follows:</w:t>
      </w:r>
    </w:p>
    <w:p w:rsidR="007E0694" w:rsidRPr="003A57A2" w:rsidRDefault="007E0694" w:rsidP="00CD74AB">
      <w:pPr>
        <w:pStyle w:val="Style1"/>
        <w:tabs>
          <w:tab w:val="left" w:pos="777"/>
        </w:tabs>
        <w:adjustRightInd/>
        <w:spacing w:after="240"/>
        <w:jc w:val="both"/>
        <w:rPr>
          <w:sz w:val="22"/>
          <w:szCs w:val="22"/>
          <w:u w:val="single"/>
        </w:rPr>
      </w:pPr>
      <w:r w:rsidRPr="00617B27">
        <w:rPr>
          <w:b/>
          <w:sz w:val="24"/>
          <w:szCs w:val="24"/>
        </w:rPr>
        <w:t>A.</w:t>
      </w:r>
      <w:r w:rsidRPr="003A57A2">
        <w:rPr>
          <w:sz w:val="24"/>
          <w:szCs w:val="24"/>
        </w:rPr>
        <w:tab/>
      </w:r>
      <w:r w:rsidR="004A66F6" w:rsidRPr="004A66F6">
        <w:rPr>
          <w:b/>
          <w:sz w:val="22"/>
          <w:szCs w:val="22"/>
          <w:u w:val="single"/>
        </w:rPr>
        <w:t>RESPONSIBILITIES</w:t>
      </w:r>
    </w:p>
    <w:p w:rsidR="007E0694" w:rsidRPr="003A57A2" w:rsidRDefault="007E0694" w:rsidP="00CD74AB">
      <w:pPr>
        <w:pStyle w:val="Style1"/>
        <w:tabs>
          <w:tab w:val="left" w:pos="777"/>
        </w:tabs>
        <w:adjustRightInd/>
        <w:spacing w:after="240"/>
        <w:jc w:val="both"/>
        <w:rPr>
          <w:sz w:val="24"/>
          <w:szCs w:val="24"/>
        </w:rPr>
      </w:pPr>
      <w:r w:rsidRPr="003A57A2">
        <w:rPr>
          <w:sz w:val="24"/>
          <w:szCs w:val="24"/>
        </w:rPr>
        <w:t>1.</w:t>
      </w:r>
      <w:r w:rsidRPr="003A57A2">
        <w:rPr>
          <w:sz w:val="24"/>
          <w:szCs w:val="24"/>
        </w:rPr>
        <w:tab/>
        <w:t>COMPANY will:</w:t>
      </w:r>
    </w:p>
    <w:p w:rsidR="007E0694" w:rsidRPr="003A57A2" w:rsidRDefault="007E0694" w:rsidP="004A66F6">
      <w:pPr>
        <w:pStyle w:val="Style1"/>
        <w:numPr>
          <w:ilvl w:val="0"/>
          <w:numId w:val="1"/>
        </w:numPr>
        <w:tabs>
          <w:tab w:val="clear" w:pos="432"/>
          <w:tab w:val="num" w:pos="1152"/>
        </w:tabs>
        <w:adjustRightInd/>
        <w:spacing w:after="240"/>
        <w:jc w:val="both"/>
        <w:rPr>
          <w:sz w:val="24"/>
          <w:szCs w:val="24"/>
        </w:rPr>
      </w:pPr>
      <w:r w:rsidRPr="003A57A2">
        <w:rPr>
          <w:sz w:val="24"/>
          <w:szCs w:val="24"/>
        </w:rPr>
        <w:t xml:space="preserve">acquaint potential international students </w:t>
      </w:r>
      <w:r w:rsidR="00B35EA5">
        <w:rPr>
          <w:sz w:val="24"/>
          <w:szCs w:val="24"/>
        </w:rPr>
        <w:t>with</w:t>
      </w:r>
      <w:r w:rsidRPr="003A57A2">
        <w:rPr>
          <w:sz w:val="24"/>
          <w:szCs w:val="24"/>
        </w:rPr>
        <w:t xml:space="preserve"> </w:t>
      </w:r>
      <w:r w:rsidR="00917D85">
        <w:rPr>
          <w:sz w:val="24"/>
          <w:szCs w:val="24"/>
        </w:rPr>
        <w:t>MISSOURI WESTERN STATE UNIVERSITY</w:t>
      </w:r>
      <w:r w:rsidR="009226B1">
        <w:rPr>
          <w:sz w:val="24"/>
          <w:szCs w:val="24"/>
        </w:rPr>
        <w:t xml:space="preserve"> </w:t>
      </w:r>
      <w:r w:rsidRPr="003A57A2">
        <w:rPr>
          <w:sz w:val="24"/>
          <w:szCs w:val="24"/>
        </w:rPr>
        <w:t xml:space="preserve">and </w:t>
      </w:r>
      <w:r w:rsidR="009226B1">
        <w:rPr>
          <w:sz w:val="24"/>
          <w:szCs w:val="24"/>
        </w:rPr>
        <w:t xml:space="preserve">its </w:t>
      </w:r>
      <w:r w:rsidRPr="003A57A2">
        <w:rPr>
          <w:sz w:val="24"/>
          <w:szCs w:val="24"/>
        </w:rPr>
        <w:t>English as a Second Language (</w:t>
      </w:r>
      <w:r w:rsidR="00B3322B">
        <w:rPr>
          <w:sz w:val="24"/>
          <w:szCs w:val="24"/>
        </w:rPr>
        <w:t>“</w:t>
      </w:r>
      <w:r w:rsidRPr="003A57A2">
        <w:rPr>
          <w:sz w:val="24"/>
          <w:szCs w:val="24"/>
        </w:rPr>
        <w:t>ESL</w:t>
      </w:r>
      <w:r w:rsidR="00B3322B">
        <w:rPr>
          <w:sz w:val="24"/>
          <w:szCs w:val="24"/>
        </w:rPr>
        <w:t>”</w:t>
      </w:r>
      <w:r w:rsidRPr="003A57A2">
        <w:rPr>
          <w:sz w:val="24"/>
          <w:szCs w:val="24"/>
        </w:rPr>
        <w:t>) Program</w:t>
      </w:r>
      <w:r w:rsidR="00E0281B">
        <w:rPr>
          <w:sz w:val="24"/>
          <w:szCs w:val="24"/>
        </w:rPr>
        <w:t xml:space="preserve"> (where applicable)</w:t>
      </w:r>
      <w:r w:rsidR="00554578">
        <w:rPr>
          <w:sz w:val="24"/>
          <w:szCs w:val="24"/>
        </w:rPr>
        <w:t>;</w:t>
      </w:r>
    </w:p>
    <w:p w:rsidR="007E0694" w:rsidRPr="003A57A2" w:rsidRDefault="007E0694" w:rsidP="004A66F6">
      <w:pPr>
        <w:pStyle w:val="Style1"/>
        <w:numPr>
          <w:ilvl w:val="0"/>
          <w:numId w:val="1"/>
        </w:numPr>
        <w:tabs>
          <w:tab w:val="clear" w:pos="432"/>
          <w:tab w:val="num" w:pos="1152"/>
        </w:tabs>
        <w:adjustRightInd/>
        <w:spacing w:after="240"/>
        <w:jc w:val="both"/>
        <w:rPr>
          <w:sz w:val="24"/>
          <w:szCs w:val="24"/>
        </w:rPr>
      </w:pPr>
      <w:r w:rsidRPr="003A57A2">
        <w:rPr>
          <w:sz w:val="24"/>
          <w:szCs w:val="24"/>
        </w:rPr>
        <w:t xml:space="preserve">offer guidance to assure the best possible match between students and </w:t>
      </w:r>
      <w:r w:rsidR="00917D85">
        <w:rPr>
          <w:sz w:val="24"/>
          <w:szCs w:val="24"/>
        </w:rPr>
        <w:t>MISSOURI WESTERN STATE UNIVERSITY</w:t>
      </w:r>
      <w:r w:rsidR="00554578">
        <w:rPr>
          <w:sz w:val="24"/>
          <w:szCs w:val="24"/>
        </w:rPr>
        <w:t>;</w:t>
      </w:r>
    </w:p>
    <w:p w:rsidR="009226B1" w:rsidRDefault="009F1C66" w:rsidP="004A66F6">
      <w:pPr>
        <w:pStyle w:val="Style1"/>
        <w:numPr>
          <w:ilvl w:val="0"/>
          <w:numId w:val="1"/>
        </w:numPr>
        <w:tabs>
          <w:tab w:val="clear" w:pos="432"/>
          <w:tab w:val="num" w:pos="1152"/>
        </w:tabs>
        <w:adjustRightInd/>
        <w:spacing w:after="240"/>
        <w:jc w:val="both"/>
        <w:rPr>
          <w:sz w:val="24"/>
          <w:szCs w:val="24"/>
        </w:rPr>
      </w:pPr>
      <w:r>
        <w:rPr>
          <w:sz w:val="24"/>
          <w:szCs w:val="24"/>
        </w:rPr>
        <w:t>maintain</w:t>
      </w:r>
      <w:r w:rsidR="00B3322B">
        <w:rPr>
          <w:sz w:val="24"/>
          <w:szCs w:val="24"/>
        </w:rPr>
        <w:t xml:space="preserve"> eth</w:t>
      </w:r>
      <w:r w:rsidR="009226B1">
        <w:rPr>
          <w:sz w:val="24"/>
          <w:szCs w:val="24"/>
        </w:rPr>
        <w:t>ical and responsible recruiting</w:t>
      </w:r>
      <w:r w:rsidR="00B3322B">
        <w:rPr>
          <w:sz w:val="24"/>
          <w:szCs w:val="24"/>
        </w:rPr>
        <w:t xml:space="preserve"> </w:t>
      </w:r>
      <w:r w:rsidR="009226B1">
        <w:rPr>
          <w:sz w:val="24"/>
          <w:szCs w:val="24"/>
        </w:rPr>
        <w:t>practices;</w:t>
      </w:r>
      <w:r w:rsidR="00B3322B">
        <w:rPr>
          <w:sz w:val="24"/>
          <w:szCs w:val="24"/>
        </w:rPr>
        <w:t xml:space="preserve"> </w:t>
      </w:r>
    </w:p>
    <w:p w:rsidR="009226B1" w:rsidRDefault="00B3322B" w:rsidP="004A66F6">
      <w:pPr>
        <w:pStyle w:val="Style1"/>
        <w:numPr>
          <w:ilvl w:val="0"/>
          <w:numId w:val="1"/>
        </w:numPr>
        <w:tabs>
          <w:tab w:val="clear" w:pos="432"/>
          <w:tab w:val="num" w:pos="1152"/>
        </w:tabs>
        <w:adjustRightInd/>
        <w:spacing w:after="240"/>
        <w:jc w:val="both"/>
        <w:rPr>
          <w:sz w:val="24"/>
          <w:szCs w:val="24"/>
        </w:rPr>
      </w:pPr>
      <w:r>
        <w:rPr>
          <w:sz w:val="24"/>
          <w:szCs w:val="24"/>
        </w:rPr>
        <w:t xml:space="preserve">provide prospective students in writing with full and accurate information about </w:t>
      </w:r>
      <w:r w:rsidR="00917D85">
        <w:rPr>
          <w:sz w:val="24"/>
          <w:szCs w:val="24"/>
        </w:rPr>
        <w:t>MISSOURI WESTERN STATE UNIVERSITY</w:t>
      </w:r>
      <w:r>
        <w:rPr>
          <w:sz w:val="24"/>
          <w:szCs w:val="24"/>
        </w:rPr>
        <w:t xml:space="preserve">, including, but not limited to, its enrollment procedures; costs for </w:t>
      </w:r>
      <w:r w:rsidR="009226B1">
        <w:rPr>
          <w:sz w:val="24"/>
          <w:szCs w:val="24"/>
        </w:rPr>
        <w:t>tuition</w:t>
      </w:r>
      <w:r>
        <w:rPr>
          <w:sz w:val="24"/>
          <w:szCs w:val="24"/>
        </w:rPr>
        <w:t>, fees, room and board, and incidental expenses; aca</w:t>
      </w:r>
      <w:r w:rsidR="0030387A">
        <w:rPr>
          <w:sz w:val="24"/>
          <w:szCs w:val="24"/>
        </w:rPr>
        <w:t>demic offerings; and facilities;</w:t>
      </w:r>
      <w:r>
        <w:rPr>
          <w:sz w:val="24"/>
          <w:szCs w:val="24"/>
        </w:rPr>
        <w:t xml:space="preserve">  </w:t>
      </w:r>
    </w:p>
    <w:p w:rsidR="00B3322B" w:rsidRDefault="00B3322B" w:rsidP="004A66F6">
      <w:pPr>
        <w:pStyle w:val="Style1"/>
        <w:numPr>
          <w:ilvl w:val="0"/>
          <w:numId w:val="1"/>
        </w:numPr>
        <w:tabs>
          <w:tab w:val="clear" w:pos="432"/>
          <w:tab w:val="num" w:pos="1152"/>
        </w:tabs>
        <w:adjustRightInd/>
        <w:spacing w:after="240"/>
        <w:jc w:val="both"/>
        <w:rPr>
          <w:sz w:val="24"/>
          <w:szCs w:val="24"/>
        </w:rPr>
      </w:pPr>
      <w:r>
        <w:rPr>
          <w:sz w:val="24"/>
          <w:szCs w:val="24"/>
        </w:rPr>
        <w:t>comply with all applicable laws, statutes, ordinances, and regulations</w:t>
      </w:r>
      <w:r w:rsidR="006110F1">
        <w:rPr>
          <w:sz w:val="24"/>
          <w:szCs w:val="24"/>
        </w:rPr>
        <w:t xml:space="preserve"> (including, but not limited to, the F</w:t>
      </w:r>
      <w:r w:rsidR="00225EF0">
        <w:rPr>
          <w:sz w:val="24"/>
          <w:szCs w:val="24"/>
        </w:rPr>
        <w:t>amily</w:t>
      </w:r>
      <w:r w:rsidR="006110F1">
        <w:rPr>
          <w:sz w:val="24"/>
          <w:szCs w:val="24"/>
        </w:rPr>
        <w:t xml:space="preserve"> Educational Rights and Privacy Act (“FERPA”),</w:t>
      </w:r>
      <w:r>
        <w:rPr>
          <w:sz w:val="24"/>
          <w:szCs w:val="24"/>
        </w:rPr>
        <w:t xml:space="preserve"> in connection with </w:t>
      </w:r>
      <w:r w:rsidR="0030387A">
        <w:rPr>
          <w:sz w:val="24"/>
          <w:szCs w:val="24"/>
        </w:rPr>
        <w:t xml:space="preserve">providing </w:t>
      </w:r>
      <w:r>
        <w:rPr>
          <w:sz w:val="24"/>
          <w:szCs w:val="24"/>
        </w:rPr>
        <w:t xml:space="preserve">services under </w:t>
      </w:r>
      <w:r w:rsidR="00554578">
        <w:rPr>
          <w:sz w:val="24"/>
          <w:szCs w:val="24"/>
        </w:rPr>
        <w:t>this Agreement;</w:t>
      </w:r>
      <w:r>
        <w:rPr>
          <w:sz w:val="24"/>
          <w:szCs w:val="24"/>
        </w:rPr>
        <w:t xml:space="preserve"> </w:t>
      </w:r>
    </w:p>
    <w:p w:rsidR="00CC339C" w:rsidRPr="003A57A2" w:rsidRDefault="009226B1" w:rsidP="004A66F6">
      <w:pPr>
        <w:pStyle w:val="Style1"/>
        <w:numPr>
          <w:ilvl w:val="0"/>
          <w:numId w:val="1"/>
        </w:numPr>
        <w:tabs>
          <w:tab w:val="clear" w:pos="432"/>
          <w:tab w:val="num" w:pos="1152"/>
        </w:tabs>
        <w:adjustRightInd/>
        <w:spacing w:after="240"/>
        <w:jc w:val="both"/>
        <w:rPr>
          <w:sz w:val="24"/>
          <w:szCs w:val="24"/>
        </w:rPr>
      </w:pPr>
      <w:r>
        <w:rPr>
          <w:sz w:val="24"/>
          <w:szCs w:val="24"/>
        </w:rPr>
        <w:t xml:space="preserve">inform </w:t>
      </w:r>
      <w:r w:rsidR="00CC339C">
        <w:rPr>
          <w:sz w:val="24"/>
          <w:szCs w:val="24"/>
        </w:rPr>
        <w:t>prospective student</w:t>
      </w:r>
      <w:r>
        <w:rPr>
          <w:sz w:val="24"/>
          <w:szCs w:val="24"/>
        </w:rPr>
        <w:t>s</w:t>
      </w:r>
      <w:r w:rsidR="00CC339C">
        <w:rPr>
          <w:sz w:val="24"/>
          <w:szCs w:val="24"/>
        </w:rPr>
        <w:t xml:space="preserve"> about any fees charged </w:t>
      </w:r>
      <w:r>
        <w:rPr>
          <w:sz w:val="24"/>
          <w:szCs w:val="24"/>
        </w:rPr>
        <w:t xml:space="preserve">solely </w:t>
      </w:r>
      <w:r w:rsidR="00CC339C">
        <w:rPr>
          <w:sz w:val="24"/>
          <w:szCs w:val="24"/>
        </w:rPr>
        <w:t xml:space="preserve">by the </w:t>
      </w:r>
      <w:r>
        <w:rPr>
          <w:sz w:val="24"/>
          <w:szCs w:val="24"/>
        </w:rPr>
        <w:t>COMPANY</w:t>
      </w:r>
      <w:r w:rsidR="00CC339C">
        <w:rPr>
          <w:sz w:val="24"/>
          <w:szCs w:val="24"/>
        </w:rPr>
        <w:t xml:space="preserve">;  </w:t>
      </w:r>
    </w:p>
    <w:p w:rsidR="007E0694" w:rsidRPr="003A57A2" w:rsidRDefault="00554578" w:rsidP="00CD74AB">
      <w:pPr>
        <w:pStyle w:val="Style1"/>
        <w:numPr>
          <w:ilvl w:val="0"/>
          <w:numId w:val="1"/>
        </w:numPr>
        <w:tabs>
          <w:tab w:val="clear" w:pos="432"/>
          <w:tab w:val="num" w:pos="1152"/>
        </w:tabs>
        <w:adjustRightInd/>
        <w:spacing w:after="240"/>
        <w:jc w:val="both"/>
        <w:rPr>
          <w:sz w:val="24"/>
          <w:szCs w:val="24"/>
        </w:rPr>
      </w:pPr>
      <w:r>
        <w:rPr>
          <w:sz w:val="24"/>
          <w:szCs w:val="24"/>
        </w:rPr>
        <w:t>assist</w:t>
      </w:r>
      <w:r w:rsidRPr="003A57A2">
        <w:rPr>
          <w:sz w:val="24"/>
          <w:szCs w:val="24"/>
        </w:rPr>
        <w:t xml:space="preserve"> </w:t>
      </w:r>
      <w:r w:rsidR="007E0694" w:rsidRPr="003A57A2">
        <w:rPr>
          <w:sz w:val="24"/>
          <w:szCs w:val="24"/>
        </w:rPr>
        <w:t>students in the application process</w:t>
      </w:r>
      <w:r>
        <w:rPr>
          <w:sz w:val="24"/>
          <w:szCs w:val="24"/>
        </w:rPr>
        <w:t>;</w:t>
      </w:r>
    </w:p>
    <w:p w:rsidR="007E0694" w:rsidRDefault="007E0694" w:rsidP="004A66F6">
      <w:pPr>
        <w:pStyle w:val="Style1"/>
        <w:numPr>
          <w:ilvl w:val="0"/>
          <w:numId w:val="1"/>
        </w:numPr>
        <w:tabs>
          <w:tab w:val="clear" w:pos="432"/>
          <w:tab w:val="num" w:pos="1152"/>
        </w:tabs>
        <w:adjustRightInd/>
        <w:spacing w:after="240"/>
        <w:jc w:val="both"/>
        <w:rPr>
          <w:sz w:val="24"/>
          <w:szCs w:val="24"/>
        </w:rPr>
      </w:pPr>
      <w:proofErr w:type="gramStart"/>
      <w:r w:rsidRPr="003A57A2">
        <w:rPr>
          <w:sz w:val="24"/>
          <w:szCs w:val="24"/>
        </w:rPr>
        <w:lastRenderedPageBreak/>
        <w:t>assist</w:t>
      </w:r>
      <w:proofErr w:type="gramEnd"/>
      <w:r w:rsidRPr="003A57A2">
        <w:rPr>
          <w:sz w:val="24"/>
          <w:szCs w:val="24"/>
        </w:rPr>
        <w:t xml:space="preserve"> </w:t>
      </w:r>
      <w:r w:rsidR="00E3388A">
        <w:rPr>
          <w:sz w:val="24"/>
          <w:szCs w:val="24"/>
        </w:rPr>
        <w:t xml:space="preserve">recruited </w:t>
      </w:r>
      <w:r w:rsidRPr="003A57A2">
        <w:rPr>
          <w:sz w:val="24"/>
          <w:szCs w:val="24"/>
        </w:rPr>
        <w:t xml:space="preserve">students </w:t>
      </w:r>
      <w:r w:rsidR="00B35EA5">
        <w:rPr>
          <w:sz w:val="24"/>
          <w:szCs w:val="24"/>
        </w:rPr>
        <w:t xml:space="preserve">in </w:t>
      </w:r>
      <w:r w:rsidR="009226B1">
        <w:rPr>
          <w:sz w:val="24"/>
          <w:szCs w:val="24"/>
        </w:rPr>
        <w:t>arriv</w:t>
      </w:r>
      <w:r w:rsidR="00B35EA5">
        <w:rPr>
          <w:sz w:val="24"/>
          <w:szCs w:val="24"/>
        </w:rPr>
        <w:t>ing</w:t>
      </w:r>
      <w:bookmarkStart w:id="0" w:name="_GoBack"/>
      <w:bookmarkEnd w:id="0"/>
      <w:r w:rsidR="00FF29BA">
        <w:rPr>
          <w:sz w:val="24"/>
          <w:szCs w:val="24"/>
        </w:rPr>
        <w:t xml:space="preserve"> </w:t>
      </w:r>
      <w:r w:rsidRPr="003A57A2">
        <w:rPr>
          <w:sz w:val="24"/>
          <w:szCs w:val="24"/>
        </w:rPr>
        <w:t>at Kansas City International Airport (</w:t>
      </w:r>
      <w:r w:rsidR="00FF29BA">
        <w:rPr>
          <w:sz w:val="24"/>
          <w:szCs w:val="24"/>
        </w:rPr>
        <w:t>“</w:t>
      </w:r>
      <w:r w:rsidRPr="003A57A2">
        <w:rPr>
          <w:sz w:val="24"/>
          <w:szCs w:val="24"/>
        </w:rPr>
        <w:t>MCI</w:t>
      </w:r>
      <w:r w:rsidR="00FF29BA">
        <w:rPr>
          <w:sz w:val="24"/>
          <w:szCs w:val="24"/>
        </w:rPr>
        <w:t>”</w:t>
      </w:r>
      <w:r w:rsidRPr="003A57A2">
        <w:rPr>
          <w:sz w:val="24"/>
          <w:szCs w:val="24"/>
        </w:rPr>
        <w:t xml:space="preserve">) on the date listed on the Form I-20. </w:t>
      </w:r>
      <w:r w:rsidR="00E3388A">
        <w:rPr>
          <w:sz w:val="24"/>
          <w:szCs w:val="24"/>
        </w:rPr>
        <w:t>Recruited s</w:t>
      </w:r>
      <w:r w:rsidR="00FF29BA">
        <w:rPr>
          <w:sz w:val="24"/>
          <w:szCs w:val="24"/>
        </w:rPr>
        <w:t>tudents should arrive at MCI on the stated arrival date before 9:00 p.m</w:t>
      </w:r>
      <w:r w:rsidR="00E3388A">
        <w:rPr>
          <w:sz w:val="24"/>
          <w:szCs w:val="24"/>
        </w:rPr>
        <w:t xml:space="preserve">. local time. </w:t>
      </w:r>
      <w:r w:rsidRPr="003A57A2">
        <w:rPr>
          <w:sz w:val="24"/>
          <w:szCs w:val="24"/>
        </w:rPr>
        <w:t>Late arrivals will not be accepted</w:t>
      </w:r>
      <w:r w:rsidR="00FF29BA">
        <w:rPr>
          <w:sz w:val="24"/>
          <w:szCs w:val="24"/>
        </w:rPr>
        <w:t>.</w:t>
      </w:r>
      <w:r w:rsidRPr="003A57A2">
        <w:rPr>
          <w:sz w:val="24"/>
          <w:szCs w:val="24"/>
        </w:rPr>
        <w:t xml:space="preserve"> </w:t>
      </w:r>
      <w:r w:rsidR="00FF29BA">
        <w:rPr>
          <w:sz w:val="24"/>
          <w:szCs w:val="24"/>
        </w:rPr>
        <w:t>E</w:t>
      </w:r>
      <w:r w:rsidRPr="003A57A2">
        <w:rPr>
          <w:sz w:val="24"/>
          <w:szCs w:val="24"/>
        </w:rPr>
        <w:t xml:space="preserve">arly arrivals </w:t>
      </w:r>
      <w:r w:rsidR="00FF29BA">
        <w:rPr>
          <w:sz w:val="24"/>
          <w:szCs w:val="24"/>
        </w:rPr>
        <w:t>must</w:t>
      </w:r>
      <w:r w:rsidRPr="003A57A2">
        <w:rPr>
          <w:sz w:val="24"/>
          <w:szCs w:val="24"/>
        </w:rPr>
        <w:t xml:space="preserve"> be clearly communicated to </w:t>
      </w:r>
      <w:r w:rsidR="00127681">
        <w:rPr>
          <w:sz w:val="24"/>
          <w:szCs w:val="24"/>
        </w:rPr>
        <w:t>UNIVERSITY’s</w:t>
      </w:r>
      <w:r w:rsidR="00FF29BA">
        <w:rPr>
          <w:sz w:val="24"/>
          <w:szCs w:val="24"/>
        </w:rPr>
        <w:t xml:space="preserve"> </w:t>
      </w:r>
      <w:r w:rsidRPr="003A57A2">
        <w:rPr>
          <w:sz w:val="24"/>
          <w:szCs w:val="24"/>
        </w:rPr>
        <w:t xml:space="preserve">International Affairs Office. </w:t>
      </w:r>
      <w:r w:rsidR="00E3388A">
        <w:rPr>
          <w:sz w:val="24"/>
          <w:szCs w:val="24"/>
        </w:rPr>
        <w:t>COMPANY will provide c</w:t>
      </w:r>
      <w:r w:rsidRPr="003A57A2">
        <w:rPr>
          <w:sz w:val="24"/>
          <w:szCs w:val="24"/>
        </w:rPr>
        <w:t xml:space="preserve">omplete itineraries </w:t>
      </w:r>
      <w:r w:rsidR="00FF29BA">
        <w:rPr>
          <w:sz w:val="24"/>
          <w:szCs w:val="24"/>
        </w:rPr>
        <w:t xml:space="preserve">to </w:t>
      </w:r>
      <w:r w:rsidR="00127681">
        <w:rPr>
          <w:sz w:val="24"/>
          <w:szCs w:val="24"/>
        </w:rPr>
        <w:t>UNIVERSITY</w:t>
      </w:r>
      <w:r w:rsidR="00FF29BA">
        <w:rPr>
          <w:sz w:val="24"/>
          <w:szCs w:val="24"/>
        </w:rPr>
        <w:t xml:space="preserve"> at least three (3) days (optimally three</w:t>
      </w:r>
      <w:r w:rsidR="00127681">
        <w:rPr>
          <w:sz w:val="24"/>
          <w:szCs w:val="24"/>
        </w:rPr>
        <w:t xml:space="preserve"> (3)</w:t>
      </w:r>
      <w:r w:rsidR="00FF29BA">
        <w:rPr>
          <w:sz w:val="24"/>
          <w:szCs w:val="24"/>
        </w:rPr>
        <w:t xml:space="preserve"> weeks) </w:t>
      </w:r>
      <w:r w:rsidRPr="003A57A2">
        <w:rPr>
          <w:sz w:val="24"/>
          <w:szCs w:val="24"/>
        </w:rPr>
        <w:t xml:space="preserve">prior to </w:t>
      </w:r>
      <w:r w:rsidR="00127681">
        <w:rPr>
          <w:sz w:val="24"/>
          <w:szCs w:val="24"/>
        </w:rPr>
        <w:t>the recruited stud</w:t>
      </w:r>
      <w:r w:rsidR="00FF29BA">
        <w:rPr>
          <w:sz w:val="24"/>
          <w:szCs w:val="24"/>
        </w:rPr>
        <w:t xml:space="preserve">ent’s </w:t>
      </w:r>
      <w:r w:rsidRPr="003A57A2">
        <w:rPr>
          <w:sz w:val="24"/>
          <w:szCs w:val="24"/>
        </w:rPr>
        <w:t xml:space="preserve">arrival </w:t>
      </w:r>
      <w:r w:rsidR="00FF29BA">
        <w:rPr>
          <w:sz w:val="24"/>
          <w:szCs w:val="24"/>
        </w:rPr>
        <w:t xml:space="preserve">at MCI </w:t>
      </w:r>
      <w:r w:rsidRPr="003A57A2">
        <w:rPr>
          <w:sz w:val="24"/>
          <w:szCs w:val="24"/>
        </w:rPr>
        <w:t>to ensure airport pick up</w:t>
      </w:r>
      <w:r w:rsidR="005A4F95">
        <w:rPr>
          <w:sz w:val="24"/>
          <w:szCs w:val="24"/>
        </w:rPr>
        <w:t>;</w:t>
      </w:r>
    </w:p>
    <w:p w:rsidR="007E0694" w:rsidRPr="003A57A2" w:rsidRDefault="007E0694" w:rsidP="004A66F6">
      <w:pPr>
        <w:pStyle w:val="Style1"/>
        <w:numPr>
          <w:ilvl w:val="0"/>
          <w:numId w:val="1"/>
        </w:numPr>
        <w:tabs>
          <w:tab w:val="clear" w:pos="432"/>
          <w:tab w:val="num" w:pos="1152"/>
        </w:tabs>
        <w:adjustRightInd/>
        <w:spacing w:after="240"/>
        <w:jc w:val="both"/>
        <w:rPr>
          <w:sz w:val="24"/>
          <w:szCs w:val="24"/>
        </w:rPr>
      </w:pPr>
      <w:r w:rsidRPr="003A57A2">
        <w:rPr>
          <w:sz w:val="24"/>
          <w:szCs w:val="24"/>
        </w:rPr>
        <w:t xml:space="preserve">provide </w:t>
      </w:r>
      <w:r w:rsidR="00DB11F9">
        <w:rPr>
          <w:sz w:val="24"/>
          <w:szCs w:val="24"/>
        </w:rPr>
        <w:t>U</w:t>
      </w:r>
      <w:r w:rsidR="00127681">
        <w:rPr>
          <w:sz w:val="24"/>
          <w:szCs w:val="24"/>
        </w:rPr>
        <w:t>NIVERSITY</w:t>
      </w:r>
      <w:r w:rsidR="00DB11F9">
        <w:rPr>
          <w:sz w:val="24"/>
          <w:szCs w:val="24"/>
        </w:rPr>
        <w:t xml:space="preserve"> </w:t>
      </w:r>
      <w:r w:rsidR="005A4F95">
        <w:rPr>
          <w:sz w:val="24"/>
          <w:szCs w:val="24"/>
        </w:rPr>
        <w:t xml:space="preserve">at the beginning of each session </w:t>
      </w:r>
      <w:r w:rsidR="00127681">
        <w:rPr>
          <w:sz w:val="24"/>
          <w:szCs w:val="24"/>
        </w:rPr>
        <w:t xml:space="preserve">in writing </w:t>
      </w:r>
      <w:r w:rsidR="00DB11F9">
        <w:rPr>
          <w:sz w:val="24"/>
          <w:szCs w:val="24"/>
        </w:rPr>
        <w:t xml:space="preserve">with </w:t>
      </w:r>
      <w:r w:rsidRPr="003A57A2">
        <w:rPr>
          <w:sz w:val="24"/>
          <w:szCs w:val="24"/>
        </w:rPr>
        <w:t xml:space="preserve">a </w:t>
      </w:r>
      <w:r w:rsidR="00DB11F9">
        <w:rPr>
          <w:sz w:val="24"/>
          <w:szCs w:val="24"/>
        </w:rPr>
        <w:t xml:space="preserve">complete </w:t>
      </w:r>
      <w:r w:rsidRPr="003A57A2">
        <w:rPr>
          <w:sz w:val="24"/>
          <w:szCs w:val="24"/>
        </w:rPr>
        <w:t xml:space="preserve">list of </w:t>
      </w:r>
      <w:r w:rsidR="00DB11F9">
        <w:rPr>
          <w:sz w:val="24"/>
          <w:szCs w:val="24"/>
        </w:rPr>
        <w:t xml:space="preserve">all </w:t>
      </w:r>
      <w:r w:rsidR="00127681">
        <w:rPr>
          <w:sz w:val="24"/>
          <w:szCs w:val="24"/>
        </w:rPr>
        <w:t xml:space="preserve">recruited </w:t>
      </w:r>
      <w:r w:rsidRPr="003A57A2">
        <w:rPr>
          <w:sz w:val="24"/>
          <w:szCs w:val="24"/>
        </w:rPr>
        <w:t xml:space="preserve">students </w:t>
      </w:r>
      <w:r w:rsidR="00DB11F9">
        <w:rPr>
          <w:sz w:val="24"/>
          <w:szCs w:val="24"/>
        </w:rPr>
        <w:t xml:space="preserve">who are </w:t>
      </w:r>
      <w:r w:rsidRPr="003A57A2">
        <w:rPr>
          <w:sz w:val="24"/>
          <w:szCs w:val="24"/>
        </w:rPr>
        <w:t xml:space="preserve">attending </w:t>
      </w:r>
      <w:r w:rsidR="00917D85">
        <w:rPr>
          <w:sz w:val="24"/>
          <w:szCs w:val="24"/>
        </w:rPr>
        <w:t>MISSOURI WESTERN STATE UNIVERSITY</w:t>
      </w:r>
      <w:r w:rsidRPr="003A57A2">
        <w:rPr>
          <w:sz w:val="24"/>
          <w:szCs w:val="24"/>
        </w:rPr>
        <w:t xml:space="preserve"> to ensure that COMPANY is properly credited with </w:t>
      </w:r>
      <w:r w:rsidR="002635AC">
        <w:rPr>
          <w:sz w:val="24"/>
          <w:szCs w:val="24"/>
        </w:rPr>
        <w:t>recruiting</w:t>
      </w:r>
      <w:r w:rsidR="005A4F95">
        <w:rPr>
          <w:sz w:val="24"/>
          <w:szCs w:val="24"/>
        </w:rPr>
        <w:t xml:space="preserve"> </w:t>
      </w:r>
      <w:r w:rsidRPr="003A57A2">
        <w:rPr>
          <w:sz w:val="24"/>
          <w:szCs w:val="24"/>
        </w:rPr>
        <w:t>the students</w:t>
      </w:r>
      <w:r w:rsidR="00E3388A">
        <w:rPr>
          <w:sz w:val="24"/>
          <w:szCs w:val="24"/>
        </w:rPr>
        <w:t xml:space="preserve"> for purposes of payment pursuant to paragraphs 2(a) and 2(b)</w:t>
      </w:r>
      <w:r w:rsidR="005A4F95">
        <w:rPr>
          <w:sz w:val="24"/>
          <w:szCs w:val="24"/>
        </w:rPr>
        <w:t>;</w:t>
      </w:r>
      <w:r w:rsidR="00E3388A">
        <w:rPr>
          <w:sz w:val="24"/>
          <w:szCs w:val="24"/>
        </w:rPr>
        <w:t xml:space="preserve"> and</w:t>
      </w:r>
    </w:p>
    <w:p w:rsidR="007E0694" w:rsidRPr="003A57A2" w:rsidRDefault="007E0694" w:rsidP="004A66F6">
      <w:pPr>
        <w:pStyle w:val="Style1"/>
        <w:numPr>
          <w:ilvl w:val="0"/>
          <w:numId w:val="1"/>
        </w:numPr>
        <w:tabs>
          <w:tab w:val="clear" w:pos="432"/>
          <w:tab w:val="num" w:pos="1152"/>
        </w:tabs>
        <w:adjustRightInd/>
        <w:spacing w:after="240"/>
        <w:jc w:val="both"/>
        <w:rPr>
          <w:sz w:val="24"/>
          <w:szCs w:val="24"/>
        </w:rPr>
      </w:pPr>
      <w:proofErr w:type="gramStart"/>
      <w:r w:rsidRPr="003A57A2">
        <w:rPr>
          <w:sz w:val="24"/>
          <w:szCs w:val="24"/>
        </w:rPr>
        <w:t>forward</w:t>
      </w:r>
      <w:proofErr w:type="gramEnd"/>
      <w:r w:rsidRPr="003A57A2">
        <w:rPr>
          <w:sz w:val="24"/>
          <w:szCs w:val="24"/>
        </w:rPr>
        <w:t xml:space="preserve"> </w:t>
      </w:r>
      <w:r w:rsidR="005A4F95">
        <w:rPr>
          <w:sz w:val="24"/>
          <w:szCs w:val="24"/>
        </w:rPr>
        <w:t xml:space="preserve">to the students </w:t>
      </w:r>
      <w:r w:rsidRPr="003A57A2">
        <w:rPr>
          <w:sz w:val="24"/>
          <w:szCs w:val="24"/>
        </w:rPr>
        <w:t xml:space="preserve">all documents </w:t>
      </w:r>
      <w:r w:rsidR="005A4F95">
        <w:rPr>
          <w:sz w:val="24"/>
          <w:szCs w:val="24"/>
        </w:rPr>
        <w:t xml:space="preserve">that are sent by the </w:t>
      </w:r>
      <w:r w:rsidR="007A10B5">
        <w:rPr>
          <w:sz w:val="24"/>
          <w:szCs w:val="24"/>
        </w:rPr>
        <w:t>UNIVERSITY</w:t>
      </w:r>
      <w:r w:rsidRPr="003A57A2">
        <w:rPr>
          <w:sz w:val="24"/>
          <w:szCs w:val="24"/>
        </w:rPr>
        <w:t>.</w:t>
      </w:r>
    </w:p>
    <w:p w:rsidR="007E0694" w:rsidRPr="003A57A2" w:rsidRDefault="007E0694" w:rsidP="00CD74AB">
      <w:pPr>
        <w:pStyle w:val="Style1"/>
        <w:tabs>
          <w:tab w:val="left" w:pos="757"/>
        </w:tabs>
        <w:adjustRightInd/>
        <w:spacing w:after="240"/>
        <w:jc w:val="both"/>
        <w:rPr>
          <w:sz w:val="24"/>
          <w:szCs w:val="24"/>
        </w:rPr>
      </w:pPr>
      <w:r w:rsidRPr="003A57A2">
        <w:rPr>
          <w:sz w:val="24"/>
          <w:szCs w:val="24"/>
        </w:rPr>
        <w:t>2.</w:t>
      </w:r>
      <w:r w:rsidR="00FD229B">
        <w:rPr>
          <w:sz w:val="24"/>
          <w:szCs w:val="24"/>
        </w:rPr>
        <w:tab/>
      </w:r>
      <w:r w:rsidR="007A10B5">
        <w:rPr>
          <w:sz w:val="24"/>
          <w:szCs w:val="24"/>
        </w:rPr>
        <w:t>UNIVERSITY</w:t>
      </w:r>
      <w:r w:rsidRPr="003A57A2">
        <w:rPr>
          <w:sz w:val="24"/>
          <w:szCs w:val="24"/>
        </w:rPr>
        <w:t xml:space="preserve"> will:</w:t>
      </w:r>
    </w:p>
    <w:p w:rsidR="003052CA" w:rsidRDefault="00281108" w:rsidP="00E32765">
      <w:pPr>
        <w:pStyle w:val="NormalWeb"/>
        <w:numPr>
          <w:ilvl w:val="0"/>
          <w:numId w:val="4"/>
        </w:numPr>
        <w:spacing w:before="0" w:beforeAutospacing="0" w:after="240" w:afterAutospacing="0"/>
      </w:pPr>
      <w:proofErr w:type="gramStart"/>
      <w:r>
        <w:t>pay</w:t>
      </w:r>
      <w:proofErr w:type="gramEnd"/>
      <w:r>
        <w:t xml:space="preserve"> COMPANY a placement fee for each F-1 student who it recruits to the UNIVERSITY for an academic degree program.  COMPANY will receive equivalent to a 10% of incidental tuition, or up to $560 each semester, for two consecutive semesters in which the recruited student is enrolled full time at UNIVERSITY.  The placement fee will be paid to COMPANY at the end of the fall and spring semesters, provided that the recruited student’s account is not in arrears and COMPANY has not accrued service penalties. Placement fees based on summer session attendance will be paid to COMPANY at the end of the fall semester.</w:t>
      </w:r>
      <w:r w:rsidR="003052CA">
        <w:t xml:space="preserve">  </w:t>
      </w:r>
      <w:r w:rsidR="003052CA" w:rsidRPr="003052CA">
        <w:t xml:space="preserve">All prices shall be firm and fixed.  </w:t>
      </w:r>
      <w:r w:rsidR="003052CA">
        <w:t>UNIVERSITY</w:t>
      </w:r>
      <w:r w:rsidR="003052CA" w:rsidRPr="003052CA">
        <w:t xml:space="preserve"> shall not pay nor be liable for any other additional costs including but not limited to taxes, shipping charges, insurance, interest, penalties, termination payments, attorney fees, liquidated damages, and/or installation costs.</w:t>
      </w:r>
    </w:p>
    <w:p w:rsidR="00281108" w:rsidRDefault="00281108" w:rsidP="00CE4EB3">
      <w:pPr>
        <w:pStyle w:val="NormalWeb"/>
        <w:numPr>
          <w:ilvl w:val="0"/>
          <w:numId w:val="4"/>
        </w:numPr>
        <w:spacing w:before="0" w:beforeAutospacing="0" w:after="240" w:afterAutospacing="0"/>
      </w:pPr>
      <w:proofErr w:type="gramStart"/>
      <w:r>
        <w:t>pay</w:t>
      </w:r>
      <w:proofErr w:type="gramEnd"/>
      <w:r>
        <w:t xml:space="preserve"> COMPANY a placement fee for each F-1 student it recruits to the UNIVERSITY ESL Program.    COMPANY will receive comparable to 10% of tuition, or up to $410, for every session in which the recruited student is continuously enrolled full-time in the ESL Program for the duration of study in the ESL Program.  Whereas the student is completing the ESL program, and also enrolled in the academic program at the UNIVERSITY, the COMPANY will receive the prorated amount accordingly.  The placement fee will be paid to COMPANY at the end of the fall and spring semesters, provided the recruited student’s account is not in arrears and COMPANY has not accrued service penalties. If the recruited student subsequently enters an academic degree program at UNIVERSITY after completing the ESL Program, COMPANY will be eligible to receive placement fees pursuant to the terms of paragraph 2(a).</w:t>
      </w:r>
      <w:r w:rsidR="003052CA" w:rsidRPr="003052CA">
        <w:rPr>
          <w:sz w:val="23"/>
          <w:szCs w:val="23"/>
        </w:rPr>
        <w:t xml:space="preserve"> </w:t>
      </w:r>
      <w:r w:rsidR="003052CA" w:rsidRPr="003052CA">
        <w:t xml:space="preserve">All prices shall be firm and fixed.  </w:t>
      </w:r>
      <w:r w:rsidR="003052CA">
        <w:t>UNIVERSITY</w:t>
      </w:r>
      <w:r w:rsidR="003052CA" w:rsidRPr="003052CA">
        <w:t xml:space="preserve"> shall not pay nor be liable for any other additional costs including but not limited to taxes, shipping charges, insurance, interest, penalties, termination payments, attorney fees, liquidated damages, and/or installation costs.</w:t>
      </w:r>
    </w:p>
    <w:p w:rsidR="007E0694" w:rsidRPr="003A57A2" w:rsidRDefault="007E0694" w:rsidP="004A66F6">
      <w:pPr>
        <w:pStyle w:val="Style2"/>
        <w:numPr>
          <w:ilvl w:val="0"/>
          <w:numId w:val="4"/>
        </w:numPr>
        <w:tabs>
          <w:tab w:val="clear" w:pos="360"/>
          <w:tab w:val="left" w:pos="1152"/>
        </w:tabs>
        <w:spacing w:before="0" w:after="240"/>
        <w:ind w:left="1152" w:hanging="432"/>
        <w:rPr>
          <w:rStyle w:val="CharacterStyle1"/>
        </w:rPr>
      </w:pPr>
      <w:proofErr w:type="gramStart"/>
      <w:r w:rsidRPr="003A57A2">
        <w:rPr>
          <w:rStyle w:val="CharacterStyle1"/>
        </w:rPr>
        <w:t>withhold</w:t>
      </w:r>
      <w:proofErr w:type="gramEnd"/>
      <w:r w:rsidRPr="003A57A2">
        <w:rPr>
          <w:rStyle w:val="CharacterStyle1"/>
        </w:rPr>
        <w:t xml:space="preserve"> all </w:t>
      </w:r>
      <w:r w:rsidR="00F96D2D">
        <w:rPr>
          <w:rStyle w:val="CharacterStyle1"/>
        </w:rPr>
        <w:t>placement fees</w:t>
      </w:r>
      <w:r w:rsidRPr="003A57A2">
        <w:rPr>
          <w:rStyle w:val="CharacterStyle1"/>
        </w:rPr>
        <w:t xml:space="preserve"> for any </w:t>
      </w:r>
      <w:r w:rsidR="00F96D2D">
        <w:rPr>
          <w:rStyle w:val="CharacterStyle1"/>
        </w:rPr>
        <w:t xml:space="preserve">recruited </w:t>
      </w:r>
      <w:r w:rsidRPr="003A57A2">
        <w:rPr>
          <w:rStyle w:val="CharacterStyle1"/>
        </w:rPr>
        <w:t>student who is, or subsequently changes immigration status to, a United States legal permanent resident or citizen and is therefore eligible to receive T</w:t>
      </w:r>
      <w:r w:rsidR="006D1B95">
        <w:rPr>
          <w:rStyle w:val="CharacterStyle1"/>
        </w:rPr>
        <w:t>itle</w:t>
      </w:r>
      <w:r w:rsidRPr="003A57A2">
        <w:rPr>
          <w:rStyle w:val="CharacterStyle1"/>
        </w:rPr>
        <w:t xml:space="preserve"> IV funds.</w:t>
      </w:r>
    </w:p>
    <w:p w:rsidR="007E0694" w:rsidRPr="003A57A2" w:rsidRDefault="007E0694" w:rsidP="004A66F6">
      <w:pPr>
        <w:pStyle w:val="Style2"/>
        <w:numPr>
          <w:ilvl w:val="0"/>
          <w:numId w:val="4"/>
        </w:numPr>
        <w:tabs>
          <w:tab w:val="clear" w:pos="360"/>
          <w:tab w:val="num" w:pos="1080"/>
          <w:tab w:val="left" w:pos="1152"/>
        </w:tabs>
        <w:spacing w:before="0" w:after="240"/>
        <w:ind w:left="1152" w:hanging="432"/>
        <w:rPr>
          <w:rStyle w:val="CharacterStyle1"/>
        </w:rPr>
      </w:pPr>
      <w:proofErr w:type="gramStart"/>
      <w:r w:rsidRPr="003A57A2">
        <w:rPr>
          <w:rStyle w:val="CharacterStyle1"/>
        </w:rPr>
        <w:t>assist</w:t>
      </w:r>
      <w:proofErr w:type="gramEnd"/>
      <w:r w:rsidRPr="003A57A2">
        <w:rPr>
          <w:rStyle w:val="CharacterStyle1"/>
        </w:rPr>
        <w:t xml:space="preserve"> </w:t>
      </w:r>
      <w:r w:rsidR="00F96D2D">
        <w:rPr>
          <w:rStyle w:val="CharacterStyle1"/>
        </w:rPr>
        <w:t xml:space="preserve">recruited </w:t>
      </w:r>
      <w:r w:rsidRPr="003A57A2">
        <w:rPr>
          <w:rStyle w:val="CharacterStyle1"/>
        </w:rPr>
        <w:t xml:space="preserve">students with travel arrangements from </w:t>
      </w:r>
      <w:r w:rsidR="00F96D2D">
        <w:rPr>
          <w:rStyle w:val="CharacterStyle1"/>
        </w:rPr>
        <w:t>MCI</w:t>
      </w:r>
      <w:r w:rsidRPr="003A57A2">
        <w:rPr>
          <w:rStyle w:val="CharacterStyle1"/>
        </w:rPr>
        <w:t xml:space="preserve"> to </w:t>
      </w:r>
      <w:r w:rsidR="002F2288">
        <w:rPr>
          <w:rStyle w:val="CharacterStyle1"/>
        </w:rPr>
        <w:t>St. Joseph</w:t>
      </w:r>
      <w:r w:rsidR="00CF3617">
        <w:rPr>
          <w:rStyle w:val="CharacterStyle1"/>
        </w:rPr>
        <w:t>, Missouri</w:t>
      </w:r>
      <w:r w:rsidRPr="003A57A2">
        <w:rPr>
          <w:rStyle w:val="CharacterStyle1"/>
        </w:rPr>
        <w:t xml:space="preserve"> and help arrange room and board on </w:t>
      </w:r>
      <w:r w:rsidR="006D1B95">
        <w:rPr>
          <w:rStyle w:val="CharacterStyle1"/>
        </w:rPr>
        <w:t>UNIVERSITY’s</w:t>
      </w:r>
      <w:r w:rsidR="00F96D2D">
        <w:rPr>
          <w:rStyle w:val="CharacterStyle1"/>
        </w:rPr>
        <w:t xml:space="preserve"> </w:t>
      </w:r>
      <w:r w:rsidRPr="003A57A2">
        <w:rPr>
          <w:rStyle w:val="CharacterStyle1"/>
        </w:rPr>
        <w:t>campus as well as provid</w:t>
      </w:r>
      <w:r w:rsidR="003A57A2">
        <w:rPr>
          <w:rStyle w:val="CharacterStyle1"/>
        </w:rPr>
        <w:t>e ongoi</w:t>
      </w:r>
      <w:r w:rsidRPr="003A57A2">
        <w:rPr>
          <w:rStyle w:val="CharacterStyle1"/>
        </w:rPr>
        <w:t>ng advisement and education.</w:t>
      </w:r>
    </w:p>
    <w:p w:rsidR="002F2288" w:rsidRDefault="002F2288">
      <w:pPr>
        <w:widowControl/>
        <w:autoSpaceDE/>
        <w:autoSpaceDN/>
        <w:adjustRightInd/>
        <w:rPr>
          <w:b/>
          <w:sz w:val="24"/>
          <w:szCs w:val="24"/>
        </w:rPr>
      </w:pPr>
      <w:r>
        <w:rPr>
          <w:b/>
          <w:sz w:val="24"/>
          <w:szCs w:val="24"/>
        </w:rPr>
        <w:br w:type="page"/>
      </w:r>
    </w:p>
    <w:p w:rsidR="007E0694" w:rsidRPr="003A57A2" w:rsidRDefault="007E0694" w:rsidP="00CD74AB">
      <w:pPr>
        <w:pStyle w:val="Style1"/>
        <w:tabs>
          <w:tab w:val="left" w:pos="757"/>
        </w:tabs>
        <w:adjustRightInd/>
        <w:spacing w:after="240"/>
        <w:jc w:val="both"/>
        <w:rPr>
          <w:sz w:val="24"/>
          <w:szCs w:val="24"/>
          <w:u w:val="single"/>
        </w:rPr>
      </w:pPr>
      <w:r w:rsidRPr="00617B27">
        <w:rPr>
          <w:b/>
          <w:sz w:val="24"/>
          <w:szCs w:val="24"/>
        </w:rPr>
        <w:lastRenderedPageBreak/>
        <w:t>B.</w:t>
      </w:r>
      <w:r w:rsidRPr="003A57A2">
        <w:rPr>
          <w:sz w:val="24"/>
          <w:szCs w:val="24"/>
        </w:rPr>
        <w:tab/>
      </w:r>
      <w:r w:rsidR="004A66F6" w:rsidRPr="004A66F6">
        <w:rPr>
          <w:b/>
          <w:sz w:val="24"/>
          <w:szCs w:val="24"/>
          <w:u w:val="single"/>
        </w:rPr>
        <w:t>CONDITIONS</w:t>
      </w:r>
    </w:p>
    <w:p w:rsidR="00FD229B" w:rsidRDefault="003D61F9" w:rsidP="004A66F6">
      <w:pPr>
        <w:pStyle w:val="Style1"/>
        <w:numPr>
          <w:ilvl w:val="0"/>
          <w:numId w:val="5"/>
        </w:numPr>
        <w:tabs>
          <w:tab w:val="clear" w:pos="360"/>
          <w:tab w:val="left" w:pos="1152"/>
          <w:tab w:val="left" w:leader="underscore" w:pos="7645"/>
        </w:tabs>
        <w:adjustRightInd/>
        <w:spacing w:after="240"/>
        <w:ind w:hanging="432"/>
        <w:jc w:val="both"/>
        <w:rPr>
          <w:sz w:val="24"/>
          <w:szCs w:val="24"/>
        </w:rPr>
      </w:pPr>
      <w:r>
        <w:rPr>
          <w:sz w:val="24"/>
          <w:szCs w:val="24"/>
        </w:rPr>
        <w:t xml:space="preserve">The term of this agreement shall be </w:t>
      </w:r>
      <w:r w:rsidR="006D1B95">
        <w:rPr>
          <w:sz w:val="24"/>
          <w:szCs w:val="24"/>
        </w:rPr>
        <w:t xml:space="preserve">for </w:t>
      </w:r>
      <w:r>
        <w:rPr>
          <w:sz w:val="24"/>
          <w:szCs w:val="24"/>
        </w:rPr>
        <w:t>one (1) year</w:t>
      </w:r>
      <w:r w:rsidR="002318F9">
        <w:rPr>
          <w:sz w:val="24"/>
          <w:szCs w:val="24"/>
        </w:rPr>
        <w:t xml:space="preserve"> from the </w:t>
      </w:r>
      <w:r>
        <w:rPr>
          <w:sz w:val="24"/>
          <w:szCs w:val="24"/>
        </w:rPr>
        <w:t>Effective Date</w:t>
      </w:r>
      <w:r w:rsidR="007E0694" w:rsidRPr="003A57A2">
        <w:rPr>
          <w:sz w:val="24"/>
          <w:szCs w:val="24"/>
        </w:rPr>
        <w:t xml:space="preserve">. </w:t>
      </w:r>
      <w:r w:rsidR="002318F9">
        <w:rPr>
          <w:sz w:val="24"/>
          <w:szCs w:val="24"/>
        </w:rPr>
        <w:t xml:space="preserve"> </w:t>
      </w:r>
      <w:r>
        <w:rPr>
          <w:sz w:val="24"/>
          <w:szCs w:val="24"/>
        </w:rPr>
        <w:t xml:space="preserve">This Agreement will automatically renew each year unless otherwise terminated by one of the </w:t>
      </w:r>
      <w:r w:rsidR="00E3388A">
        <w:rPr>
          <w:sz w:val="24"/>
          <w:szCs w:val="24"/>
        </w:rPr>
        <w:t>PARTIES</w:t>
      </w:r>
      <w:r w:rsidR="007E0694" w:rsidRPr="003A57A2">
        <w:rPr>
          <w:sz w:val="24"/>
          <w:szCs w:val="24"/>
        </w:rPr>
        <w:t xml:space="preserve">. </w:t>
      </w:r>
    </w:p>
    <w:p w:rsidR="007E0694" w:rsidRPr="003A57A2" w:rsidRDefault="003D61F9" w:rsidP="004A66F6">
      <w:pPr>
        <w:pStyle w:val="Style1"/>
        <w:numPr>
          <w:ilvl w:val="0"/>
          <w:numId w:val="5"/>
        </w:numPr>
        <w:tabs>
          <w:tab w:val="clear" w:pos="360"/>
          <w:tab w:val="left" w:pos="1152"/>
          <w:tab w:val="left" w:leader="underscore" w:pos="7645"/>
        </w:tabs>
        <w:adjustRightInd/>
        <w:spacing w:after="240"/>
        <w:ind w:hanging="432"/>
        <w:jc w:val="both"/>
        <w:rPr>
          <w:rStyle w:val="CharacterStyle1"/>
        </w:rPr>
      </w:pPr>
      <w:r w:rsidRPr="00FD229B">
        <w:rPr>
          <w:sz w:val="24"/>
          <w:szCs w:val="24"/>
        </w:rPr>
        <w:t xml:space="preserve">This Agreement </w:t>
      </w:r>
      <w:r w:rsidR="007E0694" w:rsidRPr="00FD229B">
        <w:rPr>
          <w:sz w:val="24"/>
          <w:szCs w:val="24"/>
        </w:rPr>
        <w:t xml:space="preserve">may be </w:t>
      </w:r>
      <w:r w:rsidR="006D1B95">
        <w:rPr>
          <w:sz w:val="24"/>
          <w:szCs w:val="24"/>
        </w:rPr>
        <w:t>terminated</w:t>
      </w:r>
      <w:r w:rsidR="007E0694" w:rsidRPr="00FD229B">
        <w:rPr>
          <w:sz w:val="24"/>
          <w:szCs w:val="24"/>
        </w:rPr>
        <w:t xml:space="preserve"> by either party </w:t>
      </w:r>
      <w:r w:rsidR="002318F9">
        <w:rPr>
          <w:sz w:val="24"/>
          <w:szCs w:val="24"/>
        </w:rPr>
        <w:t xml:space="preserve">at any time </w:t>
      </w:r>
      <w:r w:rsidR="007E0694" w:rsidRPr="00FD229B">
        <w:rPr>
          <w:sz w:val="24"/>
          <w:szCs w:val="24"/>
        </w:rPr>
        <w:t xml:space="preserve">for any reason </w:t>
      </w:r>
      <w:r w:rsidR="002318F9">
        <w:rPr>
          <w:sz w:val="24"/>
          <w:szCs w:val="24"/>
        </w:rPr>
        <w:t xml:space="preserve">by providing the other party </w:t>
      </w:r>
      <w:r w:rsidR="007E0694" w:rsidRPr="00FD229B">
        <w:rPr>
          <w:sz w:val="24"/>
          <w:szCs w:val="24"/>
        </w:rPr>
        <w:t>with 30 days written notice.</w:t>
      </w:r>
      <w:r w:rsidRPr="00FD229B">
        <w:rPr>
          <w:sz w:val="24"/>
          <w:szCs w:val="24"/>
        </w:rPr>
        <w:t xml:space="preserve"> </w:t>
      </w:r>
      <w:r w:rsidR="006D1B95">
        <w:rPr>
          <w:rStyle w:val="CharacterStyle1"/>
        </w:rPr>
        <w:t>Should this</w:t>
      </w:r>
      <w:r w:rsidR="003A57A2">
        <w:rPr>
          <w:rStyle w:val="CharacterStyle1"/>
        </w:rPr>
        <w:t xml:space="preserve"> </w:t>
      </w:r>
      <w:r>
        <w:rPr>
          <w:rStyle w:val="CharacterStyle1"/>
        </w:rPr>
        <w:t>A</w:t>
      </w:r>
      <w:r w:rsidR="003A57A2">
        <w:rPr>
          <w:rStyle w:val="CharacterStyle1"/>
        </w:rPr>
        <w:t>greement be termi</w:t>
      </w:r>
      <w:r w:rsidR="007E0694" w:rsidRPr="003A57A2">
        <w:rPr>
          <w:rStyle w:val="CharacterStyle1"/>
        </w:rPr>
        <w:t xml:space="preserve">nated, the </w:t>
      </w:r>
      <w:r>
        <w:rPr>
          <w:rStyle w:val="CharacterStyle1"/>
        </w:rPr>
        <w:t xml:space="preserve">recruited </w:t>
      </w:r>
      <w:r w:rsidR="007E0694" w:rsidRPr="003A57A2">
        <w:rPr>
          <w:rStyle w:val="CharacterStyle1"/>
        </w:rPr>
        <w:t>studen</w:t>
      </w:r>
      <w:r w:rsidR="003A57A2">
        <w:rPr>
          <w:rStyle w:val="CharacterStyle1"/>
        </w:rPr>
        <w:t xml:space="preserve">ts </w:t>
      </w:r>
      <w:r>
        <w:rPr>
          <w:rStyle w:val="CharacterStyle1"/>
        </w:rPr>
        <w:t xml:space="preserve">who were </w:t>
      </w:r>
      <w:r w:rsidR="003A57A2">
        <w:rPr>
          <w:rStyle w:val="CharacterStyle1"/>
        </w:rPr>
        <w:t>enrol</w:t>
      </w:r>
      <w:r w:rsidR="007E0694" w:rsidRPr="003A57A2">
        <w:rPr>
          <w:rStyle w:val="CharacterStyle1"/>
        </w:rPr>
        <w:t>led</w:t>
      </w:r>
      <w:r>
        <w:rPr>
          <w:rStyle w:val="CharacterStyle1"/>
        </w:rPr>
        <w:t xml:space="preserve"> prior to the termination</w:t>
      </w:r>
      <w:r w:rsidR="007E0694" w:rsidRPr="003A57A2">
        <w:rPr>
          <w:rStyle w:val="CharacterStyle1"/>
        </w:rPr>
        <w:t xml:space="preserve"> will mai</w:t>
      </w:r>
      <w:r w:rsidR="003A57A2">
        <w:rPr>
          <w:rStyle w:val="CharacterStyle1"/>
        </w:rPr>
        <w:t>ntai</w:t>
      </w:r>
      <w:r w:rsidR="007E0694" w:rsidRPr="003A57A2">
        <w:rPr>
          <w:rStyle w:val="CharacterStyle1"/>
        </w:rPr>
        <w:t xml:space="preserve">n their status for </w:t>
      </w:r>
      <w:r w:rsidR="002318F9">
        <w:rPr>
          <w:rStyle w:val="CharacterStyle1"/>
        </w:rPr>
        <w:t xml:space="preserve">purposes of </w:t>
      </w:r>
      <w:r w:rsidR="006D1B95">
        <w:rPr>
          <w:rStyle w:val="CharacterStyle1"/>
        </w:rPr>
        <w:t xml:space="preserve">payment of the placement fees pursuant to </w:t>
      </w:r>
      <w:r w:rsidR="00617B27">
        <w:rPr>
          <w:rStyle w:val="CharacterStyle1"/>
        </w:rPr>
        <w:t>p</w:t>
      </w:r>
      <w:r w:rsidR="007E0694" w:rsidRPr="003A57A2">
        <w:rPr>
          <w:rStyle w:val="CharacterStyle1"/>
        </w:rPr>
        <w:t>aragraphs 2</w:t>
      </w:r>
      <w:r w:rsidR="006D1B95">
        <w:rPr>
          <w:rStyle w:val="CharacterStyle1"/>
        </w:rPr>
        <w:t>(</w:t>
      </w:r>
      <w:r w:rsidR="007E0694" w:rsidRPr="003A57A2">
        <w:rPr>
          <w:rStyle w:val="CharacterStyle1"/>
        </w:rPr>
        <w:t>a</w:t>
      </w:r>
      <w:r w:rsidR="006D1B95">
        <w:rPr>
          <w:rStyle w:val="CharacterStyle1"/>
        </w:rPr>
        <w:t>)</w:t>
      </w:r>
      <w:r w:rsidR="007E0694" w:rsidRPr="003A57A2">
        <w:rPr>
          <w:rStyle w:val="CharacterStyle1"/>
        </w:rPr>
        <w:t xml:space="preserve"> and 2</w:t>
      </w:r>
      <w:r w:rsidR="006D1B95">
        <w:rPr>
          <w:rStyle w:val="CharacterStyle1"/>
        </w:rPr>
        <w:t>(</w:t>
      </w:r>
      <w:r w:rsidR="007E0694" w:rsidRPr="003A57A2">
        <w:rPr>
          <w:rStyle w:val="CharacterStyle1"/>
        </w:rPr>
        <w:t>b</w:t>
      </w:r>
      <w:r w:rsidR="006D1B95">
        <w:rPr>
          <w:rStyle w:val="CharacterStyle1"/>
        </w:rPr>
        <w:t>)</w:t>
      </w:r>
      <w:r w:rsidR="007E0694" w:rsidRPr="003A57A2">
        <w:rPr>
          <w:rStyle w:val="CharacterStyle1"/>
        </w:rPr>
        <w:t xml:space="preserve"> </w:t>
      </w:r>
      <w:r w:rsidR="006D1B95">
        <w:rPr>
          <w:rStyle w:val="CharacterStyle1"/>
        </w:rPr>
        <w:t xml:space="preserve">provided that COMPANY has not violated any provision of this Agreement.  </w:t>
      </w:r>
      <w:r>
        <w:rPr>
          <w:rStyle w:val="CharacterStyle1"/>
        </w:rPr>
        <w:t>U</w:t>
      </w:r>
      <w:r w:rsidR="006D1B95">
        <w:rPr>
          <w:rStyle w:val="CharacterStyle1"/>
        </w:rPr>
        <w:t>NIVERSITY</w:t>
      </w:r>
      <w:r>
        <w:rPr>
          <w:rStyle w:val="CharacterStyle1"/>
        </w:rPr>
        <w:t xml:space="preserve"> re</w:t>
      </w:r>
      <w:r w:rsidR="006D1B95">
        <w:rPr>
          <w:rStyle w:val="CharacterStyle1"/>
        </w:rPr>
        <w:t xml:space="preserve">serves </w:t>
      </w:r>
      <w:r>
        <w:rPr>
          <w:rStyle w:val="CharacterStyle1"/>
        </w:rPr>
        <w:t>the right to suspend payment of the placement fee</w:t>
      </w:r>
      <w:r w:rsidR="00617B27">
        <w:rPr>
          <w:rStyle w:val="CharacterStyle1"/>
        </w:rPr>
        <w:t>s</w:t>
      </w:r>
      <w:r>
        <w:rPr>
          <w:rStyle w:val="CharacterStyle1"/>
        </w:rPr>
        <w:t xml:space="preserve"> if COMPANY has not honored any term of this Agreement</w:t>
      </w:r>
      <w:r w:rsidR="007E0694" w:rsidRPr="003A57A2">
        <w:rPr>
          <w:rStyle w:val="CharacterStyle1"/>
        </w:rPr>
        <w:t>.</w:t>
      </w:r>
    </w:p>
    <w:p w:rsidR="007E0694" w:rsidRPr="003A57A2" w:rsidRDefault="007E0694" w:rsidP="004A66F6">
      <w:pPr>
        <w:pStyle w:val="Style1"/>
        <w:numPr>
          <w:ilvl w:val="0"/>
          <w:numId w:val="6"/>
        </w:numPr>
        <w:tabs>
          <w:tab w:val="clear" w:pos="432"/>
          <w:tab w:val="left" w:pos="1152"/>
          <w:tab w:val="num" w:pos="1224"/>
        </w:tabs>
        <w:adjustRightInd/>
        <w:spacing w:after="240"/>
        <w:ind w:left="1152"/>
        <w:jc w:val="both"/>
        <w:rPr>
          <w:sz w:val="24"/>
          <w:szCs w:val="24"/>
        </w:rPr>
      </w:pPr>
      <w:r w:rsidRPr="003A57A2">
        <w:rPr>
          <w:sz w:val="24"/>
          <w:szCs w:val="24"/>
        </w:rPr>
        <w:t>If the signatory ceases employment</w:t>
      </w:r>
      <w:r w:rsidR="006D1B95">
        <w:rPr>
          <w:sz w:val="24"/>
          <w:szCs w:val="24"/>
        </w:rPr>
        <w:t xml:space="preserve"> for any reason with COMPANY, this</w:t>
      </w:r>
      <w:r w:rsidRPr="003A57A2">
        <w:rPr>
          <w:sz w:val="24"/>
          <w:szCs w:val="24"/>
        </w:rPr>
        <w:t xml:space="preserve"> </w:t>
      </w:r>
      <w:r w:rsidR="00120EBF">
        <w:rPr>
          <w:sz w:val="24"/>
          <w:szCs w:val="24"/>
        </w:rPr>
        <w:t>Agreement</w:t>
      </w:r>
      <w:r w:rsidR="00120EBF" w:rsidRPr="003A57A2">
        <w:rPr>
          <w:sz w:val="24"/>
          <w:szCs w:val="24"/>
        </w:rPr>
        <w:t xml:space="preserve"> </w:t>
      </w:r>
      <w:r w:rsidRPr="003A57A2">
        <w:rPr>
          <w:sz w:val="24"/>
          <w:szCs w:val="24"/>
        </w:rPr>
        <w:t>will be</w:t>
      </w:r>
      <w:r w:rsidR="006D1B95">
        <w:rPr>
          <w:sz w:val="24"/>
          <w:szCs w:val="24"/>
        </w:rPr>
        <w:t xml:space="preserve"> terminated, effective immediately</w:t>
      </w:r>
      <w:r w:rsidRPr="003A57A2">
        <w:rPr>
          <w:sz w:val="24"/>
          <w:szCs w:val="24"/>
        </w:rPr>
        <w:t>.</w:t>
      </w:r>
    </w:p>
    <w:p w:rsidR="007E0694" w:rsidRPr="003A57A2" w:rsidRDefault="007E0694" w:rsidP="004A66F6">
      <w:pPr>
        <w:pStyle w:val="Style2"/>
        <w:widowControl/>
        <w:numPr>
          <w:ilvl w:val="0"/>
          <w:numId w:val="5"/>
        </w:numPr>
        <w:tabs>
          <w:tab w:val="clear" w:pos="360"/>
          <w:tab w:val="left" w:pos="1152"/>
        </w:tabs>
        <w:spacing w:before="0" w:after="240"/>
        <w:ind w:hanging="432"/>
        <w:rPr>
          <w:rStyle w:val="CharacterStyle1"/>
        </w:rPr>
      </w:pPr>
      <w:r w:rsidRPr="003A57A2">
        <w:rPr>
          <w:rStyle w:val="CharacterStyle1"/>
        </w:rPr>
        <w:t xml:space="preserve">All </w:t>
      </w:r>
      <w:r w:rsidR="00811F57">
        <w:rPr>
          <w:rStyle w:val="CharacterStyle1"/>
        </w:rPr>
        <w:t xml:space="preserve">recruited </w:t>
      </w:r>
      <w:r w:rsidRPr="003A57A2">
        <w:rPr>
          <w:rStyle w:val="CharacterStyle1"/>
        </w:rPr>
        <w:t xml:space="preserve">students </w:t>
      </w:r>
      <w:r w:rsidR="00811F57">
        <w:rPr>
          <w:rStyle w:val="CharacterStyle1"/>
        </w:rPr>
        <w:t>ar</w:t>
      </w:r>
      <w:r w:rsidRPr="003A57A2">
        <w:rPr>
          <w:rStyle w:val="CharacterStyle1"/>
        </w:rPr>
        <w:t xml:space="preserve">e subject to all the rules, regulations, and forms of discipline stated in </w:t>
      </w:r>
      <w:r w:rsidR="00951986">
        <w:rPr>
          <w:rStyle w:val="CharacterStyle1"/>
        </w:rPr>
        <w:t>UNIVERSITY’s</w:t>
      </w:r>
      <w:r w:rsidR="00811F57">
        <w:rPr>
          <w:rStyle w:val="CharacterStyle1"/>
        </w:rPr>
        <w:t xml:space="preserve"> policies, including its</w:t>
      </w:r>
      <w:r w:rsidRPr="003A57A2">
        <w:rPr>
          <w:rStyle w:val="CharacterStyle1"/>
        </w:rPr>
        <w:t xml:space="preserve"> Academic Catalog, Student</w:t>
      </w:r>
      <w:r w:rsidR="003A57A2">
        <w:rPr>
          <w:rStyle w:val="CharacterStyle1"/>
        </w:rPr>
        <w:t xml:space="preserve"> </w:t>
      </w:r>
      <w:r w:rsidRPr="003A57A2">
        <w:rPr>
          <w:rStyle w:val="CharacterStyle1"/>
        </w:rPr>
        <w:t>Handbook,</w:t>
      </w:r>
      <w:r w:rsidR="00811F57">
        <w:rPr>
          <w:rStyle w:val="CharacterStyle1"/>
        </w:rPr>
        <w:t xml:space="preserve"> </w:t>
      </w:r>
      <w:r w:rsidR="002F2288">
        <w:rPr>
          <w:rStyle w:val="CharacterStyle1"/>
        </w:rPr>
        <w:t xml:space="preserve">Student Code of Conduct and </w:t>
      </w:r>
      <w:r w:rsidR="00811F57">
        <w:rPr>
          <w:rStyle w:val="CharacterStyle1"/>
        </w:rPr>
        <w:t xml:space="preserve">Residential Life Handbook.  </w:t>
      </w:r>
      <w:r w:rsidRPr="003A57A2">
        <w:rPr>
          <w:rStyle w:val="CharacterStyle1"/>
        </w:rPr>
        <w:t xml:space="preserve">Furthermore, the </w:t>
      </w:r>
      <w:r w:rsidR="00811F57">
        <w:rPr>
          <w:rStyle w:val="CharacterStyle1"/>
        </w:rPr>
        <w:t xml:space="preserve">recruited </w:t>
      </w:r>
      <w:r w:rsidRPr="003A57A2">
        <w:rPr>
          <w:rStyle w:val="CharacterStyle1"/>
        </w:rPr>
        <w:t xml:space="preserve">students are responsible for payment of all tuition and other fees above and beyond any scholarships to any said student that are awarded and the proceeds received by </w:t>
      </w:r>
      <w:r w:rsidR="00951986">
        <w:rPr>
          <w:rStyle w:val="CharacterStyle1"/>
        </w:rPr>
        <w:t>UNIVERSITY</w:t>
      </w:r>
      <w:r w:rsidRPr="003A57A2">
        <w:rPr>
          <w:rStyle w:val="CharacterStyle1"/>
        </w:rPr>
        <w:t>.</w:t>
      </w:r>
    </w:p>
    <w:p w:rsidR="007E0694" w:rsidRPr="003A57A2" w:rsidRDefault="007E0694" w:rsidP="004A66F6">
      <w:pPr>
        <w:pStyle w:val="Style3"/>
        <w:numPr>
          <w:ilvl w:val="0"/>
          <w:numId w:val="7"/>
        </w:numPr>
        <w:tabs>
          <w:tab w:val="clear" w:pos="432"/>
          <w:tab w:val="left" w:pos="1152"/>
          <w:tab w:val="num" w:pos="1224"/>
        </w:tabs>
        <w:spacing w:before="0" w:after="240"/>
        <w:ind w:left="1152"/>
        <w:rPr>
          <w:rStyle w:val="CharacterStyle1"/>
        </w:rPr>
      </w:pPr>
      <w:r w:rsidRPr="003A57A2">
        <w:rPr>
          <w:rStyle w:val="CharacterStyle1"/>
        </w:rPr>
        <w:t xml:space="preserve">Any breach of this Agreement by COMPANY, at the election of </w:t>
      </w:r>
      <w:r w:rsidR="007A10B5">
        <w:rPr>
          <w:rStyle w:val="CharacterStyle1"/>
        </w:rPr>
        <w:t>UNIVERSITY</w:t>
      </w:r>
      <w:r w:rsidRPr="003A57A2">
        <w:rPr>
          <w:rStyle w:val="CharacterStyle1"/>
        </w:rPr>
        <w:t xml:space="preserve">, will result in immediate termination of the Agreement and will result in forfeiture of all </w:t>
      </w:r>
      <w:r w:rsidR="00951986">
        <w:rPr>
          <w:rStyle w:val="CharacterStyle1"/>
        </w:rPr>
        <w:t xml:space="preserve">outstanding </w:t>
      </w:r>
      <w:r w:rsidR="00811F57">
        <w:rPr>
          <w:rStyle w:val="CharacterStyle1"/>
        </w:rPr>
        <w:t>placement</w:t>
      </w:r>
      <w:r w:rsidR="00951986">
        <w:rPr>
          <w:rStyle w:val="CharacterStyle1"/>
        </w:rPr>
        <w:t xml:space="preserve"> fees</w:t>
      </w:r>
      <w:r w:rsidRPr="003A57A2">
        <w:rPr>
          <w:rStyle w:val="CharacterStyle1"/>
        </w:rPr>
        <w:t>.</w:t>
      </w:r>
    </w:p>
    <w:p w:rsidR="007E0694" w:rsidRPr="003A57A2" w:rsidRDefault="00182519" w:rsidP="004A66F6">
      <w:pPr>
        <w:pStyle w:val="Style1"/>
        <w:numPr>
          <w:ilvl w:val="0"/>
          <w:numId w:val="7"/>
        </w:numPr>
        <w:tabs>
          <w:tab w:val="clear" w:pos="432"/>
          <w:tab w:val="left" w:pos="1152"/>
          <w:tab w:val="num" w:pos="1224"/>
        </w:tabs>
        <w:adjustRightInd/>
        <w:spacing w:after="240"/>
        <w:ind w:left="1152"/>
        <w:jc w:val="both"/>
        <w:rPr>
          <w:sz w:val="24"/>
          <w:szCs w:val="24"/>
        </w:rPr>
      </w:pPr>
      <w:r>
        <w:rPr>
          <w:sz w:val="24"/>
          <w:szCs w:val="24"/>
        </w:rPr>
        <w:t>UNIVERSITY</w:t>
      </w:r>
      <w:r w:rsidR="007E0694" w:rsidRPr="003A57A2">
        <w:rPr>
          <w:sz w:val="24"/>
          <w:szCs w:val="24"/>
        </w:rPr>
        <w:t xml:space="preserve"> holds sole </w:t>
      </w:r>
      <w:r>
        <w:rPr>
          <w:sz w:val="24"/>
          <w:szCs w:val="24"/>
        </w:rPr>
        <w:t>discretion</w:t>
      </w:r>
      <w:r w:rsidR="007E0694" w:rsidRPr="003A57A2">
        <w:rPr>
          <w:sz w:val="24"/>
          <w:szCs w:val="24"/>
        </w:rPr>
        <w:t xml:space="preserve"> over its admission</w:t>
      </w:r>
      <w:r w:rsidR="00A42C3C">
        <w:rPr>
          <w:sz w:val="24"/>
          <w:szCs w:val="24"/>
        </w:rPr>
        <w:t>s</w:t>
      </w:r>
      <w:r w:rsidR="007E0694" w:rsidRPr="003A57A2">
        <w:rPr>
          <w:sz w:val="24"/>
          <w:szCs w:val="24"/>
        </w:rPr>
        <w:t xml:space="preserve"> requirements and the determination </w:t>
      </w:r>
      <w:r w:rsidR="00811F57">
        <w:rPr>
          <w:sz w:val="24"/>
          <w:szCs w:val="24"/>
        </w:rPr>
        <w:t>as to the admissibility of prospective</w:t>
      </w:r>
      <w:r w:rsidR="007E0694" w:rsidRPr="003A57A2">
        <w:rPr>
          <w:sz w:val="24"/>
          <w:szCs w:val="24"/>
        </w:rPr>
        <w:t xml:space="preserve"> students.</w:t>
      </w:r>
    </w:p>
    <w:p w:rsidR="007E0694" w:rsidRDefault="00811F57" w:rsidP="004A66F6">
      <w:pPr>
        <w:pStyle w:val="Style3"/>
        <w:numPr>
          <w:ilvl w:val="0"/>
          <w:numId w:val="7"/>
        </w:numPr>
        <w:tabs>
          <w:tab w:val="clear" w:pos="432"/>
          <w:tab w:val="left" w:pos="1152"/>
          <w:tab w:val="num" w:pos="1224"/>
        </w:tabs>
        <w:spacing w:before="0" w:after="240"/>
        <w:ind w:left="1152"/>
        <w:rPr>
          <w:rStyle w:val="CharacterStyle1"/>
        </w:rPr>
      </w:pPr>
      <w:r>
        <w:rPr>
          <w:rStyle w:val="CharacterStyle1"/>
        </w:rPr>
        <w:t xml:space="preserve">Placement fees not submitted to </w:t>
      </w:r>
      <w:r w:rsidR="00463788">
        <w:rPr>
          <w:rStyle w:val="CharacterStyle1"/>
        </w:rPr>
        <w:t>UNIVERSITY</w:t>
      </w:r>
      <w:r>
        <w:rPr>
          <w:rStyle w:val="CharacterStyle1"/>
        </w:rPr>
        <w:t xml:space="preserve"> within </w:t>
      </w:r>
      <w:r w:rsidR="007E0694" w:rsidRPr="003A57A2">
        <w:rPr>
          <w:rStyle w:val="CharacterStyle1"/>
        </w:rPr>
        <w:t xml:space="preserve">one fiscal year will be forfeited by </w:t>
      </w:r>
      <w:r>
        <w:rPr>
          <w:rStyle w:val="CharacterStyle1"/>
        </w:rPr>
        <w:t>COMPANY (e.g. placement fees</w:t>
      </w:r>
      <w:r w:rsidR="007E0694" w:rsidRPr="003A57A2">
        <w:rPr>
          <w:rStyle w:val="CharacterStyle1"/>
        </w:rPr>
        <w:t xml:space="preserve"> not cl</w:t>
      </w:r>
      <w:r w:rsidR="003A57A2">
        <w:rPr>
          <w:rStyle w:val="CharacterStyle1"/>
        </w:rPr>
        <w:t>ai</w:t>
      </w:r>
      <w:r w:rsidR="007E0694" w:rsidRPr="003A57A2">
        <w:rPr>
          <w:rStyle w:val="CharacterStyle1"/>
        </w:rPr>
        <w:t xml:space="preserve">med for the </w:t>
      </w:r>
      <w:proofErr w:type="gramStart"/>
      <w:r w:rsidR="003A57A2">
        <w:rPr>
          <w:rStyle w:val="CharacterStyle1"/>
        </w:rPr>
        <w:t>Spri</w:t>
      </w:r>
      <w:r w:rsidR="007E0694" w:rsidRPr="003A57A2">
        <w:rPr>
          <w:rStyle w:val="CharacterStyle1"/>
        </w:rPr>
        <w:t>ng</w:t>
      </w:r>
      <w:proofErr w:type="gramEnd"/>
      <w:r w:rsidR="007E0694" w:rsidRPr="003A57A2">
        <w:rPr>
          <w:rStyle w:val="CharacterStyle1"/>
        </w:rPr>
        <w:t xml:space="preserve"> semes</w:t>
      </w:r>
      <w:r w:rsidR="003A57A2">
        <w:rPr>
          <w:rStyle w:val="CharacterStyle1"/>
        </w:rPr>
        <w:t>ter by July 1 of that year wil</w:t>
      </w:r>
      <w:r w:rsidR="007E0694" w:rsidRPr="003A57A2">
        <w:rPr>
          <w:rStyle w:val="CharacterStyle1"/>
        </w:rPr>
        <w:t>l be forfeited.)</w:t>
      </w:r>
    </w:p>
    <w:p w:rsidR="00561CE6" w:rsidRPr="003A57A2" w:rsidRDefault="00561CE6" w:rsidP="004A66F6">
      <w:pPr>
        <w:pStyle w:val="Style3"/>
        <w:numPr>
          <w:ilvl w:val="0"/>
          <w:numId w:val="7"/>
        </w:numPr>
        <w:tabs>
          <w:tab w:val="clear" w:pos="432"/>
          <w:tab w:val="left" w:pos="1152"/>
          <w:tab w:val="num" w:pos="1224"/>
        </w:tabs>
        <w:spacing w:before="0" w:after="240"/>
        <w:ind w:left="1152"/>
        <w:rPr>
          <w:rStyle w:val="CharacterStyle1"/>
        </w:rPr>
      </w:pPr>
      <w:r>
        <w:rPr>
          <w:rStyle w:val="CharacterStyle1"/>
        </w:rPr>
        <w:t xml:space="preserve">COMPANY shall not utilize UNIVERSITY’s logos or materials for any purpose except for those purposes </w:t>
      </w:r>
      <w:r w:rsidR="00715D84">
        <w:rPr>
          <w:rStyle w:val="CharacterStyle1"/>
        </w:rPr>
        <w:t xml:space="preserve">reasonably </w:t>
      </w:r>
      <w:r>
        <w:rPr>
          <w:rStyle w:val="CharacterStyle1"/>
        </w:rPr>
        <w:t>provided for herein.</w:t>
      </w:r>
    </w:p>
    <w:p w:rsidR="007E0694" w:rsidRPr="004A66F6" w:rsidRDefault="004A66F6" w:rsidP="00CD74AB">
      <w:pPr>
        <w:pStyle w:val="Style1"/>
        <w:numPr>
          <w:ilvl w:val="0"/>
          <w:numId w:val="8"/>
        </w:numPr>
        <w:adjustRightInd/>
        <w:spacing w:after="240"/>
        <w:jc w:val="both"/>
        <w:rPr>
          <w:b/>
          <w:sz w:val="24"/>
          <w:szCs w:val="24"/>
          <w:u w:val="single"/>
        </w:rPr>
      </w:pPr>
      <w:r w:rsidRPr="004A66F6">
        <w:rPr>
          <w:b/>
          <w:sz w:val="24"/>
          <w:szCs w:val="24"/>
          <w:u w:val="single"/>
        </w:rPr>
        <w:t xml:space="preserve">INSURANCE AND INDEMNIFICATION: </w:t>
      </w:r>
    </w:p>
    <w:p w:rsidR="008938D4" w:rsidRDefault="00197300" w:rsidP="004A66F6">
      <w:pPr>
        <w:pStyle w:val="Style3"/>
        <w:numPr>
          <w:ilvl w:val="0"/>
          <w:numId w:val="13"/>
        </w:numPr>
        <w:tabs>
          <w:tab w:val="left" w:pos="1152"/>
        </w:tabs>
        <w:spacing w:before="0" w:after="240"/>
        <w:ind w:left="1152"/>
        <w:rPr>
          <w:rStyle w:val="CharacterStyle1"/>
        </w:rPr>
      </w:pPr>
      <w:r>
        <w:rPr>
          <w:rStyle w:val="CharacterStyle1"/>
        </w:rPr>
        <w:t>Unless COMPANY and UNIVERSITY expressly agree in writing</w:t>
      </w:r>
      <w:r w:rsidR="005E52CB">
        <w:rPr>
          <w:rStyle w:val="CharacterStyle1"/>
        </w:rPr>
        <w:t xml:space="preserve"> that this paragraph C</w:t>
      </w:r>
      <w:r w:rsidR="00FF3AE4">
        <w:rPr>
          <w:rStyle w:val="CharacterStyle1"/>
        </w:rPr>
        <w:t xml:space="preserve"> </w:t>
      </w:r>
      <w:r w:rsidR="005E52CB">
        <w:rPr>
          <w:rStyle w:val="CharacterStyle1"/>
        </w:rPr>
        <w:t>(1) does not apply to this Agreement</w:t>
      </w:r>
      <w:r>
        <w:rPr>
          <w:rStyle w:val="CharacterStyle1"/>
        </w:rPr>
        <w:t xml:space="preserve">, </w:t>
      </w:r>
      <w:r w:rsidR="008938D4">
        <w:rPr>
          <w:rStyle w:val="CharacterStyle1"/>
        </w:rPr>
        <w:t xml:space="preserve">COMPANY </w:t>
      </w:r>
      <w:r w:rsidR="007E0694" w:rsidRPr="003A57A2">
        <w:rPr>
          <w:rStyle w:val="CharacterStyle1"/>
        </w:rPr>
        <w:t>warrants that it has General Liability insurance in a sum no</w:t>
      </w:r>
      <w:r w:rsidR="008938D4">
        <w:rPr>
          <w:rStyle w:val="CharacterStyle1"/>
        </w:rPr>
        <w:t>t</w:t>
      </w:r>
      <w:r w:rsidR="007E0694" w:rsidRPr="003A57A2">
        <w:rPr>
          <w:rStyle w:val="CharacterStyle1"/>
        </w:rPr>
        <w:t xml:space="preserve"> less than $1,000,000.00 </w:t>
      </w:r>
      <w:r w:rsidR="008938D4">
        <w:rPr>
          <w:rStyle w:val="CharacterStyle1"/>
        </w:rPr>
        <w:t xml:space="preserve">per occurrence </w:t>
      </w:r>
      <w:r w:rsidR="00C14C8A">
        <w:rPr>
          <w:rStyle w:val="CharacterStyle1"/>
        </w:rPr>
        <w:t>and $3,000,000</w:t>
      </w:r>
      <w:r w:rsidR="00B71FD7">
        <w:rPr>
          <w:rStyle w:val="CharacterStyle1"/>
        </w:rPr>
        <w:t>.00</w:t>
      </w:r>
      <w:r w:rsidR="00C14C8A">
        <w:rPr>
          <w:rStyle w:val="CharacterStyle1"/>
        </w:rPr>
        <w:t xml:space="preserve"> per year in the aggregate, </w:t>
      </w:r>
      <w:r w:rsidR="007E0694" w:rsidRPr="003A57A2">
        <w:rPr>
          <w:rStyle w:val="CharacterStyle1"/>
        </w:rPr>
        <w:t xml:space="preserve">or such other lesser </w:t>
      </w:r>
      <w:r w:rsidR="008938D4">
        <w:rPr>
          <w:rStyle w:val="CharacterStyle1"/>
        </w:rPr>
        <w:t xml:space="preserve">amount if </w:t>
      </w:r>
      <w:r w:rsidR="00715D84">
        <w:rPr>
          <w:rStyle w:val="CharacterStyle1"/>
        </w:rPr>
        <w:t>a</w:t>
      </w:r>
      <w:r w:rsidR="008938D4">
        <w:rPr>
          <w:rStyle w:val="CharacterStyle1"/>
        </w:rPr>
        <w:t>pproved in writing by</w:t>
      </w:r>
      <w:r w:rsidR="007E0694" w:rsidRPr="003A57A2">
        <w:rPr>
          <w:rStyle w:val="CharacterStyle1"/>
        </w:rPr>
        <w:t xml:space="preserve"> </w:t>
      </w:r>
      <w:r w:rsidR="00294A00">
        <w:rPr>
          <w:rStyle w:val="CharacterStyle1"/>
        </w:rPr>
        <w:t>UNIVERSITY</w:t>
      </w:r>
      <w:r w:rsidR="007E0694" w:rsidRPr="003A57A2">
        <w:rPr>
          <w:rStyle w:val="CharacterStyle1"/>
        </w:rPr>
        <w:t>. All insurance coverage must be written by companies that have an A.M. Best</w:t>
      </w:r>
      <w:r w:rsidR="00294A00">
        <w:rPr>
          <w:rStyle w:val="CharacterStyle1"/>
        </w:rPr>
        <w:t>’</w:t>
      </w:r>
      <w:r w:rsidR="007E0694" w:rsidRPr="003A57A2">
        <w:rPr>
          <w:rStyle w:val="CharacterStyle1"/>
        </w:rPr>
        <w:t xml:space="preserve">s rating of </w:t>
      </w:r>
      <w:r w:rsidR="00294A00">
        <w:rPr>
          <w:rStyle w:val="CharacterStyle1"/>
        </w:rPr>
        <w:t>“</w:t>
      </w:r>
      <w:r w:rsidR="007E0694" w:rsidRPr="003A57A2">
        <w:rPr>
          <w:rStyle w:val="CharacterStyle1"/>
        </w:rPr>
        <w:t>A-VII</w:t>
      </w:r>
      <w:r w:rsidR="00294A00">
        <w:rPr>
          <w:rStyle w:val="CharacterStyle1"/>
        </w:rPr>
        <w:t>”</w:t>
      </w:r>
      <w:r w:rsidR="007E0694" w:rsidRPr="003A57A2">
        <w:rPr>
          <w:rStyle w:val="CharacterStyle1"/>
        </w:rPr>
        <w:t xml:space="preserve"> </w:t>
      </w:r>
      <w:r w:rsidR="00715D84">
        <w:rPr>
          <w:rStyle w:val="CharacterStyle1"/>
        </w:rPr>
        <w:t xml:space="preserve">or better or as otherwise </w:t>
      </w:r>
      <w:r w:rsidR="007E0694" w:rsidRPr="003A57A2">
        <w:rPr>
          <w:rStyle w:val="CharacterStyle1"/>
        </w:rPr>
        <w:t xml:space="preserve">approved </w:t>
      </w:r>
      <w:r w:rsidR="008938D4">
        <w:rPr>
          <w:rStyle w:val="CharacterStyle1"/>
        </w:rPr>
        <w:t xml:space="preserve">in writing </w:t>
      </w:r>
      <w:r w:rsidR="007E0694" w:rsidRPr="003A57A2">
        <w:rPr>
          <w:rStyle w:val="CharacterStyle1"/>
        </w:rPr>
        <w:t xml:space="preserve">by </w:t>
      </w:r>
      <w:r w:rsidR="007A10B5">
        <w:rPr>
          <w:rStyle w:val="CharacterStyle1"/>
        </w:rPr>
        <w:t>UNIVERSITY</w:t>
      </w:r>
      <w:r w:rsidR="007E0694" w:rsidRPr="003A57A2">
        <w:rPr>
          <w:rStyle w:val="CharacterStyle1"/>
        </w:rPr>
        <w:t>.</w:t>
      </w:r>
      <w:r w:rsidR="008938D4">
        <w:rPr>
          <w:rStyle w:val="CharacterStyle1"/>
        </w:rPr>
        <w:t xml:space="preserve">  </w:t>
      </w:r>
      <w:r w:rsidR="007E0694" w:rsidRPr="003A57A2">
        <w:rPr>
          <w:rStyle w:val="CharacterStyle1"/>
        </w:rPr>
        <w:t xml:space="preserve">Regardless of any approval by </w:t>
      </w:r>
      <w:r w:rsidR="007A10B5">
        <w:rPr>
          <w:rStyle w:val="CharacterStyle1"/>
        </w:rPr>
        <w:t>UNIVERSITY</w:t>
      </w:r>
      <w:r w:rsidR="007E0694" w:rsidRPr="003A57A2">
        <w:rPr>
          <w:rStyle w:val="CharacterStyle1"/>
        </w:rPr>
        <w:t>, it is the responsibility of COMPANY to mai</w:t>
      </w:r>
      <w:r w:rsidR="00E12A30">
        <w:rPr>
          <w:rStyle w:val="CharacterStyle1"/>
        </w:rPr>
        <w:t>ntai</w:t>
      </w:r>
      <w:r w:rsidR="007E0694" w:rsidRPr="003A57A2">
        <w:rPr>
          <w:rStyle w:val="CharacterStyle1"/>
        </w:rPr>
        <w:t>n the required insurance coverage at all times; its failure to do so will not relieve it of any agreement, obl</w:t>
      </w:r>
      <w:r w:rsidR="00E12A30">
        <w:rPr>
          <w:rStyle w:val="CharacterStyle1"/>
        </w:rPr>
        <w:t>igation</w:t>
      </w:r>
      <w:r w:rsidR="00B71FD7">
        <w:rPr>
          <w:rStyle w:val="CharacterStyle1"/>
        </w:rPr>
        <w:t>,</w:t>
      </w:r>
      <w:r w:rsidR="00E12A30">
        <w:rPr>
          <w:rStyle w:val="CharacterStyle1"/>
        </w:rPr>
        <w:t xml:space="preserve"> or responsi</w:t>
      </w:r>
      <w:r w:rsidR="007E0694" w:rsidRPr="003A57A2">
        <w:rPr>
          <w:rStyle w:val="CharacterStyle1"/>
        </w:rPr>
        <w:t xml:space="preserve">bility. </w:t>
      </w:r>
      <w:r w:rsidR="00C14C8A">
        <w:rPr>
          <w:rStyle w:val="CharacterStyle1"/>
        </w:rPr>
        <w:t>Upon request from UNIVERSITY, COMPANY</w:t>
      </w:r>
      <w:r w:rsidR="00C14C8A" w:rsidRPr="003A57A2">
        <w:rPr>
          <w:rStyle w:val="CharacterStyle1"/>
        </w:rPr>
        <w:t xml:space="preserve"> will provide </w:t>
      </w:r>
      <w:r w:rsidR="00C14C8A">
        <w:rPr>
          <w:rStyle w:val="CharacterStyle1"/>
        </w:rPr>
        <w:t>UNIVERSITY</w:t>
      </w:r>
      <w:r w:rsidR="00C14C8A" w:rsidRPr="003A57A2">
        <w:rPr>
          <w:rStyle w:val="CharacterStyle1"/>
        </w:rPr>
        <w:t xml:space="preserve"> with a Certificate of Insurance.</w:t>
      </w:r>
      <w:r w:rsidR="00C14C8A">
        <w:rPr>
          <w:rStyle w:val="CharacterStyle1"/>
        </w:rPr>
        <w:t xml:space="preserve">  </w:t>
      </w:r>
      <w:r w:rsidR="007E0694" w:rsidRPr="003A57A2">
        <w:rPr>
          <w:rStyle w:val="CharacterStyle1"/>
        </w:rPr>
        <w:t xml:space="preserve">In the event of </w:t>
      </w:r>
      <w:r w:rsidR="008938D4">
        <w:rPr>
          <w:rStyle w:val="CharacterStyle1"/>
        </w:rPr>
        <w:t>COMPANY’s</w:t>
      </w:r>
      <w:r w:rsidR="007E0694" w:rsidRPr="003A57A2">
        <w:rPr>
          <w:rStyle w:val="CharacterStyle1"/>
        </w:rPr>
        <w:t xml:space="preserve"> failure to maintain the required</w:t>
      </w:r>
      <w:r w:rsidR="00B71FD7">
        <w:rPr>
          <w:rStyle w:val="CharacterStyle1"/>
        </w:rPr>
        <w:t xml:space="preserve"> insurance</w:t>
      </w:r>
      <w:r w:rsidR="007E0694" w:rsidRPr="003A57A2">
        <w:rPr>
          <w:rStyle w:val="CharacterStyle1"/>
        </w:rPr>
        <w:t xml:space="preserve">, </w:t>
      </w:r>
      <w:r w:rsidR="007A10B5">
        <w:rPr>
          <w:rStyle w:val="CharacterStyle1"/>
        </w:rPr>
        <w:t>UNIVERSITY</w:t>
      </w:r>
      <w:r w:rsidR="007E0694" w:rsidRPr="003A57A2">
        <w:rPr>
          <w:rStyle w:val="CharacterStyle1"/>
        </w:rPr>
        <w:t xml:space="preserve"> may immediately </w:t>
      </w:r>
      <w:r w:rsidR="0089146B">
        <w:rPr>
          <w:rStyle w:val="CharacterStyle1"/>
        </w:rPr>
        <w:t>terminate</w:t>
      </w:r>
      <w:r w:rsidR="0089146B" w:rsidRPr="003A57A2">
        <w:rPr>
          <w:rStyle w:val="CharacterStyle1"/>
        </w:rPr>
        <w:t xml:space="preserve"> </w:t>
      </w:r>
      <w:r w:rsidR="00467028">
        <w:rPr>
          <w:rStyle w:val="CharacterStyle1"/>
        </w:rPr>
        <w:t>this</w:t>
      </w:r>
      <w:r w:rsidR="007E0694" w:rsidRPr="003A57A2">
        <w:rPr>
          <w:rStyle w:val="CharacterStyle1"/>
        </w:rPr>
        <w:t xml:space="preserve"> Agreement.</w:t>
      </w:r>
    </w:p>
    <w:p w:rsidR="008938D4" w:rsidRDefault="00197300" w:rsidP="004A66F6">
      <w:pPr>
        <w:pStyle w:val="Style3"/>
        <w:numPr>
          <w:ilvl w:val="0"/>
          <w:numId w:val="13"/>
        </w:numPr>
        <w:tabs>
          <w:tab w:val="left" w:pos="1152"/>
        </w:tabs>
        <w:spacing w:before="0" w:after="240"/>
        <w:ind w:left="1152"/>
        <w:rPr>
          <w:rStyle w:val="CharacterStyle1"/>
        </w:rPr>
      </w:pPr>
      <w:r>
        <w:rPr>
          <w:rStyle w:val="CharacterStyle1"/>
        </w:rPr>
        <w:t>Unless COMPANY and UNIVERSITY expressly agree in writing</w:t>
      </w:r>
      <w:r w:rsidR="005E52CB">
        <w:rPr>
          <w:rStyle w:val="CharacterStyle1"/>
        </w:rPr>
        <w:t xml:space="preserve"> that this paragraph C</w:t>
      </w:r>
      <w:r w:rsidR="00FF3AE4">
        <w:rPr>
          <w:rStyle w:val="CharacterStyle1"/>
        </w:rPr>
        <w:t xml:space="preserve"> </w:t>
      </w:r>
      <w:r w:rsidR="005E52CB">
        <w:rPr>
          <w:rStyle w:val="CharacterStyle1"/>
        </w:rPr>
        <w:t>(2) does not apply to this A</w:t>
      </w:r>
      <w:r w:rsidR="00FF3AE4">
        <w:rPr>
          <w:rStyle w:val="CharacterStyle1"/>
        </w:rPr>
        <w:t>greement</w:t>
      </w:r>
      <w:r>
        <w:rPr>
          <w:rStyle w:val="CharacterStyle1"/>
        </w:rPr>
        <w:t xml:space="preserve">, </w:t>
      </w:r>
      <w:r w:rsidR="008938D4">
        <w:rPr>
          <w:rStyle w:val="CharacterStyle1"/>
        </w:rPr>
        <w:t>C</w:t>
      </w:r>
      <w:r w:rsidR="002E44B5">
        <w:rPr>
          <w:rStyle w:val="CharacterStyle1"/>
        </w:rPr>
        <w:t>OMPANY agrees to indemnify, defend and hold harmless UNIVERSITY, its board of regents, trustees, officers, employees, agents, successors and assigns against and from all claims, actions, suits, liabilities, costs, and expenses</w:t>
      </w:r>
      <w:r w:rsidR="00B71FD7">
        <w:rPr>
          <w:rStyle w:val="CharacterStyle1"/>
        </w:rPr>
        <w:t xml:space="preserve"> </w:t>
      </w:r>
      <w:r w:rsidR="002E44B5">
        <w:rPr>
          <w:rStyle w:val="CharacterStyle1"/>
        </w:rPr>
        <w:t>whatsoever</w:t>
      </w:r>
      <w:r w:rsidR="00B71FD7">
        <w:rPr>
          <w:rStyle w:val="CharacterStyle1"/>
        </w:rPr>
        <w:t>, including attorney’s fees,</w:t>
      </w:r>
      <w:r w:rsidR="002E44B5">
        <w:rPr>
          <w:rStyle w:val="CharacterStyle1"/>
        </w:rPr>
        <w:t xml:space="preserve"> arising out </w:t>
      </w:r>
      <w:r w:rsidR="002E44B5">
        <w:rPr>
          <w:rStyle w:val="CharacterStyle1"/>
        </w:rPr>
        <w:lastRenderedPageBreak/>
        <w:t xml:space="preserve">of or connected </w:t>
      </w:r>
      <w:r w:rsidR="004B0927">
        <w:rPr>
          <w:rStyle w:val="CharacterStyle1"/>
        </w:rPr>
        <w:t xml:space="preserve">in any way </w:t>
      </w:r>
      <w:r w:rsidR="002E44B5">
        <w:rPr>
          <w:rStyle w:val="CharacterStyle1"/>
        </w:rPr>
        <w:t>to</w:t>
      </w:r>
      <w:r w:rsidR="004B0927">
        <w:rPr>
          <w:rStyle w:val="CharacterStyle1"/>
        </w:rPr>
        <w:t xml:space="preserve"> COMPANY’s actions</w:t>
      </w:r>
      <w:r w:rsidR="00B71FD7">
        <w:rPr>
          <w:rStyle w:val="CharacterStyle1"/>
        </w:rPr>
        <w:t>, inactions, omissions, or circumstances</w:t>
      </w:r>
      <w:r w:rsidR="004B0927">
        <w:rPr>
          <w:rStyle w:val="CharacterStyle1"/>
        </w:rPr>
        <w:t>.</w:t>
      </w:r>
      <w:r w:rsidR="002E44B5">
        <w:rPr>
          <w:rStyle w:val="CharacterStyle1"/>
        </w:rPr>
        <w:t xml:space="preserve">  </w:t>
      </w:r>
    </w:p>
    <w:p w:rsidR="0089146B" w:rsidRPr="003A57A2" w:rsidRDefault="0089146B" w:rsidP="004A66F6">
      <w:pPr>
        <w:pStyle w:val="Style3"/>
        <w:numPr>
          <w:ilvl w:val="0"/>
          <w:numId w:val="13"/>
        </w:numPr>
        <w:tabs>
          <w:tab w:val="left" w:pos="1152"/>
        </w:tabs>
        <w:spacing w:before="0" w:after="240"/>
        <w:ind w:left="1152"/>
        <w:rPr>
          <w:rStyle w:val="CharacterStyle1"/>
        </w:rPr>
      </w:pPr>
      <w:r>
        <w:rPr>
          <w:rStyle w:val="CharacterStyle1"/>
        </w:rPr>
        <w:t>Nothing in this Agreement is intended to waive UNIVERSITY’s sovereign immunity in any way whatsoever.</w:t>
      </w:r>
    </w:p>
    <w:p w:rsidR="007E0694" w:rsidRPr="004A66F6" w:rsidRDefault="004A66F6" w:rsidP="00CD74AB">
      <w:pPr>
        <w:pStyle w:val="Style1"/>
        <w:numPr>
          <w:ilvl w:val="0"/>
          <w:numId w:val="8"/>
        </w:numPr>
        <w:adjustRightInd/>
        <w:spacing w:after="240"/>
        <w:jc w:val="both"/>
        <w:rPr>
          <w:b/>
          <w:sz w:val="24"/>
          <w:szCs w:val="24"/>
          <w:u w:val="single"/>
        </w:rPr>
      </w:pPr>
      <w:r w:rsidRPr="004A66F6">
        <w:rPr>
          <w:b/>
          <w:sz w:val="24"/>
          <w:szCs w:val="24"/>
          <w:u w:val="single"/>
        </w:rPr>
        <w:t xml:space="preserve">MISCELLANEOUS: </w:t>
      </w:r>
    </w:p>
    <w:p w:rsidR="005C7DF7" w:rsidRDefault="005C7DF7" w:rsidP="004A66F6">
      <w:pPr>
        <w:pStyle w:val="Style3"/>
        <w:numPr>
          <w:ilvl w:val="0"/>
          <w:numId w:val="9"/>
        </w:numPr>
        <w:tabs>
          <w:tab w:val="clear" w:pos="360"/>
          <w:tab w:val="left" w:pos="1152"/>
        </w:tabs>
        <w:spacing w:before="0" w:after="240"/>
        <w:ind w:hanging="432"/>
        <w:rPr>
          <w:rStyle w:val="CharacterStyle1"/>
        </w:rPr>
      </w:pPr>
      <w:r w:rsidRPr="005D0DBF">
        <w:t xml:space="preserve">This </w:t>
      </w:r>
      <w:r>
        <w:t>Agreement</w:t>
      </w:r>
      <w:r w:rsidRPr="003E7E8D">
        <w:t xml:space="preserve"> </w:t>
      </w:r>
      <w:r w:rsidRPr="005D0DBF">
        <w:t xml:space="preserve">constitutes the complete and exclusive understanding and agreement of the </w:t>
      </w:r>
      <w:r w:rsidR="00715D84">
        <w:t xml:space="preserve">PARTIES </w:t>
      </w:r>
      <w:r w:rsidRPr="005D0DBF">
        <w:t xml:space="preserve">and supersedes all prior understandings and agreements, whether written or oral, with respect to the subject matter hereof. </w:t>
      </w:r>
      <w:r>
        <w:t xml:space="preserve"> </w:t>
      </w:r>
      <w:r w:rsidRPr="005D0DBF">
        <w:t xml:space="preserve">Any waiver, modification, or amendment of any provision of this </w:t>
      </w:r>
      <w:r w:rsidR="005E4E76">
        <w:t>Agreement</w:t>
      </w:r>
      <w:r w:rsidRPr="005D0DBF">
        <w:t xml:space="preserve"> will be effective only if in writing and signed by the </w:t>
      </w:r>
      <w:r>
        <w:t>P</w:t>
      </w:r>
      <w:r w:rsidR="00107B88">
        <w:t xml:space="preserve">ARTIES </w:t>
      </w:r>
      <w:r w:rsidRPr="005D0DBF">
        <w:t>hereto</w:t>
      </w:r>
      <w:r w:rsidR="004A66F6">
        <w:t>.</w:t>
      </w:r>
    </w:p>
    <w:p w:rsidR="007E0694" w:rsidRPr="003A57A2" w:rsidRDefault="007E0694" w:rsidP="004A66F6">
      <w:pPr>
        <w:pStyle w:val="Style3"/>
        <w:numPr>
          <w:ilvl w:val="0"/>
          <w:numId w:val="9"/>
        </w:numPr>
        <w:tabs>
          <w:tab w:val="clear" w:pos="360"/>
          <w:tab w:val="left" w:pos="1152"/>
        </w:tabs>
        <w:spacing w:before="0" w:after="240"/>
        <w:ind w:hanging="432"/>
        <w:rPr>
          <w:rStyle w:val="CharacterStyle1"/>
        </w:rPr>
      </w:pPr>
      <w:r w:rsidRPr="003A57A2">
        <w:rPr>
          <w:rStyle w:val="CharacterStyle1"/>
        </w:rPr>
        <w:t xml:space="preserve">Any and all notices </w:t>
      </w:r>
      <w:r w:rsidR="00F30070">
        <w:rPr>
          <w:rStyle w:val="CharacterStyle1"/>
        </w:rPr>
        <w:t>required</w:t>
      </w:r>
      <w:r w:rsidRPr="003A57A2">
        <w:rPr>
          <w:rStyle w:val="CharacterStyle1"/>
        </w:rPr>
        <w:t xml:space="preserve"> herein shall be given in writing by certified mail, return receipt requested, </w:t>
      </w:r>
      <w:r w:rsidR="00217567">
        <w:rPr>
          <w:rStyle w:val="CharacterStyle1"/>
        </w:rPr>
        <w:t xml:space="preserve">and </w:t>
      </w:r>
      <w:r w:rsidRPr="003A57A2">
        <w:rPr>
          <w:rStyle w:val="CharacterStyle1"/>
        </w:rPr>
        <w:t xml:space="preserve">shall be addressed to the addresses shown </w:t>
      </w:r>
      <w:r w:rsidR="00715D84">
        <w:rPr>
          <w:rStyle w:val="CharacterStyle1"/>
        </w:rPr>
        <w:t xml:space="preserve">in the signature block contained </w:t>
      </w:r>
      <w:r w:rsidRPr="003A57A2">
        <w:rPr>
          <w:rStyle w:val="CharacterStyle1"/>
        </w:rPr>
        <w:t xml:space="preserve">herein unless </w:t>
      </w:r>
      <w:r w:rsidR="00F30070">
        <w:rPr>
          <w:rStyle w:val="CharacterStyle1"/>
        </w:rPr>
        <w:t>subsequently changed by written notice</w:t>
      </w:r>
      <w:r w:rsidRPr="003A57A2">
        <w:rPr>
          <w:rStyle w:val="CharacterStyle1"/>
        </w:rPr>
        <w:t>. Notice may also be delivered by hand or overnight mail through a common overnight carrier such as Federal Express</w:t>
      </w:r>
      <w:r w:rsidR="00F30070">
        <w:rPr>
          <w:rStyle w:val="CharacterStyle1"/>
        </w:rPr>
        <w:t xml:space="preserve"> or</w:t>
      </w:r>
      <w:r w:rsidR="00715D84">
        <w:rPr>
          <w:rStyle w:val="CharacterStyle1"/>
        </w:rPr>
        <w:t xml:space="preserve"> </w:t>
      </w:r>
      <w:r w:rsidRPr="003A57A2">
        <w:rPr>
          <w:rStyle w:val="CharacterStyle1"/>
        </w:rPr>
        <w:t xml:space="preserve">UPS. Notices other than by hand </w:t>
      </w:r>
      <w:r w:rsidR="00E12A30">
        <w:rPr>
          <w:rStyle w:val="CharacterStyle1"/>
        </w:rPr>
        <w:t>del</w:t>
      </w:r>
      <w:r w:rsidRPr="003A57A2">
        <w:rPr>
          <w:rStyle w:val="CharacterStyle1"/>
        </w:rPr>
        <w:t>ivery will be considered given as of the date of mailing or delivery by the sender to the overnight service.</w:t>
      </w:r>
    </w:p>
    <w:p w:rsidR="007E0694" w:rsidRPr="003A57A2" w:rsidRDefault="00F30070" w:rsidP="004A66F6">
      <w:pPr>
        <w:pStyle w:val="Style1"/>
        <w:numPr>
          <w:ilvl w:val="0"/>
          <w:numId w:val="10"/>
        </w:numPr>
        <w:tabs>
          <w:tab w:val="left" w:pos="1152"/>
        </w:tabs>
        <w:adjustRightInd/>
        <w:spacing w:after="240"/>
        <w:ind w:left="1152"/>
        <w:jc w:val="both"/>
        <w:rPr>
          <w:sz w:val="24"/>
          <w:szCs w:val="24"/>
        </w:rPr>
      </w:pPr>
      <w:r w:rsidRPr="00F30070">
        <w:rPr>
          <w:sz w:val="24"/>
          <w:szCs w:val="24"/>
        </w:rPr>
        <w:t xml:space="preserve">This </w:t>
      </w:r>
      <w:r>
        <w:rPr>
          <w:sz w:val="24"/>
          <w:szCs w:val="24"/>
        </w:rPr>
        <w:t>Agreement</w:t>
      </w:r>
      <w:r w:rsidRPr="00F30070">
        <w:rPr>
          <w:sz w:val="24"/>
          <w:szCs w:val="24"/>
        </w:rPr>
        <w:t xml:space="preserve"> shall be governed by and construed in accordance with the laws of the State of Missouri, excluding that body of law pertaining to conflicts of laws</w:t>
      </w:r>
      <w:r>
        <w:rPr>
          <w:sz w:val="24"/>
          <w:szCs w:val="24"/>
        </w:rPr>
        <w:t xml:space="preserve">.  Any </w:t>
      </w:r>
      <w:r w:rsidR="00454C7F">
        <w:rPr>
          <w:sz w:val="24"/>
          <w:szCs w:val="24"/>
        </w:rPr>
        <w:t>litigation to enforce any provision of thi</w:t>
      </w:r>
      <w:r w:rsidR="00715D84">
        <w:rPr>
          <w:sz w:val="24"/>
          <w:szCs w:val="24"/>
        </w:rPr>
        <w:t xml:space="preserve">s Agreement shall be filed in the </w:t>
      </w:r>
      <w:r w:rsidR="00454C7F">
        <w:rPr>
          <w:sz w:val="24"/>
          <w:szCs w:val="24"/>
        </w:rPr>
        <w:t>Missouri Court having competent jurisdiction.</w:t>
      </w:r>
    </w:p>
    <w:p w:rsidR="007E0694" w:rsidRPr="003A57A2" w:rsidRDefault="007E0694" w:rsidP="004A66F6">
      <w:pPr>
        <w:pStyle w:val="Style1"/>
        <w:numPr>
          <w:ilvl w:val="0"/>
          <w:numId w:val="10"/>
        </w:numPr>
        <w:tabs>
          <w:tab w:val="clear" w:pos="432"/>
          <w:tab w:val="left" w:pos="1152"/>
          <w:tab w:val="num" w:pos="1224"/>
        </w:tabs>
        <w:adjustRightInd/>
        <w:spacing w:after="240"/>
        <w:ind w:left="1152"/>
        <w:jc w:val="both"/>
        <w:rPr>
          <w:sz w:val="24"/>
          <w:szCs w:val="24"/>
        </w:rPr>
      </w:pPr>
      <w:r w:rsidRPr="003A57A2">
        <w:rPr>
          <w:sz w:val="24"/>
          <w:szCs w:val="24"/>
        </w:rPr>
        <w:t>The invalidity or unenforceability of any particular provision of this Agreement shall not affect the other provisions hereof, and this Agreement shall be construed as if such invalid or unenforceable provisions were omitted.</w:t>
      </w:r>
    </w:p>
    <w:p w:rsidR="007E0694" w:rsidRPr="003A57A2" w:rsidRDefault="007E0694" w:rsidP="004A66F6">
      <w:pPr>
        <w:pStyle w:val="Style1"/>
        <w:numPr>
          <w:ilvl w:val="0"/>
          <w:numId w:val="10"/>
        </w:numPr>
        <w:tabs>
          <w:tab w:val="clear" w:pos="432"/>
          <w:tab w:val="left" w:pos="1152"/>
          <w:tab w:val="num" w:pos="1224"/>
        </w:tabs>
        <w:adjustRightInd/>
        <w:spacing w:after="240"/>
        <w:ind w:left="1152"/>
        <w:jc w:val="both"/>
        <w:rPr>
          <w:sz w:val="24"/>
          <w:szCs w:val="24"/>
        </w:rPr>
      </w:pPr>
      <w:r w:rsidRPr="003A57A2">
        <w:rPr>
          <w:sz w:val="24"/>
          <w:szCs w:val="24"/>
        </w:rPr>
        <w:t xml:space="preserve">This Agreement shall be binding upon and inure to the benefit of </w:t>
      </w:r>
      <w:r w:rsidR="00887637">
        <w:rPr>
          <w:sz w:val="24"/>
          <w:szCs w:val="24"/>
        </w:rPr>
        <w:t>PARTIES</w:t>
      </w:r>
      <w:r w:rsidRPr="003A57A2">
        <w:rPr>
          <w:sz w:val="24"/>
          <w:szCs w:val="24"/>
        </w:rPr>
        <w:t xml:space="preserve">. Neither party may assign their respective rights or obligations pursuant to this Agreement without written approval </w:t>
      </w:r>
      <w:r w:rsidR="00887637">
        <w:rPr>
          <w:sz w:val="24"/>
          <w:szCs w:val="24"/>
        </w:rPr>
        <w:t>from</w:t>
      </w:r>
      <w:r w:rsidR="00887637" w:rsidRPr="003A57A2">
        <w:rPr>
          <w:sz w:val="24"/>
          <w:szCs w:val="24"/>
        </w:rPr>
        <w:t xml:space="preserve"> </w:t>
      </w:r>
      <w:r w:rsidRPr="003A57A2">
        <w:rPr>
          <w:sz w:val="24"/>
          <w:szCs w:val="24"/>
        </w:rPr>
        <w:t>the other party.</w:t>
      </w:r>
    </w:p>
    <w:p w:rsidR="00887637" w:rsidRDefault="00887637" w:rsidP="004A66F6">
      <w:pPr>
        <w:numPr>
          <w:ilvl w:val="0"/>
          <w:numId w:val="10"/>
        </w:numPr>
        <w:tabs>
          <w:tab w:val="left" w:pos="1152"/>
        </w:tabs>
        <w:spacing w:after="240"/>
        <w:ind w:left="1152"/>
        <w:jc w:val="both"/>
        <w:rPr>
          <w:sz w:val="24"/>
          <w:szCs w:val="24"/>
        </w:rPr>
      </w:pPr>
      <w:r w:rsidRPr="00887637">
        <w:rPr>
          <w:sz w:val="24"/>
          <w:szCs w:val="24"/>
        </w:rPr>
        <w:t>This agreement is a contract for the stated services only; neither entity is responsible for the actions of employees of the other.  COMPANY agrees that it is an independent contractor and is not an employee of UNIVERSITY for any purpose whatsoever.</w:t>
      </w:r>
    </w:p>
    <w:p w:rsidR="007E0694" w:rsidRPr="003A57A2" w:rsidRDefault="007E0694" w:rsidP="004A66F6">
      <w:pPr>
        <w:pStyle w:val="Style1"/>
        <w:numPr>
          <w:ilvl w:val="0"/>
          <w:numId w:val="10"/>
        </w:numPr>
        <w:tabs>
          <w:tab w:val="clear" w:pos="432"/>
          <w:tab w:val="left" w:pos="1152"/>
          <w:tab w:val="num" w:pos="1224"/>
        </w:tabs>
        <w:adjustRightInd/>
        <w:spacing w:after="240"/>
        <w:ind w:left="1152"/>
        <w:jc w:val="both"/>
        <w:rPr>
          <w:sz w:val="24"/>
          <w:szCs w:val="24"/>
        </w:rPr>
      </w:pPr>
      <w:r w:rsidRPr="003A57A2">
        <w:rPr>
          <w:sz w:val="24"/>
          <w:szCs w:val="24"/>
        </w:rPr>
        <w:t>Nothi</w:t>
      </w:r>
      <w:r w:rsidR="00E12A30">
        <w:rPr>
          <w:sz w:val="24"/>
          <w:szCs w:val="24"/>
        </w:rPr>
        <w:t>n</w:t>
      </w:r>
      <w:r w:rsidRPr="003A57A2">
        <w:rPr>
          <w:sz w:val="24"/>
          <w:szCs w:val="24"/>
        </w:rPr>
        <w:t>g in this Agreement shall p</w:t>
      </w:r>
      <w:r w:rsidR="00E12A30">
        <w:rPr>
          <w:sz w:val="24"/>
          <w:szCs w:val="24"/>
        </w:rPr>
        <w:t xml:space="preserve">revent either party from entering </w:t>
      </w:r>
      <w:r w:rsidR="00715D84">
        <w:rPr>
          <w:sz w:val="24"/>
          <w:szCs w:val="24"/>
        </w:rPr>
        <w:t>in</w:t>
      </w:r>
      <w:r w:rsidR="00E12A30">
        <w:rPr>
          <w:sz w:val="24"/>
          <w:szCs w:val="24"/>
        </w:rPr>
        <w:t>to the same or simil</w:t>
      </w:r>
      <w:r w:rsidRPr="003A57A2">
        <w:rPr>
          <w:sz w:val="24"/>
          <w:szCs w:val="24"/>
        </w:rPr>
        <w:t xml:space="preserve">ar </w:t>
      </w:r>
      <w:r w:rsidR="00E12A30">
        <w:rPr>
          <w:sz w:val="24"/>
          <w:szCs w:val="24"/>
        </w:rPr>
        <w:t>transactions i</w:t>
      </w:r>
      <w:r w:rsidRPr="003A57A2">
        <w:rPr>
          <w:sz w:val="24"/>
          <w:szCs w:val="24"/>
        </w:rPr>
        <w:t xml:space="preserve">n </w:t>
      </w:r>
      <w:r w:rsidR="00E12A30">
        <w:rPr>
          <w:sz w:val="24"/>
          <w:szCs w:val="24"/>
        </w:rPr>
        <w:t>any locale under the same or simil</w:t>
      </w:r>
      <w:r w:rsidRPr="003A57A2">
        <w:rPr>
          <w:sz w:val="24"/>
          <w:szCs w:val="24"/>
        </w:rPr>
        <w:t>ar terms with any other party.</w:t>
      </w:r>
    </w:p>
    <w:p w:rsidR="007E0694" w:rsidRDefault="007E0694" w:rsidP="002F2288">
      <w:pPr>
        <w:pStyle w:val="Style1"/>
        <w:adjustRightInd/>
        <w:spacing w:after="240"/>
        <w:ind w:left="504"/>
        <w:jc w:val="both"/>
        <w:rPr>
          <w:sz w:val="24"/>
          <w:szCs w:val="24"/>
        </w:rPr>
      </w:pPr>
      <w:r w:rsidRPr="003A57A2">
        <w:rPr>
          <w:b/>
          <w:bCs/>
          <w:sz w:val="22"/>
          <w:szCs w:val="22"/>
        </w:rPr>
        <w:t xml:space="preserve">Agreement </w:t>
      </w:r>
      <w:proofErr w:type="spellStart"/>
      <w:r w:rsidRPr="003A57A2">
        <w:rPr>
          <w:b/>
          <w:bCs/>
          <w:sz w:val="22"/>
          <w:szCs w:val="22"/>
        </w:rPr>
        <w:t>ExecutionIN</w:t>
      </w:r>
      <w:proofErr w:type="spellEnd"/>
      <w:r w:rsidRPr="003A57A2">
        <w:rPr>
          <w:b/>
          <w:bCs/>
          <w:sz w:val="22"/>
          <w:szCs w:val="22"/>
        </w:rPr>
        <w:t xml:space="preserve"> WITNESS WHEREOF, </w:t>
      </w:r>
      <w:r w:rsidRPr="003A57A2">
        <w:rPr>
          <w:sz w:val="24"/>
          <w:szCs w:val="24"/>
        </w:rPr>
        <w:t>the parties have set their hands and seals the date and year first above written. The parties represent that the signatories below have full authority and authorization to sign on behalf of the respective parties.</w:t>
      </w:r>
    </w:p>
    <w:tbl>
      <w:tblPr>
        <w:tblW w:w="0" w:type="auto"/>
        <w:tblInd w:w="504" w:type="dxa"/>
        <w:tblLook w:val="04A0" w:firstRow="1" w:lastRow="0" w:firstColumn="1" w:lastColumn="0" w:noHBand="0" w:noVBand="1"/>
      </w:tblPr>
      <w:tblGrid>
        <w:gridCol w:w="3885"/>
        <w:gridCol w:w="1333"/>
        <w:gridCol w:w="3895"/>
        <w:gridCol w:w="1243"/>
      </w:tblGrid>
      <w:tr w:rsidR="00C21A43" w:rsidRPr="009A3942" w:rsidTr="002F2288">
        <w:tc>
          <w:tcPr>
            <w:tcW w:w="3885" w:type="dxa"/>
            <w:shd w:val="clear" w:color="auto" w:fill="auto"/>
          </w:tcPr>
          <w:p w:rsidR="00C21A43" w:rsidRPr="009A3942" w:rsidRDefault="00C21A43" w:rsidP="009A3942">
            <w:pPr>
              <w:pStyle w:val="Style1"/>
              <w:adjustRightInd/>
              <w:ind w:right="144"/>
              <w:jc w:val="both"/>
              <w:rPr>
                <w:sz w:val="24"/>
                <w:szCs w:val="24"/>
              </w:rPr>
            </w:pPr>
          </w:p>
          <w:p w:rsidR="00C21A43" w:rsidRPr="009A3942" w:rsidRDefault="008B0C02" w:rsidP="009A3942">
            <w:pPr>
              <w:pStyle w:val="Style1"/>
              <w:adjustRightInd/>
              <w:ind w:right="144"/>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p>
          <w:p w:rsidR="00C21A43" w:rsidRPr="00B4544A" w:rsidRDefault="0031341E" w:rsidP="009A3942">
            <w:pPr>
              <w:pStyle w:val="Style1"/>
              <w:adjustRightInd/>
              <w:ind w:right="144"/>
              <w:jc w:val="both"/>
              <w:rPr>
                <w:sz w:val="18"/>
                <w:szCs w:val="18"/>
              </w:rPr>
            </w:pPr>
            <w:r>
              <w:rPr>
                <w:sz w:val="18"/>
                <w:szCs w:val="18"/>
              </w:rPr>
              <w:t>Name, Title</w:t>
            </w:r>
          </w:p>
          <w:p w:rsidR="00C21A43" w:rsidRPr="00B4544A" w:rsidRDefault="0031341E" w:rsidP="009A3942">
            <w:pPr>
              <w:pStyle w:val="Style1"/>
              <w:adjustRightInd/>
              <w:ind w:right="144"/>
              <w:jc w:val="both"/>
              <w:rPr>
                <w:sz w:val="18"/>
                <w:szCs w:val="18"/>
              </w:rPr>
            </w:pPr>
            <w:r>
              <w:rPr>
                <w:sz w:val="18"/>
                <w:szCs w:val="18"/>
              </w:rPr>
              <w:t>Company</w:t>
            </w:r>
          </w:p>
          <w:p w:rsidR="00B4544A" w:rsidRDefault="0031341E" w:rsidP="00B4544A">
            <w:pPr>
              <w:pStyle w:val="Style1"/>
              <w:adjustRightInd/>
              <w:ind w:right="144"/>
              <w:rPr>
                <w:sz w:val="16"/>
                <w:szCs w:val="16"/>
              </w:rPr>
            </w:pPr>
            <w:r>
              <w:rPr>
                <w:sz w:val="16"/>
                <w:szCs w:val="16"/>
              </w:rPr>
              <w:t>Address</w:t>
            </w:r>
          </w:p>
          <w:p w:rsidR="00D97372" w:rsidRDefault="0031341E" w:rsidP="00B4544A">
            <w:pPr>
              <w:pStyle w:val="Style1"/>
              <w:adjustRightInd/>
              <w:ind w:right="144"/>
              <w:rPr>
                <w:sz w:val="16"/>
                <w:szCs w:val="16"/>
              </w:rPr>
            </w:pPr>
            <w:r>
              <w:rPr>
                <w:sz w:val="16"/>
                <w:szCs w:val="16"/>
              </w:rPr>
              <w:t>City, State Code</w:t>
            </w:r>
          </w:p>
          <w:p w:rsidR="00D97372" w:rsidRPr="00B4544A" w:rsidRDefault="0031341E" w:rsidP="00B4544A">
            <w:pPr>
              <w:pStyle w:val="Style1"/>
              <w:adjustRightInd/>
              <w:ind w:right="144"/>
              <w:rPr>
                <w:sz w:val="16"/>
                <w:szCs w:val="16"/>
              </w:rPr>
            </w:pPr>
            <w:r>
              <w:rPr>
                <w:sz w:val="16"/>
                <w:szCs w:val="16"/>
              </w:rPr>
              <w:t>Country</w:t>
            </w:r>
          </w:p>
          <w:p w:rsidR="00C21A43" w:rsidRPr="00B4544A" w:rsidRDefault="00D97372" w:rsidP="0031341E">
            <w:pPr>
              <w:pStyle w:val="Style1"/>
              <w:adjustRightInd/>
              <w:ind w:right="144"/>
              <w:rPr>
                <w:i/>
              </w:rPr>
            </w:pPr>
            <w:r w:rsidRPr="00B4544A">
              <w:t>E</w:t>
            </w:r>
            <w:r w:rsidR="00C21A43" w:rsidRPr="00B4544A">
              <w:t>mail</w:t>
            </w:r>
            <w:r>
              <w:t xml:space="preserve">: </w:t>
            </w:r>
          </w:p>
        </w:tc>
        <w:tc>
          <w:tcPr>
            <w:tcW w:w="1333" w:type="dxa"/>
            <w:shd w:val="clear" w:color="auto" w:fill="auto"/>
          </w:tcPr>
          <w:p w:rsidR="00C21A43" w:rsidRPr="009A3942" w:rsidRDefault="00C21A43" w:rsidP="009A3942">
            <w:pPr>
              <w:pStyle w:val="Style1"/>
              <w:adjustRightInd/>
              <w:ind w:right="144"/>
              <w:jc w:val="both"/>
              <w:rPr>
                <w:sz w:val="24"/>
                <w:szCs w:val="24"/>
              </w:rPr>
            </w:pPr>
          </w:p>
          <w:p w:rsidR="00C21A43" w:rsidRPr="009A3942" w:rsidRDefault="00C21A43" w:rsidP="009A3942">
            <w:pPr>
              <w:pStyle w:val="Style1"/>
              <w:tabs>
                <w:tab w:val="left" w:pos="972"/>
              </w:tabs>
              <w:adjustRightInd/>
              <w:ind w:right="144"/>
              <w:jc w:val="both"/>
              <w:rPr>
                <w:sz w:val="24"/>
                <w:szCs w:val="24"/>
              </w:rPr>
            </w:pPr>
            <w:r w:rsidRPr="009A3942">
              <w:rPr>
                <w:sz w:val="24"/>
                <w:szCs w:val="24"/>
                <w:u w:val="single"/>
              </w:rPr>
              <w:tab/>
            </w:r>
          </w:p>
          <w:p w:rsidR="00C21A43" w:rsidRPr="00B4544A" w:rsidRDefault="00C21A43" w:rsidP="009A3942">
            <w:pPr>
              <w:pStyle w:val="Style1"/>
              <w:tabs>
                <w:tab w:val="left" w:pos="972"/>
              </w:tabs>
              <w:adjustRightInd/>
              <w:ind w:right="144"/>
              <w:jc w:val="both"/>
              <w:rPr>
                <w:sz w:val="18"/>
                <w:szCs w:val="18"/>
              </w:rPr>
            </w:pPr>
            <w:r w:rsidRPr="00B4544A">
              <w:rPr>
                <w:sz w:val="18"/>
                <w:szCs w:val="18"/>
              </w:rPr>
              <w:t>Date</w:t>
            </w:r>
          </w:p>
        </w:tc>
        <w:tc>
          <w:tcPr>
            <w:tcW w:w="3895" w:type="dxa"/>
            <w:shd w:val="clear" w:color="auto" w:fill="auto"/>
          </w:tcPr>
          <w:p w:rsidR="00C21A43" w:rsidRPr="009A3942" w:rsidRDefault="00C21A43" w:rsidP="009A3942">
            <w:pPr>
              <w:pStyle w:val="Style1"/>
              <w:adjustRightInd/>
              <w:ind w:right="144"/>
              <w:jc w:val="both"/>
              <w:rPr>
                <w:sz w:val="24"/>
                <w:szCs w:val="24"/>
              </w:rPr>
            </w:pPr>
          </w:p>
          <w:p w:rsidR="00C21A43" w:rsidRPr="009A3942" w:rsidRDefault="008B0C02" w:rsidP="009A3942">
            <w:pPr>
              <w:pStyle w:val="Style1"/>
              <w:adjustRightInd/>
              <w:ind w:right="144"/>
              <w:jc w:val="both"/>
              <w:rPr>
                <w:sz w:val="24"/>
                <w:szCs w:val="24"/>
                <w:u w:val="single"/>
              </w:rPr>
            </w:pPr>
            <w:r>
              <w:rPr>
                <w:sz w:val="24"/>
                <w:szCs w:val="24"/>
                <w:u w:val="single"/>
              </w:rPr>
              <w:tab/>
            </w:r>
            <w:r>
              <w:rPr>
                <w:sz w:val="24"/>
                <w:szCs w:val="24"/>
                <w:u w:val="single"/>
              </w:rPr>
              <w:tab/>
            </w:r>
            <w:r>
              <w:rPr>
                <w:sz w:val="24"/>
                <w:szCs w:val="24"/>
                <w:u w:val="single"/>
              </w:rPr>
              <w:tab/>
              <w:t>_________</w:t>
            </w:r>
          </w:p>
          <w:p w:rsidR="00C21A43" w:rsidRPr="00B4544A" w:rsidRDefault="00E613B0" w:rsidP="009A3942">
            <w:pPr>
              <w:pStyle w:val="Style1"/>
              <w:adjustRightInd/>
              <w:ind w:right="144"/>
              <w:jc w:val="both"/>
              <w:rPr>
                <w:sz w:val="18"/>
                <w:szCs w:val="18"/>
              </w:rPr>
            </w:pPr>
            <w:r>
              <w:rPr>
                <w:sz w:val="18"/>
                <w:szCs w:val="18"/>
              </w:rPr>
              <w:t xml:space="preserve">Dr. </w:t>
            </w:r>
            <w:r w:rsidR="00917D85">
              <w:rPr>
                <w:sz w:val="18"/>
                <w:szCs w:val="18"/>
              </w:rPr>
              <w:t>Cale Fessler, V</w:t>
            </w:r>
            <w:r w:rsidR="002F2288">
              <w:rPr>
                <w:sz w:val="18"/>
                <w:szCs w:val="18"/>
              </w:rPr>
              <w:t xml:space="preserve">ice </w:t>
            </w:r>
            <w:r w:rsidR="00917D85">
              <w:rPr>
                <w:sz w:val="18"/>
                <w:szCs w:val="18"/>
              </w:rPr>
              <w:t>P</w:t>
            </w:r>
            <w:r w:rsidR="002F2288">
              <w:rPr>
                <w:sz w:val="18"/>
                <w:szCs w:val="18"/>
              </w:rPr>
              <w:t xml:space="preserve">resident for Financial Planning and </w:t>
            </w:r>
            <w:proofErr w:type="spellStart"/>
            <w:r w:rsidR="002F2288">
              <w:rPr>
                <w:sz w:val="18"/>
                <w:szCs w:val="18"/>
              </w:rPr>
              <w:t>Adminstration</w:t>
            </w:r>
            <w:proofErr w:type="spellEnd"/>
          </w:p>
          <w:p w:rsidR="00C21A43" w:rsidRPr="00B4544A" w:rsidRDefault="00917D85" w:rsidP="009A3942">
            <w:pPr>
              <w:pStyle w:val="Style1"/>
              <w:adjustRightInd/>
              <w:ind w:right="144"/>
              <w:jc w:val="both"/>
              <w:rPr>
                <w:sz w:val="18"/>
                <w:szCs w:val="18"/>
              </w:rPr>
            </w:pPr>
            <w:r>
              <w:rPr>
                <w:sz w:val="18"/>
                <w:szCs w:val="18"/>
              </w:rPr>
              <w:t>Missouri Western State University</w:t>
            </w:r>
          </w:p>
          <w:p w:rsidR="00C21A43" w:rsidRPr="00B4544A" w:rsidRDefault="00917D85" w:rsidP="009A3942">
            <w:pPr>
              <w:pStyle w:val="Style1"/>
              <w:adjustRightInd/>
              <w:ind w:right="144"/>
              <w:jc w:val="both"/>
              <w:rPr>
                <w:sz w:val="16"/>
                <w:szCs w:val="16"/>
              </w:rPr>
            </w:pPr>
            <w:r>
              <w:rPr>
                <w:sz w:val="16"/>
                <w:szCs w:val="16"/>
              </w:rPr>
              <w:t>4525 Downs Drive</w:t>
            </w:r>
          </w:p>
          <w:p w:rsidR="00917D85" w:rsidRDefault="00917D85" w:rsidP="009A3942">
            <w:pPr>
              <w:pStyle w:val="Style1"/>
              <w:adjustRightInd/>
              <w:ind w:right="144"/>
              <w:jc w:val="both"/>
              <w:rPr>
                <w:sz w:val="16"/>
                <w:szCs w:val="16"/>
              </w:rPr>
            </w:pPr>
            <w:r>
              <w:rPr>
                <w:sz w:val="16"/>
                <w:szCs w:val="16"/>
              </w:rPr>
              <w:t>St. Joseph</w:t>
            </w:r>
            <w:r w:rsidR="00C21A43" w:rsidRPr="00B4544A">
              <w:rPr>
                <w:sz w:val="16"/>
                <w:szCs w:val="16"/>
              </w:rPr>
              <w:t>, MO 64</w:t>
            </w:r>
            <w:r>
              <w:rPr>
                <w:sz w:val="16"/>
                <w:szCs w:val="16"/>
              </w:rPr>
              <w:t>507</w:t>
            </w:r>
          </w:p>
          <w:p w:rsidR="00C21A43" w:rsidRPr="00B4544A" w:rsidRDefault="00C21A43" w:rsidP="002F2288">
            <w:pPr>
              <w:pStyle w:val="Style1"/>
              <w:adjustRightInd/>
              <w:ind w:right="144"/>
              <w:jc w:val="both"/>
              <w:rPr>
                <w:sz w:val="18"/>
                <w:szCs w:val="18"/>
              </w:rPr>
            </w:pPr>
            <w:r w:rsidRPr="00B4544A">
              <w:rPr>
                <w:sz w:val="16"/>
                <w:szCs w:val="16"/>
              </w:rPr>
              <w:t>U</w:t>
            </w:r>
            <w:r w:rsidR="00EC1916" w:rsidRPr="00B4544A">
              <w:rPr>
                <w:sz w:val="16"/>
                <w:szCs w:val="16"/>
              </w:rPr>
              <w:t>.</w:t>
            </w:r>
            <w:r w:rsidRPr="00B4544A">
              <w:rPr>
                <w:sz w:val="16"/>
                <w:szCs w:val="16"/>
              </w:rPr>
              <w:t>S</w:t>
            </w:r>
            <w:r w:rsidR="00EC1916" w:rsidRPr="00B4544A">
              <w:rPr>
                <w:sz w:val="16"/>
                <w:szCs w:val="16"/>
              </w:rPr>
              <w:t>.</w:t>
            </w:r>
            <w:r w:rsidRPr="00B4544A">
              <w:rPr>
                <w:sz w:val="16"/>
                <w:szCs w:val="16"/>
              </w:rPr>
              <w:t>A</w:t>
            </w:r>
            <w:r w:rsidR="00EC1916" w:rsidRPr="00B4544A">
              <w:rPr>
                <w:sz w:val="16"/>
                <w:szCs w:val="16"/>
              </w:rPr>
              <w:t>.</w:t>
            </w:r>
          </w:p>
        </w:tc>
        <w:tc>
          <w:tcPr>
            <w:tcW w:w="1243" w:type="dxa"/>
            <w:shd w:val="clear" w:color="auto" w:fill="auto"/>
          </w:tcPr>
          <w:p w:rsidR="00C21A43" w:rsidRPr="009A3942" w:rsidRDefault="00C21A43" w:rsidP="009A3942">
            <w:pPr>
              <w:pStyle w:val="Style1"/>
              <w:adjustRightInd/>
              <w:ind w:right="144"/>
              <w:jc w:val="both"/>
              <w:rPr>
                <w:sz w:val="24"/>
                <w:szCs w:val="24"/>
                <w:u w:val="single"/>
              </w:rPr>
            </w:pPr>
          </w:p>
          <w:p w:rsidR="00C21A43" w:rsidRPr="009A3942" w:rsidRDefault="00C21A43" w:rsidP="009A3942">
            <w:pPr>
              <w:pStyle w:val="Style1"/>
              <w:tabs>
                <w:tab w:val="left" w:pos="882"/>
              </w:tabs>
              <w:adjustRightInd/>
              <w:ind w:right="144"/>
              <w:jc w:val="both"/>
              <w:rPr>
                <w:sz w:val="24"/>
                <w:szCs w:val="24"/>
              </w:rPr>
            </w:pPr>
            <w:r w:rsidRPr="009A3942">
              <w:rPr>
                <w:sz w:val="24"/>
                <w:szCs w:val="24"/>
                <w:u w:val="single"/>
              </w:rPr>
              <w:tab/>
            </w:r>
          </w:p>
          <w:p w:rsidR="00C21A43" w:rsidRPr="00B4544A" w:rsidRDefault="00C21A43" w:rsidP="009A3942">
            <w:pPr>
              <w:pStyle w:val="Style1"/>
              <w:adjustRightInd/>
              <w:ind w:right="144"/>
              <w:jc w:val="both"/>
              <w:rPr>
                <w:sz w:val="18"/>
                <w:szCs w:val="18"/>
              </w:rPr>
            </w:pPr>
            <w:r w:rsidRPr="00B4544A">
              <w:rPr>
                <w:sz w:val="18"/>
                <w:szCs w:val="18"/>
              </w:rPr>
              <w:t>Date</w:t>
            </w:r>
          </w:p>
        </w:tc>
      </w:tr>
    </w:tbl>
    <w:p w:rsidR="00C21A43" w:rsidRPr="003A57A2" w:rsidRDefault="00C21A43" w:rsidP="002F2288">
      <w:pPr>
        <w:pStyle w:val="Style1"/>
        <w:adjustRightInd/>
        <w:spacing w:after="240"/>
        <w:ind w:right="144"/>
        <w:jc w:val="both"/>
        <w:rPr>
          <w:sz w:val="24"/>
          <w:szCs w:val="24"/>
        </w:rPr>
      </w:pPr>
    </w:p>
    <w:sectPr w:rsidR="00C21A43" w:rsidRPr="003A57A2" w:rsidSect="00C21A43">
      <w:headerReference w:type="even" r:id="rId8"/>
      <w:headerReference w:type="default" r:id="rId9"/>
      <w:footerReference w:type="even" r:id="rId10"/>
      <w:footerReference w:type="default" r:id="rId11"/>
      <w:headerReference w:type="first" r:id="rId12"/>
      <w:footerReference w:type="first" r:id="rId13"/>
      <w:pgSz w:w="12240" w:h="15840"/>
      <w:pgMar w:top="1380" w:right="902" w:bottom="590" w:left="478"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0E9" w:rsidRDefault="000930E9" w:rsidP="00544D05">
      <w:r>
        <w:separator/>
      </w:r>
    </w:p>
  </w:endnote>
  <w:endnote w:type="continuationSeparator" w:id="0">
    <w:p w:rsidR="000930E9" w:rsidRDefault="000930E9" w:rsidP="0054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04" w:rsidRDefault="00441604" w:rsidP="00441604">
    <w:pPr>
      <w:pStyle w:val="Footer"/>
    </w:pPr>
    <w:r w:rsidRPr="00441604">
      <w:rPr>
        <w:rStyle w:val="DocID"/>
      </w:rPr>
      <w:fldChar w:fldCharType="begin"/>
    </w:r>
    <w:r w:rsidRPr="00441604">
      <w:rPr>
        <w:rStyle w:val="DocID"/>
      </w:rPr>
      <w:instrText xml:space="preserve"> DOCPROPERTY DocID \* MERGEFORMAT </w:instrText>
    </w:r>
    <w:r w:rsidRPr="00441604">
      <w:rPr>
        <w:rStyle w:val="DocID"/>
      </w:rPr>
      <w:fldChar w:fldCharType="separate"/>
    </w:r>
    <w:r w:rsidR="008B0C02">
      <w:rPr>
        <w:rStyle w:val="DocID"/>
      </w:rPr>
      <w:t>KCP-4468138-1</w:t>
    </w:r>
    <w:r w:rsidRPr="00441604">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C36" w:rsidRDefault="006B0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04" w:rsidRDefault="00441604" w:rsidP="00441604">
    <w:pPr>
      <w:pStyle w:val="Footer"/>
    </w:pPr>
    <w:r w:rsidRPr="00441604">
      <w:rPr>
        <w:rStyle w:val="DocID"/>
      </w:rPr>
      <w:fldChar w:fldCharType="begin"/>
    </w:r>
    <w:r w:rsidRPr="00441604">
      <w:rPr>
        <w:rStyle w:val="DocID"/>
      </w:rPr>
      <w:instrText xml:space="preserve"> DOCPROPERTY DocID \* MERGEFORMAT </w:instrText>
    </w:r>
    <w:r w:rsidRPr="00441604">
      <w:rPr>
        <w:rStyle w:val="DocID"/>
      </w:rPr>
      <w:fldChar w:fldCharType="separate"/>
    </w:r>
    <w:r w:rsidR="008B0C02">
      <w:rPr>
        <w:rStyle w:val="DocID"/>
      </w:rPr>
      <w:t>KCP-4468138-1</w:t>
    </w:r>
    <w:r w:rsidRPr="00441604">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0E9" w:rsidRDefault="000930E9" w:rsidP="00544D05">
      <w:r>
        <w:separator/>
      </w:r>
    </w:p>
  </w:footnote>
  <w:footnote w:type="continuationSeparator" w:id="0">
    <w:p w:rsidR="000930E9" w:rsidRDefault="000930E9" w:rsidP="00544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C36" w:rsidRDefault="006B0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C36" w:rsidRDefault="006B0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C36" w:rsidRDefault="006B0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7E8"/>
    <w:multiLevelType w:val="singleLevel"/>
    <w:tmpl w:val="28252526"/>
    <w:lvl w:ilvl="0">
      <w:start w:val="1"/>
      <w:numFmt w:val="decimal"/>
      <w:lvlText w:val="%1."/>
      <w:lvlJc w:val="left"/>
      <w:pPr>
        <w:tabs>
          <w:tab w:val="num" w:pos="360"/>
        </w:tabs>
        <w:ind w:left="1152" w:hanging="360"/>
      </w:pPr>
      <w:rPr>
        <w:snapToGrid/>
        <w:sz w:val="24"/>
        <w:szCs w:val="24"/>
      </w:rPr>
    </w:lvl>
  </w:abstractNum>
  <w:abstractNum w:abstractNumId="1" w15:restartNumberingAfterBreak="0">
    <w:nsid w:val="009B837E"/>
    <w:multiLevelType w:val="singleLevel"/>
    <w:tmpl w:val="2363457C"/>
    <w:lvl w:ilvl="0">
      <w:start w:val="1"/>
      <w:numFmt w:val="decimal"/>
      <w:lvlText w:val="%1."/>
      <w:lvlJc w:val="left"/>
      <w:pPr>
        <w:tabs>
          <w:tab w:val="num" w:pos="360"/>
        </w:tabs>
        <w:ind w:left="1152" w:hanging="360"/>
      </w:pPr>
      <w:rPr>
        <w:snapToGrid/>
        <w:sz w:val="24"/>
        <w:szCs w:val="24"/>
      </w:rPr>
    </w:lvl>
  </w:abstractNum>
  <w:abstractNum w:abstractNumId="2" w15:restartNumberingAfterBreak="0">
    <w:nsid w:val="00DB9C6B"/>
    <w:multiLevelType w:val="singleLevel"/>
    <w:tmpl w:val="38522EF4"/>
    <w:lvl w:ilvl="0">
      <w:start w:val="3"/>
      <w:numFmt w:val="upperLetter"/>
      <w:lvlText w:val="%1."/>
      <w:lvlJc w:val="left"/>
      <w:pPr>
        <w:tabs>
          <w:tab w:val="num" w:pos="720"/>
        </w:tabs>
        <w:ind w:left="0" w:firstLine="0"/>
      </w:pPr>
      <w:rPr>
        <w:rFonts w:hint="default"/>
        <w:snapToGrid/>
        <w:sz w:val="24"/>
        <w:szCs w:val="24"/>
        <w:u w:val="none"/>
      </w:rPr>
    </w:lvl>
  </w:abstractNum>
  <w:abstractNum w:abstractNumId="3" w15:restartNumberingAfterBreak="0">
    <w:nsid w:val="0246D12E"/>
    <w:multiLevelType w:val="singleLevel"/>
    <w:tmpl w:val="4DF912CF"/>
    <w:lvl w:ilvl="0">
      <w:start w:val="6"/>
      <w:numFmt w:val="lowerLetter"/>
      <w:lvlText w:val="%1)"/>
      <w:lvlJc w:val="left"/>
      <w:pPr>
        <w:tabs>
          <w:tab w:val="num" w:pos="576"/>
        </w:tabs>
        <w:ind w:left="1224" w:hanging="576"/>
      </w:pPr>
      <w:rPr>
        <w:snapToGrid/>
        <w:spacing w:val="10"/>
        <w:sz w:val="24"/>
        <w:szCs w:val="24"/>
      </w:rPr>
    </w:lvl>
  </w:abstractNum>
  <w:abstractNum w:abstractNumId="4" w15:restartNumberingAfterBreak="0">
    <w:nsid w:val="02E5D827"/>
    <w:multiLevelType w:val="singleLevel"/>
    <w:tmpl w:val="0AFAA22D"/>
    <w:lvl w:ilvl="0">
      <w:start w:val="3"/>
      <w:numFmt w:val="decimal"/>
      <w:lvlText w:val="%1."/>
      <w:lvlJc w:val="left"/>
      <w:pPr>
        <w:tabs>
          <w:tab w:val="num" w:pos="432"/>
        </w:tabs>
        <w:ind w:left="1728" w:hanging="432"/>
      </w:pPr>
      <w:rPr>
        <w:snapToGrid/>
        <w:sz w:val="24"/>
        <w:szCs w:val="24"/>
      </w:rPr>
    </w:lvl>
  </w:abstractNum>
  <w:abstractNum w:abstractNumId="5" w15:restartNumberingAfterBreak="0">
    <w:nsid w:val="03207DAD"/>
    <w:multiLevelType w:val="singleLevel"/>
    <w:tmpl w:val="2985D304"/>
    <w:lvl w:ilvl="0">
      <w:start w:val="1"/>
      <w:numFmt w:val="lowerLetter"/>
      <w:lvlText w:val="%1)"/>
      <w:lvlJc w:val="left"/>
      <w:pPr>
        <w:tabs>
          <w:tab w:val="num" w:pos="432"/>
        </w:tabs>
        <w:ind w:left="1152" w:hanging="432"/>
      </w:pPr>
      <w:rPr>
        <w:snapToGrid/>
        <w:sz w:val="24"/>
        <w:szCs w:val="24"/>
      </w:rPr>
    </w:lvl>
  </w:abstractNum>
  <w:abstractNum w:abstractNumId="6" w15:restartNumberingAfterBreak="0">
    <w:nsid w:val="04448F6C"/>
    <w:multiLevelType w:val="singleLevel"/>
    <w:tmpl w:val="1EA67578"/>
    <w:lvl w:ilvl="0">
      <w:start w:val="1"/>
      <w:numFmt w:val="lowerLetter"/>
      <w:lvlText w:val="%1)"/>
      <w:lvlJc w:val="left"/>
      <w:pPr>
        <w:tabs>
          <w:tab w:val="num" w:pos="360"/>
        </w:tabs>
        <w:ind w:left="1080" w:hanging="360"/>
      </w:pPr>
      <w:rPr>
        <w:snapToGrid/>
        <w:sz w:val="24"/>
        <w:szCs w:val="24"/>
      </w:rPr>
    </w:lvl>
  </w:abstractNum>
  <w:abstractNum w:abstractNumId="7" w15:restartNumberingAfterBreak="0">
    <w:nsid w:val="0607F243"/>
    <w:multiLevelType w:val="singleLevel"/>
    <w:tmpl w:val="5698EB1B"/>
    <w:lvl w:ilvl="0">
      <w:start w:val="5"/>
      <w:numFmt w:val="decimal"/>
      <w:lvlText w:val="%1."/>
      <w:lvlJc w:val="left"/>
      <w:pPr>
        <w:tabs>
          <w:tab w:val="num" w:pos="432"/>
        </w:tabs>
        <w:ind w:left="1224" w:hanging="432"/>
      </w:pPr>
      <w:rPr>
        <w:snapToGrid/>
        <w:sz w:val="24"/>
        <w:szCs w:val="24"/>
      </w:rPr>
    </w:lvl>
  </w:abstractNum>
  <w:abstractNum w:abstractNumId="8" w15:restartNumberingAfterBreak="0">
    <w:nsid w:val="42575352"/>
    <w:multiLevelType w:val="hybridMultilevel"/>
    <w:tmpl w:val="906ADDD2"/>
    <w:lvl w:ilvl="0" w:tplc="AE30D93C">
      <w:start w:val="1"/>
      <w:numFmt w:val="decimal"/>
      <w:lvlText w:val="%1."/>
      <w:lvlJc w:val="left"/>
      <w:pPr>
        <w:tabs>
          <w:tab w:val="num" w:pos="432"/>
        </w:tabs>
        <w:ind w:left="1224" w:hanging="432"/>
      </w:pPr>
      <w:rPr>
        <w:rFonts w:hint="default"/>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44E2F"/>
    <w:multiLevelType w:val="singleLevel"/>
    <w:tmpl w:val="5698EB1B"/>
    <w:lvl w:ilvl="0">
      <w:start w:val="5"/>
      <w:numFmt w:val="decimal"/>
      <w:lvlText w:val="%1."/>
      <w:lvlJc w:val="left"/>
      <w:pPr>
        <w:tabs>
          <w:tab w:val="num" w:pos="432"/>
        </w:tabs>
        <w:ind w:left="1224" w:hanging="432"/>
      </w:pPr>
      <w:rPr>
        <w:snapToGrid/>
        <w:sz w:val="24"/>
        <w:szCs w:val="24"/>
      </w:rPr>
    </w:lvl>
  </w:abstractNum>
  <w:num w:numId="1">
    <w:abstractNumId w:val="5"/>
  </w:num>
  <w:num w:numId="2">
    <w:abstractNumId w:val="5"/>
    <w:lvlOverride w:ilvl="0">
      <w:lvl w:ilvl="0">
        <w:numFmt w:val="lowerLetter"/>
        <w:lvlText w:val="%1)"/>
        <w:lvlJc w:val="left"/>
        <w:pPr>
          <w:tabs>
            <w:tab w:val="num" w:pos="360"/>
          </w:tabs>
          <w:ind w:left="1080" w:hanging="360"/>
        </w:pPr>
        <w:rPr>
          <w:snapToGrid/>
          <w:sz w:val="24"/>
          <w:szCs w:val="24"/>
        </w:rPr>
      </w:lvl>
    </w:lvlOverride>
  </w:num>
  <w:num w:numId="3">
    <w:abstractNumId w:val="3"/>
  </w:num>
  <w:num w:numId="4">
    <w:abstractNumId w:val="6"/>
  </w:num>
  <w:num w:numId="5">
    <w:abstractNumId w:val="0"/>
  </w:num>
  <w:num w:numId="6">
    <w:abstractNumId w:val="0"/>
    <w:lvlOverride w:ilvl="0">
      <w:lvl w:ilvl="0">
        <w:numFmt w:val="decimal"/>
        <w:lvlText w:val="%1."/>
        <w:lvlJc w:val="left"/>
        <w:pPr>
          <w:tabs>
            <w:tab w:val="num" w:pos="432"/>
          </w:tabs>
          <w:ind w:left="1224" w:hanging="432"/>
        </w:pPr>
        <w:rPr>
          <w:snapToGrid/>
          <w:sz w:val="24"/>
          <w:szCs w:val="24"/>
        </w:rPr>
      </w:lvl>
    </w:lvlOverride>
  </w:num>
  <w:num w:numId="7">
    <w:abstractNumId w:val="7"/>
  </w:num>
  <w:num w:numId="8">
    <w:abstractNumId w:val="2"/>
  </w:num>
  <w:num w:numId="9">
    <w:abstractNumId w:val="1"/>
  </w:num>
  <w:num w:numId="10">
    <w:abstractNumId w:val="1"/>
    <w:lvlOverride w:ilvl="0">
      <w:lvl w:ilvl="0">
        <w:numFmt w:val="decimal"/>
        <w:lvlText w:val="%1."/>
        <w:lvlJc w:val="left"/>
        <w:pPr>
          <w:tabs>
            <w:tab w:val="num" w:pos="432"/>
          </w:tabs>
          <w:ind w:left="1224" w:hanging="432"/>
        </w:pPr>
        <w:rPr>
          <w:snapToGrid/>
          <w:sz w:val="24"/>
          <w:szCs w:val="24"/>
        </w:rPr>
      </w:lvl>
    </w:lvlOverride>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05"/>
    <w:rsid w:val="00044821"/>
    <w:rsid w:val="00087D20"/>
    <w:rsid w:val="000930E9"/>
    <w:rsid w:val="000B6BF2"/>
    <w:rsid w:val="00107B88"/>
    <w:rsid w:val="00120EBF"/>
    <w:rsid w:val="00127681"/>
    <w:rsid w:val="001522C0"/>
    <w:rsid w:val="00172CA3"/>
    <w:rsid w:val="00182519"/>
    <w:rsid w:val="00197300"/>
    <w:rsid w:val="00217567"/>
    <w:rsid w:val="00222134"/>
    <w:rsid w:val="00225EF0"/>
    <w:rsid w:val="002318F9"/>
    <w:rsid w:val="002635AC"/>
    <w:rsid w:val="00281108"/>
    <w:rsid w:val="002834CE"/>
    <w:rsid w:val="00294A00"/>
    <w:rsid w:val="002E44B5"/>
    <w:rsid w:val="002F2288"/>
    <w:rsid w:val="002F2CAB"/>
    <w:rsid w:val="002F5C6E"/>
    <w:rsid w:val="0030387A"/>
    <w:rsid w:val="003052CA"/>
    <w:rsid w:val="0031341E"/>
    <w:rsid w:val="00316971"/>
    <w:rsid w:val="00324CFD"/>
    <w:rsid w:val="00345057"/>
    <w:rsid w:val="00354F8C"/>
    <w:rsid w:val="003A57A2"/>
    <w:rsid w:val="003D61F9"/>
    <w:rsid w:val="004036CD"/>
    <w:rsid w:val="00430355"/>
    <w:rsid w:val="00441604"/>
    <w:rsid w:val="00454C7F"/>
    <w:rsid w:val="00463788"/>
    <w:rsid w:val="00467028"/>
    <w:rsid w:val="004A66F6"/>
    <w:rsid w:val="004B0927"/>
    <w:rsid w:val="004C2ADB"/>
    <w:rsid w:val="005260E1"/>
    <w:rsid w:val="00544D05"/>
    <w:rsid w:val="00554578"/>
    <w:rsid w:val="00561CE6"/>
    <w:rsid w:val="005A4F95"/>
    <w:rsid w:val="005C7DF7"/>
    <w:rsid w:val="005E4E76"/>
    <w:rsid w:val="005E52CB"/>
    <w:rsid w:val="006110F1"/>
    <w:rsid w:val="00617B27"/>
    <w:rsid w:val="00645A65"/>
    <w:rsid w:val="00663507"/>
    <w:rsid w:val="006B0C36"/>
    <w:rsid w:val="006B66F8"/>
    <w:rsid w:val="006D1B95"/>
    <w:rsid w:val="00715D84"/>
    <w:rsid w:val="0072755E"/>
    <w:rsid w:val="007A10B5"/>
    <w:rsid w:val="007A34D3"/>
    <w:rsid w:val="007B7408"/>
    <w:rsid w:val="007C1E84"/>
    <w:rsid w:val="007E0694"/>
    <w:rsid w:val="00811F57"/>
    <w:rsid w:val="00826C9D"/>
    <w:rsid w:val="00887637"/>
    <w:rsid w:val="0089146B"/>
    <w:rsid w:val="008929A5"/>
    <w:rsid w:val="008938D4"/>
    <w:rsid w:val="008A1189"/>
    <w:rsid w:val="008A5A64"/>
    <w:rsid w:val="008B0C02"/>
    <w:rsid w:val="00917D85"/>
    <w:rsid w:val="009226B1"/>
    <w:rsid w:val="009461B7"/>
    <w:rsid w:val="00951986"/>
    <w:rsid w:val="00962960"/>
    <w:rsid w:val="009A3942"/>
    <w:rsid w:val="009B66AC"/>
    <w:rsid w:val="009F1C66"/>
    <w:rsid w:val="00A42C3C"/>
    <w:rsid w:val="00AC3767"/>
    <w:rsid w:val="00B24266"/>
    <w:rsid w:val="00B3322B"/>
    <w:rsid w:val="00B35EA5"/>
    <w:rsid w:val="00B4544A"/>
    <w:rsid w:val="00B71FD7"/>
    <w:rsid w:val="00B7794E"/>
    <w:rsid w:val="00B9602B"/>
    <w:rsid w:val="00BC233C"/>
    <w:rsid w:val="00BD41B6"/>
    <w:rsid w:val="00BE00DD"/>
    <w:rsid w:val="00BF47DA"/>
    <w:rsid w:val="00C0052B"/>
    <w:rsid w:val="00C14C8A"/>
    <w:rsid w:val="00C15D3F"/>
    <w:rsid w:val="00C21A43"/>
    <w:rsid w:val="00C2236D"/>
    <w:rsid w:val="00C879F8"/>
    <w:rsid w:val="00CC339C"/>
    <w:rsid w:val="00CD74AB"/>
    <w:rsid w:val="00CE3BCD"/>
    <w:rsid w:val="00CF3617"/>
    <w:rsid w:val="00D365D6"/>
    <w:rsid w:val="00D6249F"/>
    <w:rsid w:val="00D97372"/>
    <w:rsid w:val="00DA5094"/>
    <w:rsid w:val="00DB11F9"/>
    <w:rsid w:val="00DE3118"/>
    <w:rsid w:val="00E0281B"/>
    <w:rsid w:val="00E12A30"/>
    <w:rsid w:val="00E3388A"/>
    <w:rsid w:val="00E613B0"/>
    <w:rsid w:val="00E62C98"/>
    <w:rsid w:val="00EC1916"/>
    <w:rsid w:val="00ED26E5"/>
    <w:rsid w:val="00F30070"/>
    <w:rsid w:val="00F91DA6"/>
    <w:rsid w:val="00F96D2D"/>
    <w:rsid w:val="00FB331B"/>
    <w:rsid w:val="00FD229B"/>
    <w:rsid w:val="00FF29BA"/>
    <w:rsid w:val="00FF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pPr>
      <w:widowControl w:val="0"/>
      <w:autoSpaceDE w:val="0"/>
      <w:autoSpaceDN w:val="0"/>
      <w:adjustRightInd w:val="0"/>
    </w:pPr>
    <w:rPr>
      <w:rFonts w:ascii="Times New Roman" w:hAnsi="Times New Roman"/>
    </w:rPr>
  </w:style>
  <w:style w:type="paragraph" w:customStyle="1" w:styleId="Style2">
    <w:name w:val="Style 2"/>
    <w:uiPriority w:val="99"/>
    <w:pPr>
      <w:widowControl w:val="0"/>
      <w:autoSpaceDE w:val="0"/>
      <w:autoSpaceDN w:val="0"/>
      <w:spacing w:before="108"/>
      <w:ind w:left="1080" w:hanging="360"/>
      <w:jc w:val="both"/>
    </w:pPr>
    <w:rPr>
      <w:rFonts w:ascii="Times New Roman" w:hAnsi="Times New Roman"/>
      <w:sz w:val="24"/>
      <w:szCs w:val="24"/>
    </w:rPr>
  </w:style>
  <w:style w:type="paragraph" w:customStyle="1" w:styleId="Style3">
    <w:name w:val="Style 3"/>
    <w:uiPriority w:val="99"/>
    <w:pPr>
      <w:widowControl w:val="0"/>
      <w:autoSpaceDE w:val="0"/>
      <w:autoSpaceDN w:val="0"/>
      <w:spacing w:before="36"/>
      <w:ind w:left="1152"/>
      <w:jc w:val="both"/>
    </w:pPr>
    <w:rPr>
      <w:rFonts w:ascii="Times New Roman" w:hAnsi="Times New Roman"/>
      <w:sz w:val="24"/>
      <w:szCs w:val="24"/>
    </w:rPr>
  </w:style>
  <w:style w:type="character" w:customStyle="1" w:styleId="CharacterStyle1">
    <w:name w:val="Character Style 1"/>
    <w:uiPriority w:val="99"/>
    <w:rPr>
      <w:sz w:val="24"/>
      <w:szCs w:val="24"/>
    </w:rPr>
  </w:style>
  <w:style w:type="paragraph" w:styleId="Header">
    <w:name w:val="header"/>
    <w:basedOn w:val="Normal"/>
    <w:link w:val="HeaderChar"/>
    <w:uiPriority w:val="99"/>
    <w:unhideWhenUsed/>
    <w:rsid w:val="00544D05"/>
    <w:pPr>
      <w:tabs>
        <w:tab w:val="center" w:pos="4680"/>
        <w:tab w:val="right" w:pos="9360"/>
      </w:tabs>
    </w:pPr>
  </w:style>
  <w:style w:type="character" w:customStyle="1" w:styleId="HeaderChar">
    <w:name w:val="Header Char"/>
    <w:link w:val="Header"/>
    <w:uiPriority w:val="99"/>
    <w:rsid w:val="00544D05"/>
    <w:rPr>
      <w:rFonts w:ascii="Times New Roman" w:hAnsi="Times New Roman" w:cs="Times New Roman"/>
      <w:sz w:val="20"/>
      <w:szCs w:val="20"/>
    </w:rPr>
  </w:style>
  <w:style w:type="paragraph" w:styleId="Footer">
    <w:name w:val="footer"/>
    <w:basedOn w:val="Normal"/>
    <w:link w:val="FooterChar"/>
    <w:uiPriority w:val="99"/>
    <w:unhideWhenUsed/>
    <w:rsid w:val="00544D05"/>
    <w:pPr>
      <w:tabs>
        <w:tab w:val="center" w:pos="4680"/>
        <w:tab w:val="right" w:pos="9360"/>
      </w:tabs>
    </w:pPr>
  </w:style>
  <w:style w:type="character" w:customStyle="1" w:styleId="FooterChar">
    <w:name w:val="Footer Char"/>
    <w:link w:val="Footer"/>
    <w:uiPriority w:val="99"/>
    <w:rsid w:val="00544D05"/>
    <w:rPr>
      <w:rFonts w:ascii="Times New Roman" w:hAnsi="Times New Roman" w:cs="Times New Roman"/>
      <w:sz w:val="20"/>
      <w:szCs w:val="20"/>
    </w:rPr>
  </w:style>
  <w:style w:type="character" w:customStyle="1" w:styleId="DocID">
    <w:name w:val="DocID"/>
    <w:uiPriority w:val="2"/>
    <w:rsid w:val="00441604"/>
    <w:rPr>
      <w:rFonts w:ascii="Times New Roman" w:hAnsi="Times New Roman" w:cs="Times New Roman"/>
      <w:sz w:val="16"/>
    </w:rPr>
  </w:style>
  <w:style w:type="character" w:customStyle="1" w:styleId="HBLLP">
    <w:name w:val="HBLLP"/>
    <w:uiPriority w:val="2"/>
    <w:rsid w:val="00441604"/>
    <w:rPr>
      <w:rFonts w:ascii="Arial" w:hAnsi="Arial" w:cs="Arial"/>
      <w:sz w:val="16"/>
    </w:rPr>
  </w:style>
  <w:style w:type="paragraph" w:styleId="BalloonText">
    <w:name w:val="Balloon Text"/>
    <w:basedOn w:val="Normal"/>
    <w:link w:val="BalloonTextChar"/>
    <w:uiPriority w:val="99"/>
    <w:semiHidden/>
    <w:unhideWhenUsed/>
    <w:rsid w:val="003D61F9"/>
    <w:rPr>
      <w:rFonts w:ascii="Tahoma" w:hAnsi="Tahoma" w:cs="Tahoma"/>
      <w:sz w:val="16"/>
      <w:szCs w:val="16"/>
    </w:rPr>
  </w:style>
  <w:style w:type="character" w:customStyle="1" w:styleId="BalloonTextChar">
    <w:name w:val="Balloon Text Char"/>
    <w:link w:val="BalloonText"/>
    <w:uiPriority w:val="99"/>
    <w:semiHidden/>
    <w:rsid w:val="003D61F9"/>
    <w:rPr>
      <w:rFonts w:ascii="Tahoma" w:hAnsi="Tahoma" w:cs="Tahoma"/>
      <w:sz w:val="16"/>
      <w:szCs w:val="16"/>
    </w:rPr>
  </w:style>
  <w:style w:type="table" w:styleId="TableGrid">
    <w:name w:val="Table Grid"/>
    <w:basedOn w:val="TableNormal"/>
    <w:uiPriority w:val="59"/>
    <w:rsid w:val="00C21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1108"/>
    <w:pPr>
      <w:widowControl/>
      <w:autoSpaceDE/>
      <w:autoSpaceDN/>
      <w:adjustRightInd/>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55121">
      <w:bodyDiv w:val="1"/>
      <w:marLeft w:val="0"/>
      <w:marRight w:val="0"/>
      <w:marTop w:val="0"/>
      <w:marBottom w:val="0"/>
      <w:divBdr>
        <w:top w:val="none" w:sz="0" w:space="0" w:color="auto"/>
        <w:left w:val="none" w:sz="0" w:space="0" w:color="auto"/>
        <w:bottom w:val="none" w:sz="0" w:space="0" w:color="auto"/>
        <w:right w:val="none" w:sz="0" w:space="0" w:color="auto"/>
      </w:divBdr>
    </w:div>
    <w:div w:id="13627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8A734-196C-42E2-8BEB-6FF7E233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9939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2016-09-23T21:38:00Z</dcterms:created>
  <dcterms:modified xsi:type="dcterms:W3CDTF">2016-09-23T21:38:00Z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KCP-4468138-1</vt:lpwstr>
  </property>
</Properties>
</file>