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298" w:rsidRDefault="00925C45">
      <w:pPr>
        <w:spacing w:after="159" w:line="259" w:lineRule="auto"/>
        <w:ind w:left="60" w:right="0" w:firstLine="0"/>
        <w:jc w:val="center"/>
      </w:pPr>
      <w:r>
        <w:rPr>
          <w:b/>
          <w:sz w:val="24"/>
        </w:rPr>
        <w:t xml:space="preserve">  </w:t>
      </w:r>
    </w:p>
    <w:p w:rsidR="00F75298" w:rsidRDefault="00925C45">
      <w:pPr>
        <w:spacing w:after="161" w:line="259" w:lineRule="auto"/>
        <w:ind w:left="4" w:right="0" w:firstLine="0"/>
        <w:jc w:val="center"/>
      </w:pPr>
      <w:r>
        <w:rPr>
          <w:b/>
          <w:sz w:val="24"/>
        </w:rPr>
        <w:t xml:space="preserve"> </w:t>
      </w:r>
    </w:p>
    <w:p w:rsidR="00F75298" w:rsidRDefault="00925C45">
      <w:pPr>
        <w:spacing w:after="159" w:line="259" w:lineRule="auto"/>
        <w:ind w:left="4" w:right="0" w:firstLine="0"/>
        <w:jc w:val="center"/>
      </w:pPr>
      <w:r>
        <w:rPr>
          <w:b/>
          <w:sz w:val="24"/>
        </w:rPr>
        <w:t xml:space="preserve"> </w:t>
      </w:r>
    </w:p>
    <w:p w:rsidR="00F75298" w:rsidRDefault="00925C45">
      <w:pPr>
        <w:spacing w:after="161" w:line="259" w:lineRule="auto"/>
        <w:ind w:left="4" w:right="0" w:firstLine="0"/>
        <w:jc w:val="center"/>
      </w:pPr>
      <w:r>
        <w:rPr>
          <w:b/>
          <w:sz w:val="24"/>
        </w:rPr>
        <w:t xml:space="preserve"> </w:t>
      </w:r>
    </w:p>
    <w:p w:rsidR="00F75298" w:rsidRDefault="00925C45">
      <w:pPr>
        <w:spacing w:after="159" w:line="259" w:lineRule="auto"/>
        <w:ind w:left="4" w:right="0" w:firstLine="0"/>
        <w:jc w:val="center"/>
      </w:pPr>
      <w:r>
        <w:rPr>
          <w:b/>
          <w:sz w:val="24"/>
        </w:rPr>
        <w:t xml:space="preserve"> </w:t>
      </w:r>
    </w:p>
    <w:p w:rsidR="00F75298" w:rsidRDefault="00925C45">
      <w:pPr>
        <w:spacing w:after="159" w:line="259" w:lineRule="auto"/>
        <w:ind w:left="4" w:right="0" w:firstLine="0"/>
        <w:jc w:val="center"/>
      </w:pPr>
      <w:r>
        <w:rPr>
          <w:b/>
          <w:sz w:val="24"/>
        </w:rPr>
        <w:t xml:space="preserve"> </w:t>
      </w:r>
    </w:p>
    <w:p w:rsidR="00F75298" w:rsidRDefault="00925C45">
      <w:pPr>
        <w:spacing w:after="161" w:line="259" w:lineRule="auto"/>
        <w:ind w:left="4" w:right="0" w:firstLine="0"/>
        <w:jc w:val="center"/>
      </w:pPr>
      <w:r>
        <w:rPr>
          <w:b/>
          <w:sz w:val="24"/>
        </w:rPr>
        <w:t xml:space="preserve"> </w:t>
      </w:r>
    </w:p>
    <w:p w:rsidR="00F75298" w:rsidRDefault="00925C45">
      <w:pPr>
        <w:spacing w:after="159" w:line="259" w:lineRule="auto"/>
        <w:ind w:left="4" w:right="0" w:firstLine="0"/>
        <w:jc w:val="center"/>
      </w:pPr>
      <w:r>
        <w:rPr>
          <w:b/>
          <w:sz w:val="24"/>
        </w:rPr>
        <w:t xml:space="preserve"> </w:t>
      </w:r>
    </w:p>
    <w:p w:rsidR="00F75298" w:rsidRDefault="00925C45">
      <w:pPr>
        <w:spacing w:after="114" w:line="259" w:lineRule="auto"/>
        <w:ind w:left="4" w:right="0" w:firstLine="0"/>
        <w:jc w:val="center"/>
      </w:pPr>
      <w:r>
        <w:rPr>
          <w:b/>
          <w:sz w:val="24"/>
        </w:rPr>
        <w:t xml:space="preserve"> </w:t>
      </w:r>
    </w:p>
    <w:p w:rsidR="00F75298" w:rsidRDefault="00F75298">
      <w:pPr>
        <w:spacing w:after="161" w:line="259" w:lineRule="auto"/>
        <w:ind w:left="4" w:right="0" w:firstLine="0"/>
        <w:jc w:val="center"/>
      </w:pPr>
    </w:p>
    <w:p w:rsidR="00F75298" w:rsidRDefault="00925C45">
      <w:pPr>
        <w:spacing w:after="159" w:line="259" w:lineRule="auto"/>
        <w:ind w:left="4" w:right="0" w:firstLine="0"/>
        <w:jc w:val="center"/>
      </w:pPr>
      <w:r>
        <w:rPr>
          <w:b/>
          <w:sz w:val="24"/>
        </w:rPr>
        <w:t xml:space="preserve"> </w:t>
      </w:r>
    </w:p>
    <w:p w:rsidR="00F75298" w:rsidRDefault="00925C45" w:rsidP="000C1CA9">
      <w:pPr>
        <w:spacing w:after="159" w:line="259" w:lineRule="auto"/>
        <w:ind w:left="4" w:right="0" w:firstLine="0"/>
        <w:jc w:val="center"/>
      </w:pPr>
      <w:r>
        <w:rPr>
          <w:b/>
          <w:sz w:val="24"/>
        </w:rPr>
        <w:t xml:space="preserve"> </w:t>
      </w:r>
      <w:r>
        <w:rPr>
          <w:rFonts w:ascii="Arial" w:eastAsia="Arial" w:hAnsi="Arial" w:cs="Arial"/>
          <w:b/>
          <w:sz w:val="40"/>
        </w:rPr>
        <w:t xml:space="preserve">MECHANICAL ANALYSIS  </w:t>
      </w:r>
    </w:p>
    <w:p w:rsidR="00F75298" w:rsidRDefault="00925C45">
      <w:pPr>
        <w:spacing w:after="88" w:line="259" w:lineRule="auto"/>
        <w:ind w:left="0" w:right="668" w:firstLine="0"/>
        <w:jc w:val="right"/>
      </w:pPr>
      <w:r>
        <w:rPr>
          <w:rFonts w:ascii="Arial" w:eastAsia="Arial" w:hAnsi="Arial" w:cs="Arial"/>
          <w:b/>
          <w:sz w:val="40"/>
        </w:rPr>
        <w:t xml:space="preserve">REMINGTON-AGENSTEIN SCIENCE BUILDING </w:t>
      </w:r>
    </w:p>
    <w:p w:rsidR="00F75298" w:rsidRDefault="00925C45">
      <w:pPr>
        <w:spacing w:after="210" w:line="259" w:lineRule="auto"/>
        <w:ind w:left="166" w:right="0" w:firstLine="0"/>
        <w:jc w:val="center"/>
      </w:pPr>
      <w:r>
        <w:rPr>
          <w:rFonts w:ascii="Courier New" w:eastAsia="Courier New" w:hAnsi="Courier New" w:cs="Courier New"/>
          <w:b/>
          <w:sz w:val="36"/>
        </w:rPr>
        <w:t xml:space="preserve"> </w:t>
      </w:r>
    </w:p>
    <w:p w:rsidR="00F75298" w:rsidRDefault="00925C45">
      <w:pPr>
        <w:spacing w:after="88" w:line="259" w:lineRule="auto"/>
        <w:ind w:left="1853" w:right="0" w:firstLine="0"/>
      </w:pPr>
      <w:r>
        <w:rPr>
          <w:rFonts w:ascii="Arial" w:eastAsia="Arial" w:hAnsi="Arial" w:cs="Arial"/>
          <w:b/>
          <w:sz w:val="32"/>
        </w:rPr>
        <w:t xml:space="preserve">MISSOURI WESTERN STATE UNIVERSITY </w:t>
      </w:r>
    </w:p>
    <w:p w:rsidR="00F75298" w:rsidRDefault="00925C45">
      <w:pPr>
        <w:spacing w:after="167" w:line="259" w:lineRule="auto"/>
        <w:ind w:left="0" w:right="49" w:firstLine="0"/>
        <w:jc w:val="center"/>
      </w:pPr>
      <w:r>
        <w:rPr>
          <w:rFonts w:ascii="Arial" w:eastAsia="Arial" w:hAnsi="Arial" w:cs="Arial"/>
          <w:b/>
          <w:sz w:val="24"/>
        </w:rPr>
        <w:t xml:space="preserve">ST. JOSEPH, MO </w:t>
      </w:r>
    </w:p>
    <w:p w:rsidR="00F75298" w:rsidRDefault="00925C45">
      <w:pPr>
        <w:spacing w:after="39" w:line="259" w:lineRule="auto"/>
        <w:ind w:left="0" w:right="0" w:firstLine="0"/>
        <w:jc w:val="both"/>
      </w:pPr>
      <w:r>
        <w:rPr>
          <w:b/>
          <w:sz w:val="24"/>
        </w:rPr>
        <w:t xml:space="preserve"> </w:t>
      </w:r>
      <w:r>
        <w:rPr>
          <w:b/>
          <w:sz w:val="24"/>
        </w:rPr>
        <w:tab/>
      </w:r>
      <w:r>
        <w:t xml:space="preserve"> </w:t>
      </w:r>
    </w:p>
    <w:p w:rsidR="00F75298" w:rsidRDefault="00925C45">
      <w:pPr>
        <w:spacing w:after="156" w:line="259" w:lineRule="auto"/>
        <w:ind w:left="0" w:right="0" w:firstLine="0"/>
      </w:pPr>
      <w:r>
        <w:rPr>
          <w:b/>
          <w:sz w:val="24"/>
        </w:rPr>
        <w:t xml:space="preserve"> </w:t>
      </w:r>
    </w:p>
    <w:p w:rsidR="00F75298" w:rsidRDefault="00925C45">
      <w:pPr>
        <w:spacing w:after="158" w:line="259" w:lineRule="auto"/>
        <w:ind w:left="0" w:right="48" w:firstLine="0"/>
        <w:jc w:val="center"/>
      </w:pPr>
      <w:r>
        <w:rPr>
          <w:rFonts w:ascii="Arial" w:eastAsia="Arial" w:hAnsi="Arial" w:cs="Arial"/>
          <w:sz w:val="24"/>
        </w:rPr>
        <w:t xml:space="preserve">August 25, 2017 </w:t>
      </w:r>
    </w:p>
    <w:p w:rsidR="00F75298" w:rsidRDefault="00925C45">
      <w:pPr>
        <w:spacing w:after="0" w:line="259" w:lineRule="auto"/>
        <w:ind w:left="0" w:right="0" w:firstLine="0"/>
      </w:pPr>
      <w:r>
        <w:rPr>
          <w:b/>
        </w:rPr>
        <w:t xml:space="preserve"> </w:t>
      </w:r>
      <w:r>
        <w:rPr>
          <w:b/>
        </w:rPr>
        <w:tab/>
        <w:t xml:space="preserve"> </w:t>
      </w:r>
    </w:p>
    <w:p w:rsidR="00F75298" w:rsidRDefault="00925C45">
      <w:pPr>
        <w:spacing w:after="360" w:line="259" w:lineRule="auto"/>
        <w:ind w:left="0" w:right="0" w:firstLine="0"/>
      </w:pPr>
      <w:r>
        <w:rPr>
          <w:b/>
        </w:rPr>
        <w:t xml:space="preserve"> </w:t>
      </w:r>
    </w:p>
    <w:p w:rsidR="00F75298" w:rsidRDefault="00925C45">
      <w:pPr>
        <w:pStyle w:val="Heading1"/>
        <w:spacing w:after="151"/>
        <w:ind w:left="-5"/>
      </w:pPr>
      <w:r>
        <w:t>PART 1 - EXECUTIVE SUMMARY</w:t>
      </w:r>
      <w:r>
        <w:rPr>
          <w:u w:val="none"/>
        </w:rPr>
        <w:t xml:space="preserve"> </w:t>
      </w:r>
    </w:p>
    <w:p w:rsidR="00F75298" w:rsidRDefault="00925C45">
      <w:pPr>
        <w:spacing w:after="188" w:line="259" w:lineRule="auto"/>
        <w:ind w:left="0" w:right="0" w:firstLine="0"/>
      </w:pPr>
      <w:r>
        <w:rPr>
          <w:rFonts w:ascii="Times New Roman" w:eastAsia="Times New Roman" w:hAnsi="Times New Roman" w:cs="Times New Roman"/>
          <w:sz w:val="20"/>
        </w:rPr>
        <w:t xml:space="preserve"> </w:t>
      </w:r>
    </w:p>
    <w:p w:rsidR="00F75298" w:rsidRDefault="00925C45">
      <w:pPr>
        <w:ind w:left="-5"/>
      </w:pPr>
      <w:r>
        <w:t xml:space="preserve">Remington-Agenstein Science Building at Missouri Western State University consumes significantly more energy than typical science buildings of similar size and occupancy. Much of this excessive consumption is due to the large number of constant volume fume hoods in the building, and the high rates of supply air in many spaces. We analyzed fume hood and exhaust and recommend several approaches to reducing energy in the building. We also did rough cost estimates and energy savings calculations for the options. The results are summarized below. </w:t>
      </w:r>
    </w:p>
    <w:p w:rsidR="00F75298" w:rsidRDefault="00925C45">
      <w:pPr>
        <w:spacing w:after="160" w:line="259" w:lineRule="auto"/>
        <w:ind w:left="0" w:right="0" w:firstLine="0"/>
      </w:pPr>
      <w:r>
        <w:t xml:space="preserve"> </w:t>
      </w:r>
    </w:p>
    <w:p w:rsidR="00F75298" w:rsidRDefault="00925C45">
      <w:pPr>
        <w:spacing w:after="172" w:line="259" w:lineRule="auto"/>
        <w:ind w:left="0" w:right="0" w:firstLine="0"/>
      </w:pPr>
      <w:r>
        <w:t xml:space="preserve"> </w:t>
      </w:r>
    </w:p>
    <w:p w:rsidR="00F75298" w:rsidRPr="000C1CA9" w:rsidRDefault="00925C45" w:rsidP="000C1CA9">
      <w:pPr>
        <w:spacing w:after="0" w:line="259" w:lineRule="auto"/>
        <w:ind w:left="0" w:right="0" w:firstLine="0"/>
        <w:rPr>
          <w:b/>
          <w:u w:val="single"/>
        </w:rPr>
      </w:pPr>
      <w:r w:rsidRPr="000C1CA9">
        <w:rPr>
          <w:b/>
          <w:u w:val="single"/>
        </w:rPr>
        <w:lastRenderedPageBreak/>
        <w:t xml:space="preserve">PART 2 - INTRODUCTION </w:t>
      </w:r>
    </w:p>
    <w:p w:rsidR="000C1CA9" w:rsidRPr="000C1CA9" w:rsidRDefault="000C1CA9" w:rsidP="000C1CA9">
      <w:pPr>
        <w:spacing w:after="0" w:line="259" w:lineRule="auto"/>
        <w:ind w:left="0" w:right="0" w:firstLine="0"/>
        <w:rPr>
          <w:b/>
          <w:u w:val="single"/>
        </w:rPr>
      </w:pPr>
    </w:p>
    <w:p w:rsidR="000C1CA9" w:rsidRDefault="000C1CA9" w:rsidP="000C1CA9">
      <w:pPr>
        <w:spacing w:after="0" w:line="259" w:lineRule="auto"/>
        <w:ind w:left="0" w:right="0" w:firstLine="0"/>
      </w:pPr>
    </w:p>
    <w:p w:rsidR="00F75298" w:rsidRDefault="00925C45">
      <w:pPr>
        <w:spacing w:after="364"/>
        <w:ind w:left="-5"/>
      </w:pPr>
      <w:r>
        <w:t xml:space="preserve">The purpose of this report is to review the systems and operations in the Remington–Agenstein Science Building on the campus of Missouri Western State University. The goal is to identify opportunities to reduce energy consumption in the facility. The building houses classrooms, department offices, teaching laboratories, prep rooms, and research laboratories. The laboratories, which consume the majority of energy in the building, encompass approximately 25,000 square feet located on three floors of the building. In many aspects, the laboratories do not meet current standards, guidelines and/or best practices for laboratory operation.  </w:t>
      </w:r>
    </w:p>
    <w:p w:rsidR="00F75298" w:rsidRDefault="00925C45">
      <w:pPr>
        <w:pStyle w:val="Heading1"/>
        <w:ind w:left="-5"/>
      </w:pPr>
      <w:r>
        <w:t>PART 3 - EXISTING CONDITIONS</w:t>
      </w:r>
      <w:r>
        <w:rPr>
          <w:u w:val="none"/>
        </w:rPr>
        <w:t xml:space="preserve"> </w:t>
      </w:r>
    </w:p>
    <w:p w:rsidR="00F75298" w:rsidRDefault="00925C45">
      <w:pPr>
        <w:pStyle w:val="Heading2"/>
        <w:ind w:left="-5"/>
      </w:pPr>
      <w:r>
        <w:t>3.1</w:t>
      </w:r>
      <w:r>
        <w:rPr>
          <w:rFonts w:ascii="Arial" w:eastAsia="Arial" w:hAnsi="Arial" w:cs="Arial"/>
        </w:rPr>
        <w:t xml:space="preserve"> </w:t>
      </w:r>
      <w:r>
        <w:t xml:space="preserve">GENERAL DESCRIPTION </w:t>
      </w:r>
    </w:p>
    <w:p w:rsidR="00F75298" w:rsidRDefault="00925C45">
      <w:pPr>
        <w:ind w:left="-5"/>
      </w:pPr>
      <w:r>
        <w:t xml:space="preserve">The original building, Agenstein Hall, was constructed in 1969. A new </w:t>
      </w:r>
      <w:r w:rsidR="000C1CA9">
        <w:t>wing, Remington Hall was added i</w:t>
      </w:r>
      <w:r>
        <w:t xml:space="preserve">n 2008. Agenstein Hall was fully renovated at that time. Each wing of the building has three occupied floors and a penthouse which houses mechanical equipment.  </w:t>
      </w:r>
    </w:p>
    <w:p w:rsidR="00F75298" w:rsidRDefault="00925C45">
      <w:pPr>
        <w:spacing w:after="158" w:line="259" w:lineRule="auto"/>
        <w:ind w:left="0" w:right="0" w:firstLine="0"/>
      </w:pPr>
      <w:r>
        <w:t xml:space="preserve"> </w:t>
      </w:r>
    </w:p>
    <w:p w:rsidR="00F75298" w:rsidRDefault="00925C45">
      <w:pPr>
        <w:spacing w:after="211"/>
        <w:ind w:left="-5"/>
      </w:pPr>
      <w:r>
        <w:t xml:space="preserve">The building includes the following departments: </w:t>
      </w:r>
    </w:p>
    <w:p w:rsidR="00F75298" w:rsidRDefault="00925C45">
      <w:pPr>
        <w:numPr>
          <w:ilvl w:val="0"/>
          <w:numId w:val="1"/>
        </w:numPr>
        <w:spacing w:after="19"/>
        <w:ind w:hanging="360"/>
      </w:pPr>
      <w:r>
        <w:t xml:space="preserve">Computer Science, Math, and Physics (CSMP) </w:t>
      </w:r>
    </w:p>
    <w:p w:rsidR="00F75298" w:rsidRDefault="00925C45">
      <w:pPr>
        <w:numPr>
          <w:ilvl w:val="0"/>
          <w:numId w:val="1"/>
        </w:numPr>
        <w:spacing w:after="22"/>
        <w:ind w:hanging="360"/>
      </w:pPr>
      <w:r>
        <w:t xml:space="preserve">Chemistry </w:t>
      </w:r>
    </w:p>
    <w:p w:rsidR="00F75298" w:rsidRDefault="00925C45">
      <w:pPr>
        <w:numPr>
          <w:ilvl w:val="0"/>
          <w:numId w:val="1"/>
        </w:numPr>
        <w:spacing w:after="2"/>
        <w:ind w:hanging="360"/>
      </w:pPr>
      <w:r>
        <w:t xml:space="preserve">Biology </w:t>
      </w:r>
    </w:p>
    <w:p w:rsidR="00F75298" w:rsidRDefault="00925C45">
      <w:pPr>
        <w:spacing w:after="160" w:line="259" w:lineRule="auto"/>
        <w:ind w:left="720" w:right="0" w:firstLine="0"/>
      </w:pPr>
      <w:r>
        <w:t xml:space="preserve"> </w:t>
      </w:r>
    </w:p>
    <w:p w:rsidR="00F75298" w:rsidRDefault="00925C45">
      <w:pPr>
        <w:spacing w:after="199"/>
        <w:ind w:left="-5"/>
      </w:pPr>
      <w:r>
        <w:t xml:space="preserve">Each of these departments has numerous dedicated prep rooms and teaching laboratories. CSMP, Biology, and Chemistry also have research laboratories. The Biology Research program includes a small animal housing and research area. Many of the laboratories and prep rooms are exhausted from chemical fume hoods, biological safety cabinets, snorkels, general exhaust, and/or chemical storage cabinet exhausts.  </w:t>
      </w:r>
    </w:p>
    <w:p w:rsidR="00F75298" w:rsidRDefault="00925C45">
      <w:pPr>
        <w:pStyle w:val="Heading2"/>
        <w:ind w:left="-5"/>
      </w:pPr>
      <w:r>
        <w:t>3.2</w:t>
      </w:r>
      <w:r>
        <w:rPr>
          <w:rFonts w:ascii="Arial" w:eastAsia="Arial" w:hAnsi="Arial" w:cs="Arial"/>
        </w:rPr>
        <w:t xml:space="preserve"> </w:t>
      </w:r>
      <w:r>
        <w:t xml:space="preserve">EXHAUSTED EQUIPMENT </w:t>
      </w:r>
    </w:p>
    <w:p w:rsidR="00F75298" w:rsidRDefault="00925C45">
      <w:pPr>
        <w:ind w:left="-5"/>
      </w:pPr>
      <w:r>
        <w:t xml:space="preserve">Existing fume hoods are </w:t>
      </w:r>
      <w:proofErr w:type="spellStart"/>
      <w:r>
        <w:t>Labconco</w:t>
      </w:r>
      <w:proofErr w:type="spellEnd"/>
      <w:r>
        <w:t xml:space="preserve"> – Protector Laboratory Hoods in nominal 4-foot and 6-foot sizes. All hoods are operating at constant volume. Minor modifications to the existing hoods would allow them to operate in a variable volume configuration. Hoods are balanced to maintain approximately 65 FPM face velocity across an 18” sash opening. Drawings located in Appendix A indicate all hood locations.  </w:t>
      </w:r>
    </w:p>
    <w:p w:rsidR="00F75298" w:rsidRDefault="00925C45">
      <w:pPr>
        <w:spacing w:after="0" w:line="259" w:lineRule="auto"/>
        <w:ind w:left="0" w:right="0" w:firstLine="0"/>
      </w:pPr>
      <w:r>
        <w:t xml:space="preserve"> </w:t>
      </w:r>
      <w:r>
        <w:tab/>
        <w:t xml:space="preserve"> </w:t>
      </w:r>
    </w:p>
    <w:p w:rsidR="00F75298" w:rsidRDefault="00925C45">
      <w:pPr>
        <w:spacing w:after="158" w:line="259" w:lineRule="auto"/>
        <w:ind w:left="0" w:right="0" w:firstLine="0"/>
      </w:pPr>
      <w:r>
        <w:t xml:space="preserve"> </w:t>
      </w:r>
    </w:p>
    <w:p w:rsidR="00F75298" w:rsidRDefault="00925C45">
      <w:pPr>
        <w:spacing w:after="0" w:line="259" w:lineRule="auto"/>
        <w:ind w:left="0" w:right="627" w:firstLine="0"/>
      </w:pPr>
      <w:r>
        <w:t xml:space="preserve"> </w:t>
      </w:r>
    </w:p>
    <w:p w:rsidR="00F75298" w:rsidRDefault="00925C45">
      <w:pPr>
        <w:spacing w:after="244" w:line="259" w:lineRule="auto"/>
        <w:ind w:left="749" w:right="0" w:firstLine="0"/>
      </w:pPr>
      <w:r>
        <w:rPr>
          <w:noProof/>
        </w:rPr>
        <w:lastRenderedPageBreak/>
        <mc:AlternateContent>
          <mc:Choice Requires="wpg">
            <w:drawing>
              <wp:inline distT="0" distB="0" distL="0" distR="0">
                <wp:extent cx="5560060" cy="2613660"/>
                <wp:effectExtent l="0" t="0" r="0" b="0"/>
                <wp:docPr id="27106" name="Group 27106"/>
                <wp:cNvGraphicFramePr/>
                <a:graphic xmlns:a="http://schemas.openxmlformats.org/drawingml/2006/main">
                  <a:graphicData uri="http://schemas.microsoft.com/office/word/2010/wordprocessingGroup">
                    <wpg:wgp>
                      <wpg:cNvGrpSpPr/>
                      <wpg:grpSpPr>
                        <a:xfrm>
                          <a:off x="0" y="0"/>
                          <a:ext cx="5560060" cy="2613660"/>
                          <a:chOff x="0" y="0"/>
                          <a:chExt cx="5560060" cy="2613660"/>
                        </a:xfrm>
                      </wpg:grpSpPr>
                      <pic:pic xmlns:pic="http://schemas.openxmlformats.org/drawingml/2006/picture">
                        <pic:nvPicPr>
                          <pic:cNvPr id="407" name="Picture 407"/>
                          <pic:cNvPicPr/>
                        </pic:nvPicPr>
                        <pic:blipFill>
                          <a:blip r:embed="rId7"/>
                          <a:stretch>
                            <a:fillRect/>
                          </a:stretch>
                        </pic:blipFill>
                        <pic:spPr>
                          <a:xfrm>
                            <a:off x="0" y="0"/>
                            <a:ext cx="2582545" cy="2613660"/>
                          </a:xfrm>
                          <a:prstGeom prst="rect">
                            <a:avLst/>
                          </a:prstGeom>
                        </pic:spPr>
                      </pic:pic>
                      <pic:pic xmlns:pic="http://schemas.openxmlformats.org/drawingml/2006/picture">
                        <pic:nvPicPr>
                          <pic:cNvPr id="409" name="Picture 409"/>
                          <pic:cNvPicPr/>
                        </pic:nvPicPr>
                        <pic:blipFill>
                          <a:blip r:embed="rId8"/>
                          <a:stretch>
                            <a:fillRect/>
                          </a:stretch>
                        </pic:blipFill>
                        <pic:spPr>
                          <a:xfrm>
                            <a:off x="2977515" y="0"/>
                            <a:ext cx="2582545" cy="2606040"/>
                          </a:xfrm>
                          <a:prstGeom prst="rect">
                            <a:avLst/>
                          </a:prstGeom>
                        </pic:spPr>
                      </pic:pic>
                    </wpg:wgp>
                  </a:graphicData>
                </a:graphic>
              </wp:inline>
            </w:drawing>
          </mc:Choice>
          <mc:Fallback>
            <w:pict>
              <v:group w14:anchorId="7DBC1E72" id="Group 27106" o:spid="_x0000_s1026" style="width:437.8pt;height:205.8pt;mso-position-horizontal-relative:char;mso-position-vertical-relative:line" coordsize="55600,2613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7" o:spid="_x0000_s1027" type="#_x0000_t75" style="position:absolute;width:25825;height:261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awInGAAAA3AAAAA8AAABkcnMvZG93bnJldi54bWxEj09rAjEUxO8Fv0N4Qm81sdiurBtFhGJ7&#10;Ka168fbYvP2jm5dlE93VT98UCj0OM/MbJlsNthFX6nztWMN0okAQ587UXGo47N+e5iB8QDbYOCYN&#10;N/KwWo4eMkyN6/mbrrtQighhn6KGKoQ2ldLnFVn0E9cSR69wncUQZVdK02Ef4baRz0q9Sos1x4UK&#10;W9pUlJ93F6vha73t7/4+/Zwl7uNWqPblVCZHrR/Hw3oBItAQ/sN/7XejYaYS+D0Tj4Bc/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JrAicYAAADcAAAADwAAAAAAAAAAAAAA&#10;AACfAgAAZHJzL2Rvd25yZXYueG1sUEsFBgAAAAAEAAQA9wAAAJIDAAAAAA==&#10;">
                  <v:imagedata r:id="rId10" o:title=""/>
                </v:shape>
                <v:shape id="Picture 409" o:spid="_x0000_s1028" type="#_x0000_t75" style="position:absolute;left:29775;width:25825;height:260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kqDFAAAA3AAAAA8AAABkcnMvZG93bnJldi54bWxEj09rwkAUxO8Fv8PyBC9FN5VWbOoaJCDk&#10;FKkGz4/sy582+zZmtxq/fbdQ8DjMzG+YTTKaTlxpcK1lBS+LCARxaXXLtYLitJ+vQTiPrLGzTAru&#10;5CDZTp42GGt740+6Hn0tAoRdjAoa7/tYSlc2ZNAtbE8cvMoOBn2QQy31gLcAN51cRtFKGmw5LDTY&#10;U9pQ+X38MQrOz0VxSHvCQ/72db5Ulc7y1is1m467DxCeRv8I/7czreA1eoe/M+EIyO0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P5KgxQAAANwAAAAPAAAAAAAAAAAAAAAA&#10;AJ8CAABkcnMvZG93bnJldi54bWxQSwUGAAAAAAQABAD3AAAAkQMAAAAA&#10;">
                  <v:imagedata r:id="rId11" o:title=""/>
                </v:shape>
                <w10:anchorlock/>
              </v:group>
            </w:pict>
          </mc:Fallback>
        </mc:AlternateContent>
      </w:r>
    </w:p>
    <w:p w:rsidR="00F75298" w:rsidRDefault="00925C45">
      <w:pPr>
        <w:spacing w:after="159" w:line="259" w:lineRule="auto"/>
        <w:ind w:left="823" w:right="0"/>
        <w:jc w:val="center"/>
      </w:pPr>
      <w:r>
        <w:t xml:space="preserve">Figure 1: MWSU R-A Typical Laboratory Fume Hoods </w:t>
      </w:r>
    </w:p>
    <w:p w:rsidR="00F75298" w:rsidRDefault="00925C45">
      <w:pPr>
        <w:spacing w:after="160" w:line="259" w:lineRule="auto"/>
        <w:ind w:left="0" w:right="0" w:firstLine="0"/>
      </w:pPr>
      <w:r>
        <w:t xml:space="preserve"> </w:t>
      </w:r>
    </w:p>
    <w:p w:rsidR="00F75298" w:rsidRDefault="00925C45">
      <w:pPr>
        <w:ind w:left="-5"/>
      </w:pPr>
      <w:r>
        <w:t xml:space="preserve">Existing </w:t>
      </w:r>
      <w:proofErr w:type="spellStart"/>
      <w:r>
        <w:t>Justrite</w:t>
      </w:r>
      <w:proofErr w:type="spellEnd"/>
      <w:r>
        <w:t xml:space="preserve"> Flammable Liquid Storage Cabinets are located in the facility. All cabinets are designed to exhaust 50-60 CFM constantly. Appendix A indicates all bio-safety locations. Remaining exhausted equipment includes various snorkel exhaust and general exhaust outlets in the labs and lab support spaces.  </w:t>
      </w:r>
    </w:p>
    <w:p w:rsidR="00F75298" w:rsidRDefault="00925C45">
      <w:pPr>
        <w:spacing w:after="117" w:line="259" w:lineRule="auto"/>
        <w:ind w:left="0" w:right="0" w:firstLine="0"/>
      </w:pPr>
      <w:r>
        <w:t xml:space="preserve"> </w:t>
      </w:r>
    </w:p>
    <w:p w:rsidR="00F75298" w:rsidRDefault="00925C45">
      <w:pPr>
        <w:spacing w:after="98" w:line="259" w:lineRule="auto"/>
        <w:ind w:left="0" w:right="2" w:firstLine="0"/>
        <w:jc w:val="center"/>
      </w:pPr>
      <w:r>
        <w:rPr>
          <w:noProof/>
        </w:rPr>
        <w:drawing>
          <wp:inline distT="0" distB="0" distL="0" distR="0">
            <wp:extent cx="2412365" cy="3215640"/>
            <wp:effectExtent l="0" t="0" r="0" b="0"/>
            <wp:docPr id="405" name="Picture 405"/>
            <wp:cNvGraphicFramePr/>
            <a:graphic xmlns:a="http://schemas.openxmlformats.org/drawingml/2006/main">
              <a:graphicData uri="http://schemas.openxmlformats.org/drawingml/2006/picture">
                <pic:pic xmlns:pic="http://schemas.openxmlformats.org/drawingml/2006/picture">
                  <pic:nvPicPr>
                    <pic:cNvPr id="405" name="Picture 405"/>
                    <pic:cNvPicPr/>
                  </pic:nvPicPr>
                  <pic:blipFill>
                    <a:blip r:embed="rId12"/>
                    <a:stretch>
                      <a:fillRect/>
                    </a:stretch>
                  </pic:blipFill>
                  <pic:spPr>
                    <a:xfrm>
                      <a:off x="0" y="0"/>
                      <a:ext cx="2412365" cy="3215640"/>
                    </a:xfrm>
                    <a:prstGeom prst="rect">
                      <a:avLst/>
                    </a:prstGeom>
                  </pic:spPr>
                </pic:pic>
              </a:graphicData>
            </a:graphic>
          </wp:inline>
        </w:drawing>
      </w:r>
      <w:r>
        <w:t xml:space="preserve"> </w:t>
      </w:r>
    </w:p>
    <w:p w:rsidR="00F75298" w:rsidRDefault="00925C45">
      <w:pPr>
        <w:spacing w:after="159" w:line="259" w:lineRule="auto"/>
        <w:ind w:left="823" w:right="860"/>
        <w:jc w:val="center"/>
      </w:pPr>
      <w:r>
        <w:t xml:space="preserve">Figure 2: MWSU R-A Typical Bio-safety Cabinets </w:t>
      </w:r>
    </w:p>
    <w:p w:rsidR="00F75298" w:rsidRDefault="00925C45">
      <w:pPr>
        <w:spacing w:after="0" w:line="259" w:lineRule="auto"/>
        <w:ind w:left="0" w:right="0" w:firstLine="0"/>
        <w:jc w:val="center"/>
      </w:pPr>
      <w:r>
        <w:t xml:space="preserve"> </w:t>
      </w:r>
    </w:p>
    <w:p w:rsidR="00F75298" w:rsidRDefault="00925C45">
      <w:pPr>
        <w:ind w:left="-5"/>
      </w:pPr>
      <w:r>
        <w:t xml:space="preserve">The following table lists rooms with exhausted equipment: </w:t>
      </w:r>
    </w:p>
    <w:p w:rsidR="00F75298" w:rsidRDefault="00925C45">
      <w:pPr>
        <w:spacing w:after="0" w:line="259" w:lineRule="auto"/>
        <w:ind w:left="0" w:right="0" w:firstLine="0"/>
      </w:pPr>
      <w:r>
        <w:t xml:space="preserve"> </w:t>
      </w:r>
    </w:p>
    <w:tbl>
      <w:tblPr>
        <w:tblStyle w:val="TableGrid"/>
        <w:tblW w:w="9628" w:type="dxa"/>
        <w:tblInd w:w="5" w:type="dxa"/>
        <w:tblCellMar>
          <w:top w:w="46" w:type="dxa"/>
          <w:left w:w="106" w:type="dxa"/>
        </w:tblCellMar>
        <w:tblLook w:val="04A0" w:firstRow="1" w:lastRow="0" w:firstColumn="1" w:lastColumn="0" w:noHBand="0" w:noVBand="1"/>
      </w:tblPr>
      <w:tblGrid>
        <w:gridCol w:w="927"/>
        <w:gridCol w:w="2933"/>
        <w:gridCol w:w="2888"/>
        <w:gridCol w:w="252"/>
        <w:gridCol w:w="1097"/>
        <w:gridCol w:w="811"/>
        <w:gridCol w:w="720"/>
      </w:tblGrid>
      <w:tr w:rsidR="00F75298">
        <w:trPr>
          <w:trHeight w:val="1200"/>
        </w:trPr>
        <w:tc>
          <w:tcPr>
            <w:tcW w:w="92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58" w:right="0" w:firstLine="0"/>
            </w:pPr>
            <w:r>
              <w:t xml:space="preserve">ROOM </w:t>
            </w:r>
          </w:p>
          <w:p w:rsidR="00F75298" w:rsidRDefault="00925C45">
            <w:pPr>
              <w:spacing w:after="0" w:line="259" w:lineRule="auto"/>
              <w:ind w:left="0" w:right="105" w:firstLine="0"/>
              <w:jc w:val="center"/>
            </w:pPr>
            <w:r>
              <w:t xml:space="preserve"># </w:t>
            </w:r>
          </w:p>
        </w:tc>
        <w:tc>
          <w:tcPr>
            <w:tcW w:w="293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04" w:firstLine="0"/>
              <w:jc w:val="center"/>
            </w:pPr>
            <w:r>
              <w:t xml:space="preserve">ROOM NAME </w:t>
            </w:r>
          </w:p>
        </w:tc>
        <w:tc>
          <w:tcPr>
            <w:tcW w:w="2888"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07" w:firstLine="0"/>
              <w:jc w:val="center"/>
            </w:pPr>
            <w:r>
              <w:t xml:space="preserve">EXHAUSTED DEVICE </w:t>
            </w:r>
          </w:p>
        </w:tc>
        <w:tc>
          <w:tcPr>
            <w:tcW w:w="252"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 </w:t>
            </w:r>
          </w:p>
        </w:tc>
        <w:tc>
          <w:tcPr>
            <w:tcW w:w="10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4" w:right="0" w:firstLine="0"/>
            </w:pPr>
            <w:r>
              <w:t xml:space="preserve">EXHAUST </w:t>
            </w:r>
          </w:p>
          <w:p w:rsidR="00F75298" w:rsidRDefault="00925C45">
            <w:pPr>
              <w:spacing w:after="0" w:line="259" w:lineRule="auto"/>
              <w:ind w:left="0" w:right="106" w:firstLine="0"/>
              <w:jc w:val="center"/>
            </w:pPr>
            <w:r>
              <w:t>EACH -</w:t>
            </w:r>
          </w:p>
          <w:p w:rsidR="00F75298" w:rsidRDefault="00925C45">
            <w:pPr>
              <w:spacing w:after="0" w:line="259" w:lineRule="auto"/>
              <w:ind w:left="0" w:right="104" w:firstLine="0"/>
              <w:jc w:val="center"/>
            </w:pPr>
            <w:r>
              <w:t xml:space="preserve">CFM </w:t>
            </w:r>
          </w:p>
        </w:tc>
        <w:tc>
          <w:tcPr>
            <w:tcW w:w="811" w:type="dxa"/>
            <w:tcBorders>
              <w:top w:val="single" w:sz="4" w:space="0" w:color="000000"/>
              <w:left w:val="single" w:sz="4" w:space="0" w:color="000000"/>
              <w:bottom w:val="single" w:sz="4" w:space="0" w:color="000000"/>
              <w:right w:val="single" w:sz="4" w:space="0" w:color="000000"/>
            </w:tcBorders>
          </w:tcPr>
          <w:p w:rsidR="00F75298" w:rsidRDefault="00925C45">
            <w:pPr>
              <w:spacing w:after="161" w:line="256" w:lineRule="auto"/>
              <w:ind w:left="2" w:right="0" w:firstLine="0"/>
            </w:pPr>
            <w:r>
              <w:t xml:space="preserve">TOTAL EXH- </w:t>
            </w:r>
          </w:p>
          <w:p w:rsidR="00F75298" w:rsidRDefault="00925C45">
            <w:pPr>
              <w:spacing w:after="0" w:line="259" w:lineRule="auto"/>
              <w:ind w:left="2" w:right="0" w:firstLine="0"/>
            </w:pPr>
            <w:r>
              <w:t xml:space="preserve">CFM </w:t>
            </w:r>
          </w:p>
        </w:tc>
        <w:tc>
          <w:tcPr>
            <w:tcW w:w="720"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EXH </w:t>
            </w:r>
          </w:p>
          <w:p w:rsidR="00F75298" w:rsidRDefault="00925C45">
            <w:pPr>
              <w:spacing w:after="0" w:line="259" w:lineRule="auto"/>
              <w:ind w:left="0" w:right="0" w:firstLine="0"/>
            </w:pPr>
            <w:r>
              <w:t xml:space="preserve">FAN </w:t>
            </w:r>
          </w:p>
        </w:tc>
      </w:tr>
      <w:tr w:rsidR="00F75298">
        <w:trPr>
          <w:trHeight w:val="458"/>
        </w:trPr>
        <w:tc>
          <w:tcPr>
            <w:tcW w:w="927" w:type="dxa"/>
            <w:vMerge w:val="restart"/>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114D </w:t>
            </w:r>
          </w:p>
        </w:tc>
        <w:tc>
          <w:tcPr>
            <w:tcW w:w="2933" w:type="dxa"/>
            <w:vMerge w:val="restart"/>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Chemical Hazardous Waste </w:t>
            </w:r>
          </w:p>
        </w:tc>
        <w:tc>
          <w:tcPr>
            <w:tcW w:w="2888"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Flammable Storage Cabinets </w:t>
            </w:r>
          </w:p>
        </w:tc>
        <w:tc>
          <w:tcPr>
            <w:tcW w:w="252"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3 </w:t>
            </w:r>
          </w:p>
        </w:tc>
        <w:tc>
          <w:tcPr>
            <w:tcW w:w="10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50 </w:t>
            </w:r>
          </w:p>
        </w:tc>
        <w:tc>
          <w:tcPr>
            <w:tcW w:w="811"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150 </w:t>
            </w:r>
          </w:p>
        </w:tc>
        <w:tc>
          <w:tcPr>
            <w:tcW w:w="720" w:type="dxa"/>
            <w:vMerge w:val="restart"/>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A6 </w:t>
            </w:r>
          </w:p>
        </w:tc>
      </w:tr>
      <w:tr w:rsidR="00F75298">
        <w:trPr>
          <w:trHeight w:val="461"/>
        </w:trPr>
        <w:tc>
          <w:tcPr>
            <w:tcW w:w="0" w:type="auto"/>
            <w:vMerge/>
            <w:tcBorders>
              <w:top w:val="nil"/>
              <w:left w:val="single" w:sz="4" w:space="0" w:color="000000"/>
              <w:bottom w:val="single" w:sz="4" w:space="0" w:color="000000"/>
              <w:right w:val="single" w:sz="4" w:space="0" w:color="000000"/>
            </w:tcBorders>
          </w:tcPr>
          <w:p w:rsidR="00F75298" w:rsidRDefault="00F75298">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F75298" w:rsidRDefault="00F75298">
            <w:pPr>
              <w:spacing w:after="160" w:line="259" w:lineRule="auto"/>
              <w:ind w:left="0" w:right="0" w:firstLine="0"/>
            </w:pPr>
          </w:p>
        </w:tc>
        <w:tc>
          <w:tcPr>
            <w:tcW w:w="2888"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4 ft. </w:t>
            </w:r>
            <w:proofErr w:type="spellStart"/>
            <w:r>
              <w:t>Chem</w:t>
            </w:r>
            <w:proofErr w:type="spellEnd"/>
            <w:r>
              <w:t xml:space="preserve"> Fume Hood </w:t>
            </w:r>
          </w:p>
        </w:tc>
        <w:tc>
          <w:tcPr>
            <w:tcW w:w="252"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1 </w:t>
            </w:r>
          </w:p>
        </w:tc>
        <w:tc>
          <w:tcPr>
            <w:tcW w:w="10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300 </w:t>
            </w:r>
          </w:p>
        </w:tc>
        <w:tc>
          <w:tcPr>
            <w:tcW w:w="811"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300 </w:t>
            </w:r>
          </w:p>
        </w:tc>
        <w:tc>
          <w:tcPr>
            <w:tcW w:w="0" w:type="auto"/>
            <w:vMerge/>
            <w:tcBorders>
              <w:top w:val="nil"/>
              <w:left w:val="single" w:sz="4" w:space="0" w:color="000000"/>
              <w:bottom w:val="single" w:sz="4" w:space="0" w:color="000000"/>
              <w:right w:val="single" w:sz="4" w:space="0" w:color="000000"/>
            </w:tcBorders>
          </w:tcPr>
          <w:p w:rsidR="00F75298" w:rsidRDefault="00F75298">
            <w:pPr>
              <w:spacing w:after="160" w:line="259" w:lineRule="auto"/>
              <w:ind w:left="0" w:right="0" w:firstLine="0"/>
            </w:pPr>
          </w:p>
        </w:tc>
      </w:tr>
      <w:tr w:rsidR="00F75298">
        <w:trPr>
          <w:trHeight w:val="458"/>
        </w:trPr>
        <w:tc>
          <w:tcPr>
            <w:tcW w:w="927" w:type="dxa"/>
            <w:vMerge w:val="restart"/>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114C </w:t>
            </w:r>
          </w:p>
        </w:tc>
        <w:tc>
          <w:tcPr>
            <w:tcW w:w="2933" w:type="dxa"/>
            <w:vMerge w:val="restart"/>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Chemical Storage </w:t>
            </w:r>
          </w:p>
        </w:tc>
        <w:tc>
          <w:tcPr>
            <w:tcW w:w="2888"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Flammable Storage Cabinets </w:t>
            </w:r>
          </w:p>
        </w:tc>
        <w:tc>
          <w:tcPr>
            <w:tcW w:w="252"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5 </w:t>
            </w:r>
          </w:p>
        </w:tc>
        <w:tc>
          <w:tcPr>
            <w:tcW w:w="10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50 </w:t>
            </w:r>
          </w:p>
        </w:tc>
        <w:tc>
          <w:tcPr>
            <w:tcW w:w="811"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250 </w:t>
            </w:r>
          </w:p>
        </w:tc>
        <w:tc>
          <w:tcPr>
            <w:tcW w:w="720" w:type="dxa"/>
            <w:vMerge w:val="restart"/>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A6 </w:t>
            </w:r>
          </w:p>
        </w:tc>
      </w:tr>
      <w:tr w:rsidR="00F75298">
        <w:trPr>
          <w:trHeight w:val="461"/>
        </w:trPr>
        <w:tc>
          <w:tcPr>
            <w:tcW w:w="0" w:type="auto"/>
            <w:vMerge/>
            <w:tcBorders>
              <w:top w:val="nil"/>
              <w:left w:val="single" w:sz="4" w:space="0" w:color="000000"/>
              <w:bottom w:val="nil"/>
              <w:right w:val="single" w:sz="4" w:space="0" w:color="000000"/>
            </w:tcBorders>
          </w:tcPr>
          <w:p w:rsidR="00F75298" w:rsidRDefault="00F75298">
            <w:pPr>
              <w:spacing w:after="160" w:line="259" w:lineRule="auto"/>
              <w:ind w:left="0" w:right="0" w:firstLine="0"/>
            </w:pPr>
          </w:p>
        </w:tc>
        <w:tc>
          <w:tcPr>
            <w:tcW w:w="0" w:type="auto"/>
            <w:vMerge/>
            <w:tcBorders>
              <w:top w:val="nil"/>
              <w:left w:val="single" w:sz="4" w:space="0" w:color="000000"/>
              <w:bottom w:val="nil"/>
              <w:right w:val="single" w:sz="4" w:space="0" w:color="000000"/>
            </w:tcBorders>
          </w:tcPr>
          <w:p w:rsidR="00F75298" w:rsidRDefault="00F75298">
            <w:pPr>
              <w:spacing w:after="160" w:line="259" w:lineRule="auto"/>
              <w:ind w:left="0" w:right="0" w:firstLine="0"/>
            </w:pPr>
          </w:p>
        </w:tc>
        <w:tc>
          <w:tcPr>
            <w:tcW w:w="2888"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4 </w:t>
            </w:r>
            <w:proofErr w:type="spellStart"/>
            <w:r>
              <w:t>ft</w:t>
            </w:r>
            <w:proofErr w:type="spellEnd"/>
            <w:r>
              <w:t xml:space="preserve"> </w:t>
            </w:r>
            <w:proofErr w:type="spellStart"/>
            <w:r>
              <w:t>Chem</w:t>
            </w:r>
            <w:proofErr w:type="spellEnd"/>
            <w:r>
              <w:t xml:space="preserve"> Fume Hood </w:t>
            </w:r>
          </w:p>
        </w:tc>
        <w:tc>
          <w:tcPr>
            <w:tcW w:w="252"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1 </w:t>
            </w:r>
          </w:p>
        </w:tc>
        <w:tc>
          <w:tcPr>
            <w:tcW w:w="10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300 </w:t>
            </w:r>
          </w:p>
        </w:tc>
        <w:tc>
          <w:tcPr>
            <w:tcW w:w="811"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300 </w:t>
            </w:r>
          </w:p>
        </w:tc>
        <w:tc>
          <w:tcPr>
            <w:tcW w:w="0" w:type="auto"/>
            <w:vMerge/>
            <w:tcBorders>
              <w:top w:val="nil"/>
              <w:left w:val="single" w:sz="4" w:space="0" w:color="000000"/>
              <w:bottom w:val="single" w:sz="4" w:space="0" w:color="000000"/>
              <w:right w:val="single" w:sz="4" w:space="0" w:color="000000"/>
            </w:tcBorders>
          </w:tcPr>
          <w:p w:rsidR="00F75298" w:rsidRDefault="00F75298">
            <w:pPr>
              <w:spacing w:after="160" w:line="259" w:lineRule="auto"/>
              <w:ind w:left="0" w:right="0" w:firstLine="0"/>
            </w:pPr>
          </w:p>
        </w:tc>
      </w:tr>
      <w:tr w:rsidR="00F75298">
        <w:trPr>
          <w:trHeight w:val="461"/>
        </w:trPr>
        <w:tc>
          <w:tcPr>
            <w:tcW w:w="0" w:type="auto"/>
            <w:vMerge/>
            <w:tcBorders>
              <w:top w:val="nil"/>
              <w:left w:val="single" w:sz="4" w:space="0" w:color="000000"/>
              <w:bottom w:val="single" w:sz="4" w:space="0" w:color="000000"/>
              <w:right w:val="single" w:sz="4" w:space="0" w:color="000000"/>
            </w:tcBorders>
          </w:tcPr>
          <w:p w:rsidR="00F75298" w:rsidRDefault="00F75298">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F75298" w:rsidRDefault="00F75298">
            <w:pPr>
              <w:spacing w:after="160" w:line="259" w:lineRule="auto"/>
              <w:ind w:left="0" w:right="0" w:firstLine="0"/>
            </w:pPr>
          </w:p>
        </w:tc>
        <w:tc>
          <w:tcPr>
            <w:tcW w:w="2888"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General Exhaust </w:t>
            </w:r>
          </w:p>
        </w:tc>
        <w:tc>
          <w:tcPr>
            <w:tcW w:w="252"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3 </w:t>
            </w:r>
          </w:p>
        </w:tc>
        <w:tc>
          <w:tcPr>
            <w:tcW w:w="10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160 </w:t>
            </w:r>
          </w:p>
        </w:tc>
        <w:tc>
          <w:tcPr>
            <w:tcW w:w="811"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480 </w:t>
            </w:r>
          </w:p>
        </w:tc>
        <w:tc>
          <w:tcPr>
            <w:tcW w:w="720"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A6 </w:t>
            </w:r>
          </w:p>
        </w:tc>
      </w:tr>
      <w:tr w:rsidR="00F75298">
        <w:trPr>
          <w:trHeight w:val="458"/>
        </w:trPr>
        <w:tc>
          <w:tcPr>
            <w:tcW w:w="927" w:type="dxa"/>
            <w:vMerge w:val="restart"/>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114B </w:t>
            </w:r>
          </w:p>
        </w:tc>
        <w:tc>
          <w:tcPr>
            <w:tcW w:w="2933" w:type="dxa"/>
            <w:vMerge w:val="restart"/>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Chemical Acid Storage </w:t>
            </w:r>
          </w:p>
        </w:tc>
        <w:tc>
          <w:tcPr>
            <w:tcW w:w="2888"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Acid Storage Cabinets </w:t>
            </w:r>
          </w:p>
        </w:tc>
        <w:tc>
          <w:tcPr>
            <w:tcW w:w="252"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4 </w:t>
            </w:r>
          </w:p>
        </w:tc>
        <w:tc>
          <w:tcPr>
            <w:tcW w:w="10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50 </w:t>
            </w:r>
          </w:p>
        </w:tc>
        <w:tc>
          <w:tcPr>
            <w:tcW w:w="811"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200 </w:t>
            </w:r>
          </w:p>
        </w:tc>
        <w:tc>
          <w:tcPr>
            <w:tcW w:w="720"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A6 </w:t>
            </w:r>
          </w:p>
        </w:tc>
      </w:tr>
      <w:tr w:rsidR="00F75298">
        <w:trPr>
          <w:trHeight w:val="461"/>
        </w:trPr>
        <w:tc>
          <w:tcPr>
            <w:tcW w:w="0" w:type="auto"/>
            <w:vMerge/>
            <w:tcBorders>
              <w:top w:val="nil"/>
              <w:left w:val="single" w:sz="4" w:space="0" w:color="000000"/>
              <w:bottom w:val="single" w:sz="4" w:space="0" w:color="000000"/>
              <w:right w:val="single" w:sz="4" w:space="0" w:color="000000"/>
            </w:tcBorders>
          </w:tcPr>
          <w:p w:rsidR="00F75298" w:rsidRDefault="00F75298">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F75298" w:rsidRDefault="00F75298">
            <w:pPr>
              <w:spacing w:after="160" w:line="259" w:lineRule="auto"/>
              <w:ind w:left="0" w:right="0" w:firstLine="0"/>
            </w:pPr>
          </w:p>
        </w:tc>
        <w:tc>
          <w:tcPr>
            <w:tcW w:w="2888"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General Exhaust </w:t>
            </w:r>
          </w:p>
        </w:tc>
        <w:tc>
          <w:tcPr>
            <w:tcW w:w="252"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1 </w:t>
            </w:r>
          </w:p>
        </w:tc>
        <w:tc>
          <w:tcPr>
            <w:tcW w:w="10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200 </w:t>
            </w:r>
          </w:p>
        </w:tc>
        <w:tc>
          <w:tcPr>
            <w:tcW w:w="811"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200 </w:t>
            </w:r>
          </w:p>
        </w:tc>
        <w:tc>
          <w:tcPr>
            <w:tcW w:w="720"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 </w:t>
            </w:r>
          </w:p>
        </w:tc>
      </w:tr>
      <w:tr w:rsidR="00F75298">
        <w:trPr>
          <w:trHeight w:val="458"/>
        </w:trPr>
        <w:tc>
          <w:tcPr>
            <w:tcW w:w="92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114A </w:t>
            </w:r>
          </w:p>
        </w:tc>
        <w:tc>
          <w:tcPr>
            <w:tcW w:w="293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Chemical Dispensing </w:t>
            </w:r>
          </w:p>
        </w:tc>
        <w:tc>
          <w:tcPr>
            <w:tcW w:w="2888"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General Exhaust </w:t>
            </w:r>
          </w:p>
        </w:tc>
        <w:tc>
          <w:tcPr>
            <w:tcW w:w="252"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3 </w:t>
            </w:r>
          </w:p>
        </w:tc>
        <w:tc>
          <w:tcPr>
            <w:tcW w:w="10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120 </w:t>
            </w:r>
          </w:p>
        </w:tc>
        <w:tc>
          <w:tcPr>
            <w:tcW w:w="811"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360 </w:t>
            </w:r>
          </w:p>
        </w:tc>
        <w:tc>
          <w:tcPr>
            <w:tcW w:w="720"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A6 </w:t>
            </w:r>
          </w:p>
        </w:tc>
      </w:tr>
      <w:tr w:rsidR="00F75298">
        <w:trPr>
          <w:trHeight w:val="461"/>
        </w:trPr>
        <w:tc>
          <w:tcPr>
            <w:tcW w:w="92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 </w:t>
            </w:r>
          </w:p>
        </w:tc>
        <w:tc>
          <w:tcPr>
            <w:tcW w:w="293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 </w:t>
            </w:r>
          </w:p>
        </w:tc>
        <w:tc>
          <w:tcPr>
            <w:tcW w:w="2888"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 </w:t>
            </w:r>
          </w:p>
        </w:tc>
        <w:tc>
          <w:tcPr>
            <w:tcW w:w="252"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96" w:firstLine="0"/>
              <w:jc w:val="center"/>
            </w:pPr>
            <w:r>
              <w:t xml:space="preserve"> </w:t>
            </w:r>
          </w:p>
        </w:tc>
        <w:tc>
          <w:tcPr>
            <w:tcW w:w="10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 </w:t>
            </w:r>
          </w:p>
        </w:tc>
        <w:tc>
          <w:tcPr>
            <w:tcW w:w="811"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 w:right="0" w:firstLine="0"/>
            </w:pPr>
            <w:r>
              <w:t xml:space="preserve"> </w:t>
            </w:r>
          </w:p>
        </w:tc>
        <w:tc>
          <w:tcPr>
            <w:tcW w:w="720"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 </w:t>
            </w:r>
          </w:p>
        </w:tc>
      </w:tr>
    </w:tbl>
    <w:p w:rsidR="00F75298" w:rsidRDefault="00925C45">
      <w:pPr>
        <w:spacing w:after="195" w:line="259" w:lineRule="auto"/>
        <w:ind w:left="0" w:right="0" w:firstLine="0"/>
      </w:pPr>
      <w:r>
        <w:t xml:space="preserve"> </w:t>
      </w:r>
    </w:p>
    <w:p w:rsidR="00F75298" w:rsidRDefault="00925C45">
      <w:pPr>
        <w:pStyle w:val="Heading2"/>
        <w:ind w:left="-5"/>
      </w:pPr>
      <w:r>
        <w:t>3.3</w:t>
      </w:r>
      <w:r>
        <w:rPr>
          <w:rFonts w:ascii="Arial" w:eastAsia="Arial" w:hAnsi="Arial" w:cs="Arial"/>
        </w:rPr>
        <w:t xml:space="preserve"> </w:t>
      </w:r>
      <w:r>
        <w:t xml:space="preserve">HVAC SYSTEM </w:t>
      </w:r>
    </w:p>
    <w:p w:rsidR="00F75298" w:rsidRDefault="00925C45">
      <w:pPr>
        <w:ind w:left="-5"/>
      </w:pPr>
      <w:r>
        <w:t xml:space="preserve">The facility is served by a 4 pipe Heating Ventilation and Air Conditioning (HVAC) system.  Air-cooled chillers and condensing heating hot water boilers provide chilled and hot hydronic water. The 4 pipe system serves (4) variable volume air handling units (AHUs) sized at the below airflows. The air handlers are located in rooftop penthouses.  </w:t>
      </w:r>
    </w:p>
    <w:p w:rsidR="00F75298" w:rsidRDefault="00925C45">
      <w:pPr>
        <w:spacing w:after="172" w:line="259" w:lineRule="auto"/>
        <w:ind w:left="0" w:right="0" w:firstLine="0"/>
      </w:pPr>
      <w:r>
        <w:t xml:space="preserve"> </w:t>
      </w:r>
    </w:p>
    <w:p w:rsidR="00F75298" w:rsidRDefault="00925C45">
      <w:pPr>
        <w:tabs>
          <w:tab w:val="center" w:pos="1716"/>
        </w:tabs>
        <w:ind w:left="-15" w:right="0" w:firstLine="0"/>
      </w:pPr>
      <w:r>
        <w:t xml:space="preserve"> </w:t>
      </w:r>
      <w:r>
        <w:tab/>
        <w:t xml:space="preserve">AHU-A1 – 10,000 CFM </w:t>
      </w:r>
    </w:p>
    <w:p w:rsidR="00F75298" w:rsidRDefault="00925C45">
      <w:pPr>
        <w:tabs>
          <w:tab w:val="center" w:pos="1716"/>
        </w:tabs>
        <w:ind w:left="-15" w:right="0" w:firstLine="0"/>
      </w:pPr>
      <w:r>
        <w:t xml:space="preserve"> </w:t>
      </w:r>
      <w:r>
        <w:tab/>
        <w:t xml:space="preserve">AHU-A2 – 10,000 CFM </w:t>
      </w:r>
    </w:p>
    <w:p w:rsidR="00F75298" w:rsidRDefault="00925C45">
      <w:pPr>
        <w:spacing w:after="0" w:line="415" w:lineRule="auto"/>
        <w:ind w:left="-5" w:right="6675"/>
      </w:pPr>
      <w:r>
        <w:t xml:space="preserve"> </w:t>
      </w:r>
      <w:r>
        <w:tab/>
        <w:t xml:space="preserve">AHU-R1 – 14,000 CFM  </w:t>
      </w:r>
      <w:r>
        <w:tab/>
        <w:t xml:space="preserve">AHU-R2 – 14,000 CFM </w:t>
      </w:r>
    </w:p>
    <w:p w:rsidR="00F75298" w:rsidRDefault="00925C45">
      <w:pPr>
        <w:spacing w:after="160" w:line="259" w:lineRule="auto"/>
        <w:ind w:left="0" w:right="0" w:firstLine="0"/>
      </w:pPr>
      <w:r>
        <w:t xml:space="preserve"> </w:t>
      </w:r>
    </w:p>
    <w:p w:rsidR="00F75298" w:rsidRDefault="00925C45">
      <w:pPr>
        <w:ind w:left="-5"/>
      </w:pPr>
      <w:r>
        <w:t xml:space="preserve">Medium pressure supply ductwork with single duct terminal units supply each laboratory. Hot water hydronic heating is included in each room duct terminal unit for temperature control.    </w:t>
      </w:r>
    </w:p>
    <w:p w:rsidR="00F75298" w:rsidRDefault="00925C45">
      <w:pPr>
        <w:spacing w:after="0" w:line="259" w:lineRule="auto"/>
        <w:ind w:left="0" w:right="0" w:firstLine="0"/>
      </w:pPr>
      <w:r>
        <w:t xml:space="preserve"> </w:t>
      </w:r>
      <w:r>
        <w:tab/>
        <w:t xml:space="preserve"> </w:t>
      </w:r>
    </w:p>
    <w:p w:rsidR="00F75298" w:rsidRDefault="000C1CA9">
      <w:pPr>
        <w:ind w:left="-5"/>
      </w:pPr>
      <w:r>
        <w:t xml:space="preserve">Constant volume, </w:t>
      </w:r>
      <w:r w:rsidR="00925C45">
        <w:t xml:space="preserve">high plume exhaust fans serve all laboratory exhaust equipment. Laboratory exhaust fans are sized at the below airflows. </w:t>
      </w:r>
    </w:p>
    <w:p w:rsidR="00F75298" w:rsidRDefault="00925C45">
      <w:pPr>
        <w:tabs>
          <w:tab w:val="center" w:pos="1900"/>
        </w:tabs>
        <w:ind w:left="-15" w:right="0" w:firstLine="0"/>
      </w:pPr>
      <w:r>
        <w:t xml:space="preserve"> </w:t>
      </w:r>
      <w:r>
        <w:tab/>
        <w:t xml:space="preserve">EF-A1 and A2 – 5,500 CFM </w:t>
      </w:r>
    </w:p>
    <w:p w:rsidR="00F75298" w:rsidRDefault="00925C45">
      <w:pPr>
        <w:tabs>
          <w:tab w:val="center" w:pos="1561"/>
        </w:tabs>
        <w:ind w:left="-15" w:right="0" w:firstLine="0"/>
      </w:pPr>
      <w:r>
        <w:t xml:space="preserve"> </w:t>
      </w:r>
      <w:r>
        <w:tab/>
        <w:t xml:space="preserve">EF-A3 – 3,820 CFM </w:t>
      </w:r>
    </w:p>
    <w:p w:rsidR="00F75298" w:rsidRDefault="00925C45">
      <w:pPr>
        <w:ind w:left="730"/>
      </w:pPr>
      <w:r>
        <w:t xml:space="preserve">EF-A6 – 8,085 CFM </w:t>
      </w:r>
    </w:p>
    <w:p w:rsidR="00F75298" w:rsidRDefault="00925C45">
      <w:pPr>
        <w:ind w:left="730"/>
      </w:pPr>
      <w:r>
        <w:t xml:space="preserve">EF-R1 – 4,800 CFM </w:t>
      </w:r>
    </w:p>
    <w:p w:rsidR="00F75298" w:rsidRDefault="00925C45">
      <w:pPr>
        <w:ind w:left="730"/>
      </w:pPr>
      <w:r>
        <w:t xml:space="preserve">EF-R2 – 6,500 CFM </w:t>
      </w:r>
    </w:p>
    <w:p w:rsidR="00F75298" w:rsidRDefault="00925C45">
      <w:pPr>
        <w:ind w:left="730"/>
      </w:pPr>
      <w:r>
        <w:t xml:space="preserve">EF-R3 – 5,900 CFM </w:t>
      </w:r>
    </w:p>
    <w:p w:rsidR="00F75298" w:rsidRDefault="00925C45">
      <w:pPr>
        <w:ind w:left="730"/>
      </w:pPr>
      <w:r>
        <w:t xml:space="preserve">EF-R4, R5, R6, and R7 – 5,700 CFM </w:t>
      </w:r>
    </w:p>
    <w:p w:rsidR="00F75298" w:rsidRDefault="00925C45">
      <w:pPr>
        <w:spacing w:after="0" w:line="259" w:lineRule="auto"/>
        <w:ind w:left="0" w:right="0" w:firstLine="0"/>
      </w:pPr>
      <w:r>
        <w:t xml:space="preserve"> </w:t>
      </w:r>
      <w:r>
        <w:tab/>
        <w:t xml:space="preserve"> </w:t>
      </w:r>
      <w:r>
        <w:br w:type="page"/>
      </w:r>
    </w:p>
    <w:p w:rsidR="00F75298" w:rsidRDefault="00925C45">
      <w:pPr>
        <w:pStyle w:val="Heading1"/>
        <w:ind w:left="-5"/>
      </w:pPr>
      <w:r>
        <w:t>PART 4 - ANALYSIS</w:t>
      </w:r>
      <w:r>
        <w:rPr>
          <w:u w:val="none"/>
        </w:rPr>
        <w:t xml:space="preserve"> </w:t>
      </w:r>
    </w:p>
    <w:p w:rsidR="00F75298" w:rsidRDefault="00925C45">
      <w:pPr>
        <w:pStyle w:val="Heading2"/>
        <w:ind w:left="-5"/>
      </w:pPr>
      <w:r>
        <w:t>4.1</w:t>
      </w:r>
      <w:r>
        <w:rPr>
          <w:rFonts w:ascii="Arial" w:eastAsia="Arial" w:hAnsi="Arial" w:cs="Arial"/>
        </w:rPr>
        <w:t xml:space="preserve"> </w:t>
      </w:r>
      <w:r>
        <w:t xml:space="preserve">FUME HOOD QUANTITY </w:t>
      </w:r>
    </w:p>
    <w:p w:rsidR="00F75298" w:rsidRDefault="00925C45">
      <w:pPr>
        <w:spacing w:after="196"/>
        <w:ind w:left="-5"/>
      </w:pPr>
      <w:r>
        <w:t xml:space="preserve">The number of fume hoods operating at constant volume is on primary reason for the facility’s excessive energy usage. The Remington-Agenstein Hall has 68 fume hoods scattered throughout the facility. The fume hoods account for approximately 31,000 CFM and operate constantly, 24 hours every day. Because of this, air handling equipment is required to provide over 31,000 CFM of conditioned outdoor air 24 hours per day to provide adequate makeup air. Boilers and chillers must provide chilled and heating hot water to condition the makeup air that is supplied continuously. The result is a building that consumes excessive amounts of energy.  </w:t>
      </w:r>
    </w:p>
    <w:p w:rsidR="00F75298" w:rsidRDefault="00925C45">
      <w:pPr>
        <w:pStyle w:val="Heading2"/>
        <w:ind w:left="-5"/>
      </w:pPr>
      <w:r>
        <w:t>4.2</w:t>
      </w:r>
      <w:r>
        <w:rPr>
          <w:rFonts w:ascii="Arial" w:eastAsia="Arial" w:hAnsi="Arial" w:cs="Arial"/>
        </w:rPr>
        <w:t xml:space="preserve"> </w:t>
      </w:r>
      <w:r>
        <w:t xml:space="preserve">FUME HOOD CONTROL </w:t>
      </w:r>
    </w:p>
    <w:p w:rsidR="00F75298" w:rsidRDefault="00925C45">
      <w:pPr>
        <w:spacing w:after="199"/>
        <w:ind w:left="-5"/>
      </w:pPr>
      <w:r>
        <w:t xml:space="preserve">All of the fume hoods in the Remington-Agenstein Hall are constant volume. This contributes to the excessive energy consumption. ASHRAE Standard 90.1, Energy Standard for Buildings, and current energy codes require fume hoods to be designed for variable volume airflow operation. Variable volume fume hoods allow for makeup supply air to be reduced when the fume hood sashes are lowered. This results in significant energy reduction.  </w:t>
      </w:r>
    </w:p>
    <w:p w:rsidR="00F75298" w:rsidRDefault="00925C45">
      <w:pPr>
        <w:pStyle w:val="Heading2"/>
        <w:ind w:left="-5"/>
      </w:pPr>
      <w:r>
        <w:t>4.3</w:t>
      </w:r>
      <w:r>
        <w:rPr>
          <w:rFonts w:ascii="Arial" w:eastAsia="Arial" w:hAnsi="Arial" w:cs="Arial"/>
        </w:rPr>
        <w:t xml:space="preserve"> </w:t>
      </w:r>
      <w:r>
        <w:t xml:space="preserve">ROOM AIR CHANGE RATES </w:t>
      </w:r>
    </w:p>
    <w:p w:rsidR="00F75298" w:rsidRDefault="00925C45">
      <w:pPr>
        <w:spacing w:after="197"/>
        <w:ind w:left="-5"/>
      </w:pPr>
      <w:r>
        <w:t xml:space="preserve">Current laboratory design approaches typically use air exchange rates of approximately 6 air changes per hour (ACH) when occupied and 4 air changes per hour (ACH) when unoccupied. These values are guidelines, but represent the current state of the art in the industry. Our analysis shows that multiple rooms in the building have air change rates in excess of 6. Some are operating at 7-10 ACH, delivering excessive supply airflow quantities. Reduction in room ACHs will lead to reduced energy consumption by supply fans, pumps, chillers, and boilers.  </w:t>
      </w:r>
    </w:p>
    <w:p w:rsidR="00F75298" w:rsidRDefault="00925C45">
      <w:pPr>
        <w:pStyle w:val="Heading2"/>
        <w:ind w:left="-5"/>
      </w:pPr>
      <w:r>
        <w:t>4.4</w:t>
      </w:r>
      <w:r>
        <w:rPr>
          <w:rFonts w:ascii="Arial" w:eastAsia="Arial" w:hAnsi="Arial" w:cs="Arial"/>
        </w:rPr>
        <w:t xml:space="preserve"> </w:t>
      </w:r>
      <w:r>
        <w:t xml:space="preserve">BUILDING PRESSURIZATION </w:t>
      </w:r>
    </w:p>
    <w:p w:rsidR="00F75298" w:rsidRDefault="00925C45">
      <w:pPr>
        <w:ind w:left="-5"/>
      </w:pPr>
      <w:r>
        <w:t xml:space="preserve">When the pressure inside a building is lower than the pressure outside, the building is “negative” with respect to the outdoors. Untreated outdoor air will push its way into the building by means of infiltration. When the pressure inside a building is more than the pressure outside, the building is “positive” with respect to the outdoors. Conditioned indoor air will force its way out of the building by means of exfiltration.  </w:t>
      </w:r>
    </w:p>
    <w:p w:rsidR="00F75298" w:rsidRDefault="00925C45">
      <w:pPr>
        <w:ind w:left="-5"/>
      </w:pPr>
      <w:r>
        <w:t xml:space="preserve">For all buildings it is important to maintain positive building pressurization at all times to avoid excessive infiltration. Excessive infiltration through cracks &amp; joints, doors opening, etc. could cause moisture migration into the building, increase building loads, disrupting temperature control, and increasing the likelihood for mold growth inside the building envelope. </w:t>
      </w:r>
    </w:p>
    <w:p w:rsidR="00F75298" w:rsidRDefault="00925C45">
      <w:pPr>
        <w:spacing w:after="158" w:line="259" w:lineRule="auto"/>
        <w:ind w:left="0" w:right="0" w:firstLine="0"/>
      </w:pPr>
      <w:r>
        <w:t xml:space="preserve"> </w:t>
      </w:r>
    </w:p>
    <w:p w:rsidR="00F75298" w:rsidRDefault="00925C45">
      <w:pPr>
        <w:spacing w:after="172" w:line="259" w:lineRule="auto"/>
        <w:ind w:left="0" w:right="0" w:firstLine="0"/>
      </w:pPr>
      <w:r>
        <w:t xml:space="preserve"> </w:t>
      </w:r>
    </w:p>
    <w:p w:rsidR="00F75298" w:rsidRDefault="00925C45">
      <w:pPr>
        <w:spacing w:after="0" w:line="259" w:lineRule="auto"/>
        <w:ind w:left="0" w:right="0" w:firstLine="0"/>
      </w:pPr>
      <w:r>
        <w:t xml:space="preserve"> </w:t>
      </w:r>
      <w:r>
        <w:tab/>
      </w:r>
      <w:r>
        <w:rPr>
          <w:b/>
        </w:rPr>
        <w:t xml:space="preserve"> </w:t>
      </w:r>
    </w:p>
    <w:p w:rsidR="00F75298" w:rsidRDefault="00925C45">
      <w:pPr>
        <w:pStyle w:val="Heading1"/>
        <w:ind w:left="-5"/>
      </w:pPr>
      <w:r>
        <w:t>PART 5 - RECOMMENDATIONS</w:t>
      </w:r>
      <w:r>
        <w:rPr>
          <w:u w:val="none"/>
        </w:rPr>
        <w:t xml:space="preserve"> </w:t>
      </w:r>
    </w:p>
    <w:p w:rsidR="00F75298" w:rsidRDefault="00925C45">
      <w:pPr>
        <w:pStyle w:val="Heading2"/>
        <w:ind w:left="-5"/>
      </w:pPr>
      <w:r>
        <w:t>5.1</w:t>
      </w:r>
      <w:r>
        <w:rPr>
          <w:rFonts w:ascii="Arial" w:eastAsia="Arial" w:hAnsi="Arial" w:cs="Arial"/>
        </w:rPr>
        <w:t xml:space="preserve"> </w:t>
      </w:r>
      <w:r>
        <w:t xml:space="preserve">OPTION #1 - FUME HOOD REDUCTION </w:t>
      </w:r>
    </w:p>
    <w:p w:rsidR="00F75298" w:rsidRDefault="00925C45">
      <w:pPr>
        <w:ind w:left="-5"/>
      </w:pPr>
      <w:r>
        <w:t xml:space="preserve">Fume hood operation evaluation and reduction is recommended for the facility. The quantity of fume hoods for the current curriculum appears to be excessive for a typical higher education facility. Reducing fume hoods would have a significant impact on total building energy usage. </w:t>
      </w:r>
    </w:p>
    <w:p w:rsidR="00F75298" w:rsidRDefault="00925C45">
      <w:pPr>
        <w:spacing w:after="160" w:line="259" w:lineRule="auto"/>
        <w:ind w:left="0" w:right="0" w:firstLine="0"/>
      </w:pPr>
      <w:r>
        <w:t xml:space="preserve"> </w:t>
      </w:r>
    </w:p>
    <w:p w:rsidR="00F75298" w:rsidRDefault="00925C45">
      <w:pPr>
        <w:ind w:left="-5"/>
      </w:pPr>
      <w:r>
        <w:t xml:space="preserve">Another option for reducing fume hood quantities would be to implement shared teaching laboratories between sections within a department, and potentially between departments. Teaching laboratories would be set up to be flexible to accommodate varying needs. Class scheduling would need to be carefully analyzed to determine how many flexible teaching labs could be shared. </w:t>
      </w:r>
    </w:p>
    <w:p w:rsidR="00F75298" w:rsidRDefault="00925C45">
      <w:pPr>
        <w:spacing w:line="259" w:lineRule="auto"/>
        <w:ind w:left="0" w:right="0" w:firstLine="0"/>
      </w:pPr>
      <w:r>
        <w:t xml:space="preserve"> </w:t>
      </w:r>
    </w:p>
    <w:p w:rsidR="00F75298" w:rsidRDefault="00925C45">
      <w:pPr>
        <w:spacing w:after="120"/>
        <w:ind w:left="-5"/>
      </w:pPr>
      <w:r>
        <w:t xml:space="preserve">Reducing exhaust airflow will allow for reducing outside and supply airflow. This will allow supply fans, chillers, boilers, and pumps to reduce their energy consumption. Additional discussion with university staff will be required to determine how many hoods could be decommissioned or removed.   </w:t>
      </w:r>
    </w:p>
    <w:p w:rsidR="00F75298" w:rsidRDefault="00925C45">
      <w:pPr>
        <w:spacing w:after="96" w:line="259" w:lineRule="auto"/>
        <w:ind w:left="0" w:right="0" w:firstLine="0"/>
        <w:jc w:val="right"/>
      </w:pPr>
      <w:r>
        <w:rPr>
          <w:noProof/>
        </w:rPr>
        <w:drawing>
          <wp:inline distT="0" distB="0" distL="0" distR="0">
            <wp:extent cx="6400800" cy="3068320"/>
            <wp:effectExtent l="0" t="0" r="0" b="0"/>
            <wp:docPr id="1394" name="Picture 1394"/>
            <wp:cNvGraphicFramePr/>
            <a:graphic xmlns:a="http://schemas.openxmlformats.org/drawingml/2006/main">
              <a:graphicData uri="http://schemas.openxmlformats.org/drawingml/2006/picture">
                <pic:pic xmlns:pic="http://schemas.openxmlformats.org/drawingml/2006/picture">
                  <pic:nvPicPr>
                    <pic:cNvPr id="1394" name="Picture 1394"/>
                    <pic:cNvPicPr/>
                  </pic:nvPicPr>
                  <pic:blipFill>
                    <a:blip r:embed="rId13"/>
                    <a:stretch>
                      <a:fillRect/>
                    </a:stretch>
                  </pic:blipFill>
                  <pic:spPr>
                    <a:xfrm>
                      <a:off x="0" y="0"/>
                      <a:ext cx="6400800" cy="3068320"/>
                    </a:xfrm>
                    <a:prstGeom prst="rect">
                      <a:avLst/>
                    </a:prstGeom>
                  </pic:spPr>
                </pic:pic>
              </a:graphicData>
            </a:graphic>
          </wp:inline>
        </w:drawing>
      </w:r>
      <w:r>
        <w:t xml:space="preserve"> </w:t>
      </w:r>
    </w:p>
    <w:p w:rsidR="00F75298" w:rsidRDefault="00925C45">
      <w:pPr>
        <w:spacing w:after="159" w:line="259" w:lineRule="auto"/>
        <w:ind w:left="823" w:right="864"/>
        <w:jc w:val="center"/>
      </w:pPr>
      <w:r>
        <w:t xml:space="preserve">Figure 3: MWSU R-A Typical Centralized Experiment Room Layout </w:t>
      </w:r>
    </w:p>
    <w:p w:rsidR="00F75298" w:rsidRDefault="00925C45">
      <w:pPr>
        <w:spacing w:after="194" w:line="259" w:lineRule="auto"/>
        <w:ind w:left="0" w:right="0" w:firstLine="0"/>
        <w:jc w:val="center"/>
      </w:pPr>
      <w:r>
        <w:t xml:space="preserve"> </w:t>
      </w:r>
    </w:p>
    <w:p w:rsidR="00F75298" w:rsidRDefault="00925C45">
      <w:pPr>
        <w:pStyle w:val="Heading2"/>
        <w:ind w:left="-5"/>
      </w:pPr>
      <w:r>
        <w:t>5.2</w:t>
      </w:r>
      <w:r>
        <w:rPr>
          <w:rFonts w:ascii="Arial" w:eastAsia="Arial" w:hAnsi="Arial" w:cs="Arial"/>
        </w:rPr>
        <w:t xml:space="preserve"> </w:t>
      </w:r>
      <w:r>
        <w:t xml:space="preserve">OPTION #2 – SUPPLY AIR REDUCTION </w:t>
      </w:r>
    </w:p>
    <w:p w:rsidR="00F75298" w:rsidRDefault="00925C45">
      <w:pPr>
        <w:ind w:left="-5"/>
      </w:pPr>
      <w:r>
        <w:t xml:space="preserve">Laboratory supply air reduction and rebalancing is recommended for the facility. Most laboratory spaces are delivering air to the rooms at 7-10 ACH. Rooms should be rebalanced to deliver a maximum of 6 ACH to an occupied room if fixed exhaust and room pressure allows. Table 1 shows rooms where rebalancing could be considered.  </w:t>
      </w:r>
    </w:p>
    <w:p w:rsidR="00F75298" w:rsidRDefault="00925C45">
      <w:pPr>
        <w:ind w:left="-5"/>
      </w:pPr>
      <w:r>
        <w:t xml:space="preserve">Delivering supply air at 6 ACH will result in reduction of approximately 7,250 CFM in supply airflow. Reduction in supply airflow will allow supply fans, chiller, boiler, and pumps to operate at reduced energy consumption.  </w:t>
      </w:r>
    </w:p>
    <w:p w:rsidR="00F75298" w:rsidRDefault="00925C45">
      <w:pPr>
        <w:spacing w:after="0" w:line="259" w:lineRule="auto"/>
        <w:ind w:left="0" w:right="0" w:firstLine="0"/>
      </w:pPr>
      <w:r>
        <w:t xml:space="preserve"> </w:t>
      </w:r>
    </w:p>
    <w:tbl>
      <w:tblPr>
        <w:tblStyle w:val="TableGrid"/>
        <w:tblW w:w="8937" w:type="dxa"/>
        <w:tblInd w:w="570" w:type="dxa"/>
        <w:tblCellMar>
          <w:top w:w="8" w:type="dxa"/>
          <w:bottom w:w="8" w:type="dxa"/>
          <w:right w:w="31" w:type="dxa"/>
        </w:tblCellMar>
        <w:tblLook w:val="04A0" w:firstRow="1" w:lastRow="0" w:firstColumn="1" w:lastColumn="0" w:noHBand="0" w:noVBand="1"/>
      </w:tblPr>
      <w:tblGrid>
        <w:gridCol w:w="696"/>
        <w:gridCol w:w="2243"/>
        <w:gridCol w:w="697"/>
        <w:gridCol w:w="697"/>
        <w:gridCol w:w="697"/>
        <w:gridCol w:w="860"/>
        <w:gridCol w:w="926"/>
        <w:gridCol w:w="926"/>
        <w:gridCol w:w="1195"/>
      </w:tblGrid>
      <w:tr w:rsidR="00F75298">
        <w:trPr>
          <w:trHeight w:val="370"/>
        </w:trPr>
        <w:tc>
          <w:tcPr>
            <w:tcW w:w="697" w:type="dxa"/>
            <w:tcBorders>
              <w:top w:val="single" w:sz="4" w:space="0" w:color="000000"/>
              <w:left w:val="single" w:sz="4" w:space="0" w:color="000000"/>
              <w:bottom w:val="single" w:sz="4" w:space="0" w:color="000000"/>
              <w:right w:val="nil"/>
            </w:tcBorders>
          </w:tcPr>
          <w:p w:rsidR="00F75298" w:rsidRDefault="00F75298">
            <w:pPr>
              <w:spacing w:after="160" w:line="259" w:lineRule="auto"/>
              <w:ind w:left="0" w:right="0" w:firstLine="0"/>
            </w:pPr>
          </w:p>
        </w:tc>
        <w:tc>
          <w:tcPr>
            <w:tcW w:w="6119" w:type="dxa"/>
            <w:gridSpan w:val="6"/>
            <w:tcBorders>
              <w:top w:val="single" w:sz="4" w:space="0" w:color="000000"/>
              <w:left w:val="nil"/>
              <w:bottom w:val="single" w:sz="4" w:space="0" w:color="000000"/>
              <w:right w:val="nil"/>
            </w:tcBorders>
          </w:tcPr>
          <w:p w:rsidR="00F75298" w:rsidRDefault="00925C45">
            <w:pPr>
              <w:spacing w:after="0" w:line="259" w:lineRule="auto"/>
              <w:ind w:left="0" w:right="0" w:firstLine="0"/>
              <w:jc w:val="right"/>
            </w:pPr>
            <w:r>
              <w:rPr>
                <w:rFonts w:ascii="Arial" w:eastAsia="Arial" w:hAnsi="Arial" w:cs="Arial"/>
                <w:b/>
                <w:sz w:val="21"/>
              </w:rPr>
              <w:t xml:space="preserve">MWSU Remington - Agenstein Lab Room </w:t>
            </w:r>
            <w:proofErr w:type="spellStart"/>
            <w:r>
              <w:rPr>
                <w:rFonts w:ascii="Arial" w:eastAsia="Arial" w:hAnsi="Arial" w:cs="Arial"/>
                <w:b/>
                <w:sz w:val="21"/>
              </w:rPr>
              <w:t>Invento</w:t>
            </w:r>
            <w:proofErr w:type="spellEnd"/>
          </w:p>
        </w:tc>
        <w:tc>
          <w:tcPr>
            <w:tcW w:w="926" w:type="dxa"/>
            <w:tcBorders>
              <w:top w:val="single" w:sz="4" w:space="0" w:color="000000"/>
              <w:left w:val="nil"/>
              <w:bottom w:val="single" w:sz="4" w:space="0" w:color="000000"/>
              <w:right w:val="nil"/>
            </w:tcBorders>
          </w:tcPr>
          <w:p w:rsidR="00F75298" w:rsidRDefault="00925C45">
            <w:pPr>
              <w:spacing w:after="0" w:line="259" w:lineRule="auto"/>
              <w:ind w:left="-27" w:right="0" w:firstLine="0"/>
            </w:pPr>
            <w:proofErr w:type="spellStart"/>
            <w:r>
              <w:rPr>
                <w:rFonts w:ascii="Arial" w:eastAsia="Arial" w:hAnsi="Arial" w:cs="Arial"/>
                <w:b/>
                <w:sz w:val="21"/>
              </w:rPr>
              <w:t>ry</w:t>
            </w:r>
            <w:proofErr w:type="spellEnd"/>
          </w:p>
        </w:tc>
        <w:tc>
          <w:tcPr>
            <w:tcW w:w="1195" w:type="dxa"/>
            <w:tcBorders>
              <w:top w:val="single" w:sz="4" w:space="0" w:color="000000"/>
              <w:left w:val="nil"/>
              <w:bottom w:val="single" w:sz="4" w:space="0" w:color="000000"/>
              <w:right w:val="single" w:sz="9" w:space="0" w:color="000000"/>
            </w:tcBorders>
          </w:tcPr>
          <w:p w:rsidR="00F75298" w:rsidRDefault="00F75298">
            <w:pPr>
              <w:spacing w:after="160" w:line="259" w:lineRule="auto"/>
              <w:ind w:left="0" w:right="0" w:firstLine="0"/>
            </w:pPr>
          </w:p>
        </w:tc>
      </w:tr>
      <w:tr w:rsidR="00F75298">
        <w:trPr>
          <w:trHeight w:val="359"/>
        </w:trPr>
        <w:tc>
          <w:tcPr>
            <w:tcW w:w="697" w:type="dxa"/>
            <w:tcBorders>
              <w:top w:val="single" w:sz="4" w:space="0" w:color="000000"/>
              <w:left w:val="single" w:sz="4" w:space="0" w:color="000000"/>
              <w:bottom w:val="single" w:sz="4" w:space="0" w:color="000000"/>
              <w:right w:val="single" w:sz="4" w:space="0" w:color="000000"/>
            </w:tcBorders>
            <w:vAlign w:val="bottom"/>
          </w:tcPr>
          <w:p w:rsidR="00F75298" w:rsidRDefault="00925C45">
            <w:pPr>
              <w:spacing w:after="0" w:line="259" w:lineRule="auto"/>
              <w:ind w:left="30" w:right="0" w:firstLine="0"/>
              <w:jc w:val="center"/>
            </w:pPr>
            <w:r>
              <w:rPr>
                <w:rFonts w:ascii="Arial" w:eastAsia="Arial" w:hAnsi="Arial" w:cs="Arial"/>
                <w:sz w:val="14"/>
              </w:rPr>
              <w:t>Level</w:t>
            </w:r>
          </w:p>
        </w:tc>
        <w:tc>
          <w:tcPr>
            <w:tcW w:w="2243" w:type="dxa"/>
            <w:tcBorders>
              <w:top w:val="single" w:sz="4" w:space="0" w:color="000000"/>
              <w:left w:val="single" w:sz="4" w:space="0" w:color="000000"/>
              <w:bottom w:val="single" w:sz="4" w:space="0" w:color="000000"/>
              <w:right w:val="single" w:sz="4" w:space="0" w:color="000000"/>
            </w:tcBorders>
            <w:vAlign w:val="bottom"/>
          </w:tcPr>
          <w:p w:rsidR="00F75298" w:rsidRDefault="00925C45">
            <w:pPr>
              <w:spacing w:after="0" w:line="259" w:lineRule="auto"/>
              <w:ind w:left="39" w:right="0" w:firstLine="0"/>
              <w:jc w:val="center"/>
            </w:pPr>
            <w:r>
              <w:rPr>
                <w:rFonts w:ascii="Arial" w:eastAsia="Arial" w:hAnsi="Arial" w:cs="Arial"/>
                <w:sz w:val="14"/>
              </w:rPr>
              <w:t>Room</w:t>
            </w:r>
          </w:p>
        </w:tc>
        <w:tc>
          <w:tcPr>
            <w:tcW w:w="697" w:type="dxa"/>
            <w:tcBorders>
              <w:top w:val="single" w:sz="4" w:space="0" w:color="000000"/>
              <w:left w:val="single" w:sz="4" w:space="0" w:color="000000"/>
              <w:bottom w:val="single" w:sz="4" w:space="0" w:color="000000"/>
              <w:right w:val="single" w:sz="4" w:space="0" w:color="000000"/>
            </w:tcBorders>
            <w:vAlign w:val="bottom"/>
          </w:tcPr>
          <w:p w:rsidR="00F75298" w:rsidRDefault="00925C45">
            <w:pPr>
              <w:spacing w:after="0" w:line="259" w:lineRule="auto"/>
              <w:ind w:left="23" w:right="0" w:firstLine="0"/>
              <w:jc w:val="center"/>
            </w:pPr>
            <w:r>
              <w:rPr>
                <w:rFonts w:ascii="Arial" w:eastAsia="Arial" w:hAnsi="Arial" w:cs="Arial"/>
                <w:sz w:val="14"/>
              </w:rPr>
              <w:t>W</w:t>
            </w:r>
          </w:p>
        </w:tc>
        <w:tc>
          <w:tcPr>
            <w:tcW w:w="697" w:type="dxa"/>
            <w:tcBorders>
              <w:top w:val="single" w:sz="4" w:space="0" w:color="000000"/>
              <w:left w:val="single" w:sz="4" w:space="0" w:color="000000"/>
              <w:bottom w:val="single" w:sz="4" w:space="0" w:color="000000"/>
              <w:right w:val="single" w:sz="4" w:space="0" w:color="000000"/>
            </w:tcBorders>
            <w:vAlign w:val="bottom"/>
          </w:tcPr>
          <w:p w:rsidR="00F75298" w:rsidRDefault="00925C45">
            <w:pPr>
              <w:spacing w:after="0" w:line="259" w:lineRule="auto"/>
              <w:ind w:left="34" w:right="0" w:firstLine="0"/>
              <w:jc w:val="center"/>
            </w:pPr>
            <w:r>
              <w:rPr>
                <w:rFonts w:ascii="Arial" w:eastAsia="Arial" w:hAnsi="Arial" w:cs="Arial"/>
                <w:sz w:val="14"/>
              </w:rPr>
              <w:t>L</w:t>
            </w:r>
          </w:p>
        </w:tc>
        <w:tc>
          <w:tcPr>
            <w:tcW w:w="697" w:type="dxa"/>
            <w:tcBorders>
              <w:top w:val="single" w:sz="4" w:space="0" w:color="000000"/>
              <w:left w:val="single" w:sz="4" w:space="0" w:color="000000"/>
              <w:bottom w:val="single" w:sz="4" w:space="0" w:color="000000"/>
              <w:right w:val="single" w:sz="4" w:space="0" w:color="000000"/>
            </w:tcBorders>
            <w:vAlign w:val="bottom"/>
          </w:tcPr>
          <w:p w:rsidR="00F75298" w:rsidRDefault="00925C45">
            <w:pPr>
              <w:spacing w:after="0" w:line="259" w:lineRule="auto"/>
              <w:ind w:left="35" w:right="0" w:firstLine="0"/>
              <w:jc w:val="center"/>
            </w:pPr>
            <w:r>
              <w:rPr>
                <w:rFonts w:ascii="Arial" w:eastAsia="Arial" w:hAnsi="Arial" w:cs="Arial"/>
                <w:sz w:val="14"/>
              </w:rPr>
              <w:t>H</w:t>
            </w:r>
          </w:p>
        </w:tc>
        <w:tc>
          <w:tcPr>
            <w:tcW w:w="860" w:type="dxa"/>
            <w:tcBorders>
              <w:top w:val="single" w:sz="4" w:space="0" w:color="000000"/>
              <w:left w:val="single" w:sz="4" w:space="0" w:color="000000"/>
              <w:bottom w:val="single" w:sz="4" w:space="0" w:color="000000"/>
              <w:right w:val="single" w:sz="4" w:space="0" w:color="000000"/>
            </w:tcBorders>
            <w:vAlign w:val="bottom"/>
          </w:tcPr>
          <w:p w:rsidR="00F75298" w:rsidRDefault="00925C45">
            <w:pPr>
              <w:spacing w:after="0" w:line="259" w:lineRule="auto"/>
              <w:ind w:left="32" w:right="0" w:firstLine="0"/>
              <w:jc w:val="center"/>
            </w:pPr>
            <w:r>
              <w:rPr>
                <w:rFonts w:ascii="Arial" w:eastAsia="Arial" w:hAnsi="Arial" w:cs="Arial"/>
                <w:sz w:val="14"/>
              </w:rPr>
              <w:t>Volume</w:t>
            </w:r>
          </w:p>
        </w:tc>
        <w:tc>
          <w:tcPr>
            <w:tcW w:w="926" w:type="dxa"/>
            <w:tcBorders>
              <w:top w:val="single" w:sz="4" w:space="0" w:color="000000"/>
              <w:left w:val="single" w:sz="4" w:space="0" w:color="000000"/>
              <w:bottom w:val="single" w:sz="4" w:space="0" w:color="000000"/>
              <w:right w:val="single" w:sz="4" w:space="0" w:color="000000"/>
            </w:tcBorders>
            <w:vAlign w:val="bottom"/>
          </w:tcPr>
          <w:p w:rsidR="00F75298" w:rsidRDefault="00925C45">
            <w:pPr>
              <w:spacing w:after="0" w:line="259" w:lineRule="auto"/>
              <w:ind w:left="49" w:right="0" w:firstLine="0"/>
              <w:jc w:val="both"/>
            </w:pPr>
            <w:r>
              <w:rPr>
                <w:rFonts w:ascii="Arial" w:eastAsia="Arial" w:hAnsi="Arial" w:cs="Arial"/>
                <w:sz w:val="14"/>
              </w:rPr>
              <w:t>Room Airflow</w:t>
            </w:r>
          </w:p>
        </w:tc>
        <w:tc>
          <w:tcPr>
            <w:tcW w:w="926" w:type="dxa"/>
            <w:tcBorders>
              <w:top w:val="single" w:sz="4" w:space="0" w:color="000000"/>
              <w:left w:val="single" w:sz="4" w:space="0" w:color="000000"/>
              <w:bottom w:val="single" w:sz="4" w:space="0" w:color="000000"/>
              <w:right w:val="single" w:sz="4" w:space="0" w:color="000000"/>
            </w:tcBorders>
            <w:vAlign w:val="bottom"/>
          </w:tcPr>
          <w:p w:rsidR="00F75298" w:rsidRDefault="00925C45">
            <w:pPr>
              <w:spacing w:after="0" w:line="259" w:lineRule="auto"/>
              <w:ind w:left="46" w:right="0" w:firstLine="0"/>
              <w:jc w:val="center"/>
            </w:pPr>
            <w:r>
              <w:rPr>
                <w:rFonts w:ascii="Arial" w:eastAsia="Arial" w:hAnsi="Arial" w:cs="Arial"/>
                <w:sz w:val="14"/>
              </w:rPr>
              <w:t>ACH</w:t>
            </w:r>
          </w:p>
        </w:tc>
        <w:tc>
          <w:tcPr>
            <w:tcW w:w="1195" w:type="dxa"/>
            <w:tcBorders>
              <w:top w:val="single" w:sz="4" w:space="0" w:color="000000"/>
              <w:left w:val="single" w:sz="4" w:space="0" w:color="000000"/>
              <w:bottom w:val="single" w:sz="4" w:space="0" w:color="000000"/>
              <w:right w:val="single" w:sz="9" w:space="0" w:color="000000"/>
            </w:tcBorders>
          </w:tcPr>
          <w:p w:rsidR="00F75298" w:rsidRDefault="00925C45">
            <w:pPr>
              <w:spacing w:after="0" w:line="259" w:lineRule="auto"/>
              <w:ind w:left="0" w:right="0" w:firstLine="0"/>
              <w:jc w:val="center"/>
            </w:pPr>
            <w:r>
              <w:rPr>
                <w:rFonts w:ascii="Arial" w:eastAsia="Arial" w:hAnsi="Arial" w:cs="Arial"/>
                <w:sz w:val="14"/>
              </w:rPr>
              <w:t>Total Room Lab Exhaust</w:t>
            </w:r>
          </w:p>
        </w:tc>
      </w:tr>
      <w:tr w:rsidR="00F75298">
        <w:trPr>
          <w:trHeight w:val="555"/>
        </w:trPr>
        <w:tc>
          <w:tcPr>
            <w:tcW w:w="697" w:type="dxa"/>
            <w:tcBorders>
              <w:top w:val="single" w:sz="4" w:space="0" w:color="000000"/>
              <w:left w:val="single" w:sz="4" w:space="0" w:color="000000"/>
              <w:bottom w:val="single" w:sz="4" w:space="0" w:color="000000"/>
              <w:right w:val="single" w:sz="4" w:space="0" w:color="000000"/>
            </w:tcBorders>
            <w:vAlign w:val="center"/>
          </w:tcPr>
          <w:p w:rsidR="00F75298" w:rsidRDefault="00925C45">
            <w:pPr>
              <w:spacing w:after="0" w:line="259" w:lineRule="auto"/>
              <w:ind w:left="34" w:right="0" w:firstLine="0"/>
              <w:jc w:val="center"/>
            </w:pPr>
            <w:r>
              <w:rPr>
                <w:rFonts w:ascii="Arial" w:eastAsia="Arial" w:hAnsi="Arial" w:cs="Arial"/>
                <w:sz w:val="14"/>
              </w:rPr>
              <w:t>1W</w:t>
            </w:r>
          </w:p>
        </w:tc>
        <w:tc>
          <w:tcPr>
            <w:tcW w:w="2243" w:type="dxa"/>
            <w:tcBorders>
              <w:top w:val="single" w:sz="4" w:space="0" w:color="000000"/>
              <w:left w:val="single" w:sz="4" w:space="0" w:color="000000"/>
              <w:bottom w:val="single" w:sz="4" w:space="0" w:color="000000"/>
              <w:right w:val="single" w:sz="4" w:space="0" w:color="000000"/>
            </w:tcBorders>
            <w:vAlign w:val="center"/>
          </w:tcPr>
          <w:p w:rsidR="00F75298" w:rsidRDefault="00925C45">
            <w:pPr>
              <w:spacing w:after="0" w:line="259" w:lineRule="auto"/>
              <w:ind w:left="41" w:right="0" w:firstLine="0"/>
              <w:jc w:val="center"/>
            </w:pPr>
            <w:r>
              <w:rPr>
                <w:rFonts w:ascii="Arial" w:eastAsia="Arial" w:hAnsi="Arial" w:cs="Arial"/>
                <w:sz w:val="14"/>
              </w:rPr>
              <w:t>CHEM Hazardous Waste</w:t>
            </w:r>
          </w:p>
        </w:tc>
        <w:tc>
          <w:tcPr>
            <w:tcW w:w="697" w:type="dxa"/>
            <w:tcBorders>
              <w:top w:val="single" w:sz="4" w:space="0" w:color="000000"/>
              <w:left w:val="single" w:sz="4" w:space="0" w:color="000000"/>
              <w:bottom w:val="single" w:sz="4" w:space="0" w:color="000000"/>
              <w:right w:val="single" w:sz="4" w:space="0" w:color="000000"/>
            </w:tcBorders>
            <w:vAlign w:val="center"/>
          </w:tcPr>
          <w:p w:rsidR="00F75298" w:rsidRDefault="00925C45">
            <w:pPr>
              <w:spacing w:after="0" w:line="259" w:lineRule="auto"/>
              <w:ind w:left="23" w:right="0" w:firstLine="0"/>
              <w:jc w:val="center"/>
            </w:pPr>
            <w:r>
              <w:rPr>
                <w:rFonts w:ascii="Arial" w:eastAsia="Arial" w:hAnsi="Arial" w:cs="Arial"/>
                <w:sz w:val="14"/>
              </w:rPr>
              <w:t>14</w:t>
            </w:r>
          </w:p>
        </w:tc>
        <w:tc>
          <w:tcPr>
            <w:tcW w:w="697" w:type="dxa"/>
            <w:tcBorders>
              <w:top w:val="single" w:sz="4" w:space="0" w:color="000000"/>
              <w:left w:val="single" w:sz="4" w:space="0" w:color="000000"/>
              <w:bottom w:val="single" w:sz="4" w:space="0" w:color="000000"/>
              <w:right w:val="single" w:sz="4" w:space="0" w:color="000000"/>
            </w:tcBorders>
            <w:vAlign w:val="center"/>
          </w:tcPr>
          <w:p w:rsidR="00F75298" w:rsidRDefault="00925C45">
            <w:pPr>
              <w:spacing w:after="0" w:line="259" w:lineRule="auto"/>
              <w:ind w:left="44" w:right="0" w:firstLine="0"/>
              <w:jc w:val="center"/>
            </w:pPr>
            <w:r>
              <w:rPr>
                <w:rFonts w:ascii="Arial" w:eastAsia="Arial" w:hAnsi="Arial" w:cs="Arial"/>
                <w:sz w:val="14"/>
              </w:rPr>
              <w:t>22</w:t>
            </w:r>
          </w:p>
        </w:tc>
        <w:tc>
          <w:tcPr>
            <w:tcW w:w="697" w:type="dxa"/>
            <w:tcBorders>
              <w:top w:val="single" w:sz="4" w:space="0" w:color="000000"/>
              <w:left w:val="single" w:sz="4" w:space="0" w:color="000000"/>
              <w:bottom w:val="single" w:sz="4" w:space="0" w:color="000000"/>
              <w:right w:val="single" w:sz="4" w:space="0" w:color="000000"/>
            </w:tcBorders>
            <w:vAlign w:val="center"/>
          </w:tcPr>
          <w:p w:rsidR="00F75298" w:rsidRDefault="00925C45">
            <w:pPr>
              <w:spacing w:after="0" w:line="259" w:lineRule="auto"/>
              <w:ind w:left="44" w:right="0" w:firstLine="0"/>
              <w:jc w:val="center"/>
            </w:pPr>
            <w:r>
              <w:rPr>
                <w:rFonts w:ascii="Arial" w:eastAsia="Arial" w:hAnsi="Arial" w:cs="Arial"/>
                <w:sz w:val="14"/>
              </w:rPr>
              <w:t>10</w:t>
            </w:r>
          </w:p>
        </w:tc>
        <w:tc>
          <w:tcPr>
            <w:tcW w:w="860" w:type="dxa"/>
            <w:tcBorders>
              <w:top w:val="single" w:sz="4" w:space="0" w:color="000000"/>
              <w:left w:val="single" w:sz="4" w:space="0" w:color="000000"/>
              <w:bottom w:val="single" w:sz="4" w:space="0" w:color="000000"/>
              <w:right w:val="single" w:sz="4" w:space="0" w:color="000000"/>
            </w:tcBorders>
            <w:vAlign w:val="center"/>
          </w:tcPr>
          <w:p w:rsidR="00F75298" w:rsidRDefault="00925C45">
            <w:pPr>
              <w:spacing w:after="0" w:line="259" w:lineRule="auto"/>
              <w:ind w:left="0" w:right="11" w:firstLine="0"/>
              <w:jc w:val="center"/>
            </w:pPr>
            <w:r>
              <w:rPr>
                <w:rFonts w:ascii="Arial" w:eastAsia="Arial" w:hAnsi="Arial" w:cs="Arial"/>
                <w:sz w:val="14"/>
              </w:rPr>
              <w:t>3,080</w:t>
            </w:r>
          </w:p>
        </w:tc>
        <w:tc>
          <w:tcPr>
            <w:tcW w:w="926" w:type="dxa"/>
            <w:tcBorders>
              <w:top w:val="single" w:sz="4" w:space="0" w:color="000000"/>
              <w:left w:val="single" w:sz="4" w:space="0" w:color="000000"/>
              <w:bottom w:val="single" w:sz="4" w:space="0" w:color="000000"/>
              <w:right w:val="single" w:sz="4" w:space="0" w:color="000000"/>
            </w:tcBorders>
            <w:vAlign w:val="center"/>
          </w:tcPr>
          <w:p w:rsidR="00F75298" w:rsidRDefault="00925C45">
            <w:pPr>
              <w:spacing w:after="0" w:line="259" w:lineRule="auto"/>
              <w:ind w:left="1" w:right="0" w:firstLine="0"/>
              <w:jc w:val="center"/>
            </w:pPr>
            <w:r>
              <w:rPr>
                <w:rFonts w:ascii="Arial" w:eastAsia="Arial" w:hAnsi="Arial" w:cs="Arial"/>
                <w:sz w:val="14"/>
              </w:rPr>
              <w:t>350</w:t>
            </w:r>
          </w:p>
        </w:tc>
        <w:tc>
          <w:tcPr>
            <w:tcW w:w="926" w:type="dxa"/>
            <w:tcBorders>
              <w:top w:val="single" w:sz="4" w:space="0" w:color="000000"/>
              <w:left w:val="single" w:sz="4" w:space="0" w:color="000000"/>
              <w:bottom w:val="single" w:sz="4" w:space="0" w:color="000000"/>
              <w:right w:val="single" w:sz="4" w:space="0" w:color="000000"/>
            </w:tcBorders>
            <w:vAlign w:val="center"/>
          </w:tcPr>
          <w:p w:rsidR="00F75298" w:rsidRDefault="00925C45">
            <w:pPr>
              <w:spacing w:after="0" w:line="259" w:lineRule="auto"/>
              <w:ind w:left="1" w:right="0" w:firstLine="0"/>
              <w:jc w:val="center"/>
            </w:pPr>
            <w:r>
              <w:rPr>
                <w:rFonts w:ascii="Arial" w:eastAsia="Arial" w:hAnsi="Arial" w:cs="Arial"/>
                <w:b/>
                <w:color w:val="FF0000"/>
                <w:sz w:val="14"/>
              </w:rPr>
              <w:t>7</w:t>
            </w:r>
          </w:p>
        </w:tc>
        <w:tc>
          <w:tcPr>
            <w:tcW w:w="1195" w:type="dxa"/>
            <w:tcBorders>
              <w:top w:val="single" w:sz="4" w:space="0" w:color="000000"/>
              <w:left w:val="single" w:sz="4" w:space="0" w:color="000000"/>
              <w:bottom w:val="single" w:sz="4" w:space="0" w:color="000000"/>
              <w:right w:val="single" w:sz="9" w:space="0" w:color="000000"/>
            </w:tcBorders>
            <w:vAlign w:val="center"/>
          </w:tcPr>
          <w:p w:rsidR="00F75298" w:rsidRDefault="00925C45">
            <w:pPr>
              <w:spacing w:after="0" w:line="259" w:lineRule="auto"/>
              <w:ind w:left="0" w:right="8" w:firstLine="0"/>
              <w:jc w:val="center"/>
            </w:pPr>
            <w:r>
              <w:rPr>
                <w:rFonts w:ascii="Arial" w:eastAsia="Arial" w:hAnsi="Arial" w:cs="Arial"/>
                <w:sz w:val="14"/>
              </w:rPr>
              <w:t>750</w:t>
            </w:r>
          </w:p>
        </w:tc>
      </w:tr>
      <w:tr w:rsidR="00F75298">
        <w:trPr>
          <w:trHeight w:val="185"/>
        </w:trPr>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34" w:right="0" w:firstLine="0"/>
              <w:jc w:val="center"/>
            </w:pPr>
            <w:r>
              <w:rPr>
                <w:rFonts w:ascii="Arial" w:eastAsia="Arial" w:hAnsi="Arial" w:cs="Arial"/>
                <w:sz w:val="14"/>
              </w:rPr>
              <w:t>2W</w:t>
            </w:r>
          </w:p>
        </w:tc>
        <w:tc>
          <w:tcPr>
            <w:tcW w:w="224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7" w:right="0" w:firstLine="0"/>
            </w:pPr>
            <w:r>
              <w:rPr>
                <w:rFonts w:ascii="Arial" w:eastAsia="Arial" w:hAnsi="Arial" w:cs="Arial"/>
                <w:sz w:val="14"/>
              </w:rPr>
              <w:t>BIOLOGY Anatomy &amp; Physiology</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36</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29</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10</w:t>
            </w:r>
          </w:p>
        </w:tc>
        <w:tc>
          <w:tcPr>
            <w:tcW w:w="860"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jc w:val="center"/>
            </w:pPr>
            <w:r>
              <w:rPr>
                <w:rFonts w:ascii="Arial" w:eastAsia="Arial" w:hAnsi="Arial" w:cs="Arial"/>
                <w:sz w:val="14"/>
              </w:rPr>
              <w:t>10,440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1" w:firstLine="0"/>
              <w:jc w:val="center"/>
            </w:pPr>
            <w:r>
              <w:rPr>
                <w:rFonts w:ascii="Arial" w:eastAsia="Arial" w:hAnsi="Arial" w:cs="Arial"/>
                <w:sz w:val="14"/>
              </w:rPr>
              <w:t>1,510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1" w:right="0" w:firstLine="0"/>
              <w:jc w:val="center"/>
            </w:pPr>
            <w:r>
              <w:rPr>
                <w:rFonts w:ascii="Arial" w:eastAsia="Arial" w:hAnsi="Arial" w:cs="Arial"/>
                <w:b/>
                <w:color w:val="FF0000"/>
                <w:sz w:val="14"/>
              </w:rPr>
              <w:t>9</w:t>
            </w:r>
          </w:p>
        </w:tc>
        <w:tc>
          <w:tcPr>
            <w:tcW w:w="1195" w:type="dxa"/>
            <w:tcBorders>
              <w:top w:val="single" w:sz="4" w:space="0" w:color="000000"/>
              <w:left w:val="single" w:sz="4" w:space="0" w:color="000000"/>
              <w:bottom w:val="single" w:sz="4" w:space="0" w:color="000000"/>
              <w:right w:val="single" w:sz="9" w:space="0" w:color="000000"/>
            </w:tcBorders>
          </w:tcPr>
          <w:p w:rsidR="00F75298" w:rsidRDefault="00925C45">
            <w:pPr>
              <w:spacing w:after="0" w:line="259" w:lineRule="auto"/>
              <w:ind w:left="0" w:right="8" w:firstLine="0"/>
              <w:jc w:val="center"/>
            </w:pPr>
            <w:r>
              <w:rPr>
                <w:rFonts w:ascii="Arial" w:eastAsia="Arial" w:hAnsi="Arial" w:cs="Arial"/>
                <w:sz w:val="14"/>
              </w:rPr>
              <w:t>720</w:t>
            </w:r>
          </w:p>
        </w:tc>
      </w:tr>
      <w:tr w:rsidR="00F75298">
        <w:trPr>
          <w:trHeight w:val="185"/>
        </w:trPr>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34" w:right="0" w:firstLine="0"/>
              <w:jc w:val="center"/>
            </w:pPr>
            <w:r>
              <w:rPr>
                <w:rFonts w:ascii="Arial" w:eastAsia="Arial" w:hAnsi="Arial" w:cs="Arial"/>
                <w:sz w:val="14"/>
              </w:rPr>
              <w:t>2W</w:t>
            </w:r>
          </w:p>
        </w:tc>
        <w:tc>
          <w:tcPr>
            <w:tcW w:w="224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7" w:right="0" w:firstLine="0"/>
            </w:pPr>
            <w:r>
              <w:rPr>
                <w:rFonts w:ascii="Arial" w:eastAsia="Arial" w:hAnsi="Arial" w:cs="Arial"/>
                <w:sz w:val="14"/>
              </w:rPr>
              <w:t>BIOLOGY Research Stations 211</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36</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31</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10</w:t>
            </w:r>
          </w:p>
        </w:tc>
        <w:tc>
          <w:tcPr>
            <w:tcW w:w="860"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jc w:val="center"/>
            </w:pPr>
            <w:r>
              <w:rPr>
                <w:rFonts w:ascii="Arial" w:eastAsia="Arial" w:hAnsi="Arial" w:cs="Arial"/>
                <w:sz w:val="14"/>
              </w:rPr>
              <w:t>11,160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1" w:firstLine="0"/>
              <w:jc w:val="center"/>
            </w:pPr>
            <w:r>
              <w:rPr>
                <w:rFonts w:ascii="Arial" w:eastAsia="Arial" w:hAnsi="Arial" w:cs="Arial"/>
                <w:sz w:val="14"/>
              </w:rPr>
              <w:t>1,400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1" w:right="0" w:firstLine="0"/>
              <w:jc w:val="center"/>
            </w:pPr>
            <w:r>
              <w:rPr>
                <w:rFonts w:ascii="Arial" w:eastAsia="Arial" w:hAnsi="Arial" w:cs="Arial"/>
                <w:b/>
                <w:color w:val="FF0000"/>
                <w:sz w:val="14"/>
              </w:rPr>
              <w:t>8</w:t>
            </w:r>
          </w:p>
        </w:tc>
        <w:tc>
          <w:tcPr>
            <w:tcW w:w="1195" w:type="dxa"/>
            <w:tcBorders>
              <w:top w:val="single" w:sz="4" w:space="0" w:color="000000"/>
              <w:left w:val="single" w:sz="4" w:space="0" w:color="000000"/>
              <w:bottom w:val="single" w:sz="4" w:space="0" w:color="000000"/>
              <w:right w:val="single" w:sz="9" w:space="0" w:color="000000"/>
            </w:tcBorders>
          </w:tcPr>
          <w:p w:rsidR="00F75298" w:rsidRDefault="00925C45">
            <w:pPr>
              <w:spacing w:after="0" w:line="259" w:lineRule="auto"/>
              <w:ind w:left="0" w:right="8" w:firstLine="0"/>
              <w:jc w:val="center"/>
            </w:pPr>
            <w:r>
              <w:rPr>
                <w:rFonts w:ascii="Arial" w:eastAsia="Arial" w:hAnsi="Arial" w:cs="Arial"/>
                <w:sz w:val="14"/>
              </w:rPr>
              <w:t>300</w:t>
            </w:r>
          </w:p>
        </w:tc>
      </w:tr>
      <w:tr w:rsidR="00F75298">
        <w:trPr>
          <w:trHeight w:val="185"/>
        </w:trPr>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34" w:right="0" w:firstLine="0"/>
              <w:jc w:val="center"/>
            </w:pPr>
            <w:r>
              <w:rPr>
                <w:rFonts w:ascii="Arial" w:eastAsia="Arial" w:hAnsi="Arial" w:cs="Arial"/>
                <w:sz w:val="14"/>
              </w:rPr>
              <w:t>2W</w:t>
            </w:r>
          </w:p>
        </w:tc>
        <w:tc>
          <w:tcPr>
            <w:tcW w:w="224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7" w:right="0" w:firstLine="0"/>
            </w:pPr>
            <w:r>
              <w:rPr>
                <w:rFonts w:ascii="Arial" w:eastAsia="Arial" w:hAnsi="Arial" w:cs="Arial"/>
                <w:sz w:val="14"/>
              </w:rPr>
              <w:t>BIOLOGY Research Stations 213</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27</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30</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10</w:t>
            </w:r>
          </w:p>
        </w:tc>
        <w:tc>
          <w:tcPr>
            <w:tcW w:w="860"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1" w:firstLine="0"/>
              <w:jc w:val="center"/>
            </w:pPr>
            <w:r>
              <w:rPr>
                <w:rFonts w:ascii="Arial" w:eastAsia="Arial" w:hAnsi="Arial" w:cs="Arial"/>
                <w:sz w:val="14"/>
              </w:rPr>
              <w:t>8,100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1" w:firstLine="0"/>
              <w:jc w:val="center"/>
            </w:pPr>
            <w:r>
              <w:rPr>
                <w:rFonts w:ascii="Arial" w:eastAsia="Arial" w:hAnsi="Arial" w:cs="Arial"/>
                <w:sz w:val="14"/>
              </w:rPr>
              <w:t>1,010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1" w:right="0" w:firstLine="0"/>
              <w:jc w:val="center"/>
            </w:pPr>
            <w:r>
              <w:rPr>
                <w:rFonts w:ascii="Arial" w:eastAsia="Arial" w:hAnsi="Arial" w:cs="Arial"/>
                <w:b/>
                <w:color w:val="FF0000"/>
                <w:sz w:val="14"/>
              </w:rPr>
              <w:t>7</w:t>
            </w:r>
          </w:p>
        </w:tc>
        <w:tc>
          <w:tcPr>
            <w:tcW w:w="1195" w:type="dxa"/>
            <w:tcBorders>
              <w:top w:val="single" w:sz="4" w:space="0" w:color="000000"/>
              <w:left w:val="single" w:sz="4" w:space="0" w:color="000000"/>
              <w:bottom w:val="single" w:sz="4" w:space="0" w:color="000000"/>
              <w:right w:val="single" w:sz="9" w:space="0" w:color="000000"/>
            </w:tcBorders>
          </w:tcPr>
          <w:p w:rsidR="00F75298" w:rsidRDefault="00925C45">
            <w:pPr>
              <w:spacing w:after="0" w:line="259" w:lineRule="auto"/>
              <w:ind w:left="0" w:right="8" w:firstLine="0"/>
              <w:jc w:val="center"/>
            </w:pPr>
            <w:r>
              <w:rPr>
                <w:rFonts w:ascii="Arial" w:eastAsia="Arial" w:hAnsi="Arial" w:cs="Arial"/>
                <w:sz w:val="14"/>
              </w:rPr>
              <w:t>300</w:t>
            </w:r>
          </w:p>
        </w:tc>
      </w:tr>
      <w:tr w:rsidR="00F75298">
        <w:trPr>
          <w:trHeight w:val="185"/>
        </w:trPr>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38" w:right="0" w:firstLine="0"/>
              <w:jc w:val="center"/>
            </w:pPr>
            <w:r>
              <w:rPr>
                <w:rFonts w:ascii="Arial" w:eastAsia="Arial" w:hAnsi="Arial" w:cs="Arial"/>
                <w:sz w:val="14"/>
              </w:rPr>
              <w:t>2E</w:t>
            </w:r>
          </w:p>
        </w:tc>
        <w:tc>
          <w:tcPr>
            <w:tcW w:w="224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7" w:right="0" w:firstLine="0"/>
            </w:pPr>
            <w:r>
              <w:rPr>
                <w:rFonts w:ascii="Arial" w:eastAsia="Arial" w:hAnsi="Arial" w:cs="Arial"/>
                <w:sz w:val="14"/>
              </w:rPr>
              <w:t>BIOLOGY Microbiology 233</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29</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41</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10</w:t>
            </w:r>
          </w:p>
        </w:tc>
        <w:tc>
          <w:tcPr>
            <w:tcW w:w="860"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jc w:val="center"/>
            </w:pPr>
            <w:r>
              <w:rPr>
                <w:rFonts w:ascii="Arial" w:eastAsia="Arial" w:hAnsi="Arial" w:cs="Arial"/>
                <w:sz w:val="14"/>
              </w:rPr>
              <w:t>11,890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1" w:firstLine="0"/>
              <w:jc w:val="center"/>
            </w:pPr>
            <w:r>
              <w:rPr>
                <w:rFonts w:ascii="Arial" w:eastAsia="Arial" w:hAnsi="Arial" w:cs="Arial"/>
                <w:sz w:val="14"/>
              </w:rPr>
              <w:t>1,830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1" w:right="0" w:firstLine="0"/>
              <w:jc w:val="center"/>
            </w:pPr>
            <w:r>
              <w:rPr>
                <w:rFonts w:ascii="Arial" w:eastAsia="Arial" w:hAnsi="Arial" w:cs="Arial"/>
                <w:b/>
                <w:color w:val="FF0000"/>
                <w:sz w:val="14"/>
              </w:rPr>
              <w:t>9</w:t>
            </w:r>
          </w:p>
        </w:tc>
        <w:tc>
          <w:tcPr>
            <w:tcW w:w="1195" w:type="dxa"/>
            <w:tcBorders>
              <w:top w:val="single" w:sz="4" w:space="0" w:color="000000"/>
              <w:left w:val="single" w:sz="4" w:space="0" w:color="000000"/>
              <w:bottom w:val="single" w:sz="4" w:space="0" w:color="000000"/>
              <w:right w:val="single" w:sz="9" w:space="0" w:color="000000"/>
            </w:tcBorders>
          </w:tcPr>
          <w:p w:rsidR="00F75298" w:rsidRDefault="00F75298">
            <w:pPr>
              <w:spacing w:after="160" w:line="259" w:lineRule="auto"/>
              <w:ind w:left="0" w:right="0" w:firstLine="0"/>
            </w:pPr>
          </w:p>
        </w:tc>
      </w:tr>
      <w:tr w:rsidR="00F75298">
        <w:trPr>
          <w:trHeight w:val="185"/>
        </w:trPr>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38" w:right="0" w:firstLine="0"/>
              <w:jc w:val="center"/>
            </w:pPr>
            <w:r>
              <w:rPr>
                <w:rFonts w:ascii="Arial" w:eastAsia="Arial" w:hAnsi="Arial" w:cs="Arial"/>
                <w:sz w:val="14"/>
              </w:rPr>
              <w:t>2E</w:t>
            </w:r>
          </w:p>
        </w:tc>
        <w:tc>
          <w:tcPr>
            <w:tcW w:w="224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7" w:right="0" w:firstLine="0"/>
            </w:pPr>
            <w:r>
              <w:rPr>
                <w:rFonts w:ascii="Arial" w:eastAsia="Arial" w:hAnsi="Arial" w:cs="Arial"/>
                <w:sz w:val="14"/>
              </w:rPr>
              <w:t>BIOLOGY Microbiology 236</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28</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41</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10</w:t>
            </w:r>
          </w:p>
        </w:tc>
        <w:tc>
          <w:tcPr>
            <w:tcW w:w="860"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jc w:val="center"/>
            </w:pPr>
            <w:r>
              <w:rPr>
                <w:rFonts w:ascii="Arial" w:eastAsia="Arial" w:hAnsi="Arial" w:cs="Arial"/>
                <w:sz w:val="14"/>
              </w:rPr>
              <w:t>11,480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1" w:firstLine="0"/>
              <w:jc w:val="center"/>
            </w:pPr>
            <w:r>
              <w:rPr>
                <w:rFonts w:ascii="Arial" w:eastAsia="Arial" w:hAnsi="Arial" w:cs="Arial"/>
                <w:sz w:val="14"/>
              </w:rPr>
              <w:t>1,760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1" w:right="0" w:firstLine="0"/>
              <w:jc w:val="center"/>
            </w:pPr>
            <w:r>
              <w:rPr>
                <w:rFonts w:ascii="Arial" w:eastAsia="Arial" w:hAnsi="Arial" w:cs="Arial"/>
                <w:b/>
                <w:color w:val="FF0000"/>
                <w:sz w:val="14"/>
              </w:rPr>
              <w:t>9</w:t>
            </w:r>
          </w:p>
        </w:tc>
        <w:tc>
          <w:tcPr>
            <w:tcW w:w="1195" w:type="dxa"/>
            <w:tcBorders>
              <w:top w:val="single" w:sz="4" w:space="0" w:color="000000"/>
              <w:left w:val="single" w:sz="4" w:space="0" w:color="000000"/>
              <w:bottom w:val="single" w:sz="4" w:space="0" w:color="000000"/>
              <w:right w:val="single" w:sz="9" w:space="0" w:color="000000"/>
            </w:tcBorders>
          </w:tcPr>
          <w:p w:rsidR="00F75298" w:rsidRDefault="00F75298">
            <w:pPr>
              <w:spacing w:after="160" w:line="259" w:lineRule="auto"/>
              <w:ind w:left="0" w:right="0" w:firstLine="0"/>
            </w:pPr>
          </w:p>
        </w:tc>
      </w:tr>
      <w:tr w:rsidR="00F75298">
        <w:trPr>
          <w:trHeight w:val="185"/>
        </w:trPr>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38" w:right="0" w:firstLine="0"/>
              <w:jc w:val="center"/>
            </w:pPr>
            <w:r>
              <w:rPr>
                <w:rFonts w:ascii="Arial" w:eastAsia="Arial" w:hAnsi="Arial" w:cs="Arial"/>
                <w:sz w:val="14"/>
              </w:rPr>
              <w:t>2E</w:t>
            </w:r>
          </w:p>
        </w:tc>
        <w:tc>
          <w:tcPr>
            <w:tcW w:w="224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7" w:right="0" w:firstLine="0"/>
            </w:pPr>
            <w:r>
              <w:rPr>
                <w:rFonts w:ascii="Arial" w:eastAsia="Arial" w:hAnsi="Arial" w:cs="Arial"/>
                <w:sz w:val="14"/>
              </w:rPr>
              <w:t xml:space="preserve">BIOLOGY Micro </w:t>
            </w:r>
            <w:proofErr w:type="spellStart"/>
            <w:r>
              <w:rPr>
                <w:rFonts w:ascii="Arial" w:eastAsia="Arial" w:hAnsi="Arial" w:cs="Arial"/>
                <w:sz w:val="14"/>
              </w:rPr>
              <w:t>Mol</w:t>
            </w:r>
            <w:proofErr w:type="spellEnd"/>
            <w:r>
              <w:rPr>
                <w:rFonts w:ascii="Arial" w:eastAsia="Arial" w:hAnsi="Arial" w:cs="Arial"/>
                <w:sz w:val="14"/>
              </w:rPr>
              <w:t>/Gen Prep</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10</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41</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10</w:t>
            </w:r>
          </w:p>
        </w:tc>
        <w:tc>
          <w:tcPr>
            <w:tcW w:w="860"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1" w:firstLine="0"/>
              <w:jc w:val="center"/>
            </w:pPr>
            <w:r>
              <w:rPr>
                <w:rFonts w:ascii="Arial" w:eastAsia="Arial" w:hAnsi="Arial" w:cs="Arial"/>
                <w:sz w:val="14"/>
              </w:rPr>
              <w:t>4,100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1" w:right="0" w:firstLine="0"/>
              <w:jc w:val="center"/>
            </w:pPr>
            <w:r>
              <w:rPr>
                <w:rFonts w:ascii="Arial" w:eastAsia="Arial" w:hAnsi="Arial" w:cs="Arial"/>
                <w:sz w:val="14"/>
              </w:rPr>
              <w:t>510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1" w:right="0" w:firstLine="0"/>
              <w:jc w:val="center"/>
            </w:pPr>
            <w:r>
              <w:rPr>
                <w:rFonts w:ascii="Arial" w:eastAsia="Arial" w:hAnsi="Arial" w:cs="Arial"/>
                <w:b/>
                <w:color w:val="FF0000"/>
                <w:sz w:val="14"/>
              </w:rPr>
              <w:t>7</w:t>
            </w:r>
          </w:p>
        </w:tc>
        <w:tc>
          <w:tcPr>
            <w:tcW w:w="1195" w:type="dxa"/>
            <w:tcBorders>
              <w:top w:val="single" w:sz="4" w:space="0" w:color="000000"/>
              <w:left w:val="single" w:sz="4" w:space="0" w:color="000000"/>
              <w:bottom w:val="single" w:sz="4" w:space="0" w:color="000000"/>
              <w:right w:val="single" w:sz="9" w:space="0" w:color="000000"/>
            </w:tcBorders>
          </w:tcPr>
          <w:p w:rsidR="00F75298" w:rsidRDefault="00925C45">
            <w:pPr>
              <w:spacing w:after="0" w:line="259" w:lineRule="auto"/>
              <w:ind w:left="0" w:right="8" w:firstLine="0"/>
              <w:jc w:val="center"/>
            </w:pPr>
            <w:r>
              <w:rPr>
                <w:rFonts w:ascii="Arial" w:eastAsia="Arial" w:hAnsi="Arial" w:cs="Arial"/>
                <w:sz w:val="14"/>
              </w:rPr>
              <w:t>500</w:t>
            </w:r>
          </w:p>
        </w:tc>
      </w:tr>
      <w:tr w:rsidR="00F75298">
        <w:trPr>
          <w:trHeight w:val="185"/>
        </w:trPr>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38" w:right="0" w:firstLine="0"/>
              <w:jc w:val="center"/>
            </w:pPr>
            <w:r>
              <w:rPr>
                <w:rFonts w:ascii="Arial" w:eastAsia="Arial" w:hAnsi="Arial" w:cs="Arial"/>
                <w:sz w:val="14"/>
              </w:rPr>
              <w:t>2E</w:t>
            </w:r>
          </w:p>
        </w:tc>
        <w:tc>
          <w:tcPr>
            <w:tcW w:w="224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7" w:right="0" w:firstLine="0"/>
            </w:pPr>
            <w:r>
              <w:rPr>
                <w:rFonts w:ascii="Arial" w:eastAsia="Arial" w:hAnsi="Arial" w:cs="Arial"/>
                <w:sz w:val="14"/>
              </w:rPr>
              <w:t>BIOLOGY Genetics</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29</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41</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10</w:t>
            </w:r>
          </w:p>
        </w:tc>
        <w:tc>
          <w:tcPr>
            <w:tcW w:w="860"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jc w:val="center"/>
            </w:pPr>
            <w:r>
              <w:rPr>
                <w:rFonts w:ascii="Arial" w:eastAsia="Arial" w:hAnsi="Arial" w:cs="Arial"/>
                <w:sz w:val="14"/>
              </w:rPr>
              <w:t>11,890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1" w:firstLine="0"/>
              <w:jc w:val="center"/>
            </w:pPr>
            <w:r>
              <w:rPr>
                <w:rFonts w:ascii="Arial" w:eastAsia="Arial" w:hAnsi="Arial" w:cs="Arial"/>
                <w:sz w:val="14"/>
              </w:rPr>
              <w:t>1,840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1" w:right="0" w:firstLine="0"/>
              <w:jc w:val="center"/>
            </w:pPr>
            <w:r>
              <w:rPr>
                <w:rFonts w:ascii="Arial" w:eastAsia="Arial" w:hAnsi="Arial" w:cs="Arial"/>
                <w:b/>
                <w:color w:val="FF0000"/>
                <w:sz w:val="14"/>
              </w:rPr>
              <w:t>9</w:t>
            </w:r>
          </w:p>
        </w:tc>
        <w:tc>
          <w:tcPr>
            <w:tcW w:w="1195" w:type="dxa"/>
            <w:tcBorders>
              <w:top w:val="single" w:sz="4" w:space="0" w:color="000000"/>
              <w:left w:val="single" w:sz="4" w:space="0" w:color="000000"/>
              <w:bottom w:val="single" w:sz="4" w:space="0" w:color="000000"/>
              <w:right w:val="single" w:sz="9" w:space="0" w:color="000000"/>
            </w:tcBorders>
            <w:vAlign w:val="bottom"/>
          </w:tcPr>
          <w:p w:rsidR="00F75298" w:rsidRDefault="00F75298">
            <w:pPr>
              <w:spacing w:after="160" w:line="259" w:lineRule="auto"/>
              <w:ind w:left="0" w:right="0" w:firstLine="0"/>
            </w:pPr>
          </w:p>
        </w:tc>
      </w:tr>
      <w:tr w:rsidR="00F75298">
        <w:trPr>
          <w:trHeight w:val="185"/>
        </w:trPr>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38" w:right="0" w:firstLine="0"/>
              <w:jc w:val="center"/>
            </w:pPr>
            <w:r>
              <w:rPr>
                <w:rFonts w:ascii="Arial" w:eastAsia="Arial" w:hAnsi="Arial" w:cs="Arial"/>
                <w:sz w:val="14"/>
              </w:rPr>
              <w:t>2E</w:t>
            </w:r>
          </w:p>
        </w:tc>
        <w:tc>
          <w:tcPr>
            <w:tcW w:w="224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7" w:right="0" w:firstLine="0"/>
            </w:pPr>
            <w:r>
              <w:rPr>
                <w:rFonts w:ascii="Arial" w:eastAsia="Arial" w:hAnsi="Arial" w:cs="Arial"/>
                <w:sz w:val="14"/>
              </w:rPr>
              <w:t>BIOLOGY Ecology</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29</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41</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10</w:t>
            </w:r>
          </w:p>
        </w:tc>
        <w:tc>
          <w:tcPr>
            <w:tcW w:w="860"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jc w:val="center"/>
            </w:pPr>
            <w:r>
              <w:rPr>
                <w:rFonts w:ascii="Arial" w:eastAsia="Arial" w:hAnsi="Arial" w:cs="Arial"/>
                <w:sz w:val="14"/>
              </w:rPr>
              <w:t>11,890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1" w:firstLine="0"/>
              <w:jc w:val="center"/>
            </w:pPr>
            <w:r>
              <w:rPr>
                <w:rFonts w:ascii="Arial" w:eastAsia="Arial" w:hAnsi="Arial" w:cs="Arial"/>
                <w:sz w:val="14"/>
              </w:rPr>
              <w:t>1,980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0" w:firstLine="0"/>
              <w:jc w:val="center"/>
            </w:pPr>
            <w:r>
              <w:rPr>
                <w:rFonts w:ascii="Arial" w:eastAsia="Arial" w:hAnsi="Arial" w:cs="Arial"/>
                <w:b/>
                <w:color w:val="FF0000"/>
                <w:sz w:val="14"/>
              </w:rPr>
              <w:t>10</w:t>
            </w:r>
          </w:p>
        </w:tc>
        <w:tc>
          <w:tcPr>
            <w:tcW w:w="1195" w:type="dxa"/>
            <w:tcBorders>
              <w:top w:val="single" w:sz="4" w:space="0" w:color="000000"/>
              <w:left w:val="single" w:sz="4" w:space="0" w:color="000000"/>
              <w:bottom w:val="single" w:sz="4" w:space="0" w:color="000000"/>
              <w:right w:val="single" w:sz="9" w:space="0" w:color="000000"/>
            </w:tcBorders>
          </w:tcPr>
          <w:p w:rsidR="00F75298" w:rsidRDefault="00925C45">
            <w:pPr>
              <w:spacing w:after="0" w:line="259" w:lineRule="auto"/>
              <w:ind w:left="0" w:right="8" w:firstLine="0"/>
              <w:jc w:val="center"/>
            </w:pPr>
            <w:r>
              <w:rPr>
                <w:rFonts w:ascii="Arial" w:eastAsia="Arial" w:hAnsi="Arial" w:cs="Arial"/>
                <w:sz w:val="14"/>
              </w:rPr>
              <w:t>500</w:t>
            </w:r>
          </w:p>
        </w:tc>
      </w:tr>
      <w:tr w:rsidR="00F75298">
        <w:trPr>
          <w:trHeight w:val="185"/>
        </w:trPr>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38" w:right="0" w:firstLine="0"/>
              <w:jc w:val="center"/>
            </w:pPr>
            <w:r>
              <w:rPr>
                <w:rFonts w:ascii="Arial" w:eastAsia="Arial" w:hAnsi="Arial" w:cs="Arial"/>
                <w:sz w:val="14"/>
              </w:rPr>
              <w:t>2E</w:t>
            </w:r>
          </w:p>
        </w:tc>
        <w:tc>
          <w:tcPr>
            <w:tcW w:w="224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7" w:right="0" w:firstLine="0"/>
            </w:pPr>
            <w:r>
              <w:rPr>
                <w:rFonts w:ascii="Arial" w:eastAsia="Arial" w:hAnsi="Arial" w:cs="Arial"/>
                <w:sz w:val="14"/>
              </w:rPr>
              <w:t>BIOLOGY Ecology Prep</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10</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41</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10</w:t>
            </w:r>
          </w:p>
        </w:tc>
        <w:tc>
          <w:tcPr>
            <w:tcW w:w="860"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1" w:firstLine="0"/>
              <w:jc w:val="center"/>
            </w:pPr>
            <w:r>
              <w:rPr>
                <w:rFonts w:ascii="Arial" w:eastAsia="Arial" w:hAnsi="Arial" w:cs="Arial"/>
                <w:sz w:val="14"/>
              </w:rPr>
              <w:t>4,100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1" w:right="0" w:firstLine="0"/>
              <w:jc w:val="center"/>
            </w:pPr>
            <w:r>
              <w:rPr>
                <w:rFonts w:ascii="Arial" w:eastAsia="Arial" w:hAnsi="Arial" w:cs="Arial"/>
                <w:sz w:val="14"/>
              </w:rPr>
              <w:t>530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1" w:right="0" w:firstLine="0"/>
              <w:jc w:val="center"/>
            </w:pPr>
            <w:r>
              <w:rPr>
                <w:rFonts w:ascii="Arial" w:eastAsia="Arial" w:hAnsi="Arial" w:cs="Arial"/>
                <w:b/>
                <w:color w:val="FF0000"/>
                <w:sz w:val="14"/>
              </w:rPr>
              <w:t>8</w:t>
            </w:r>
          </w:p>
        </w:tc>
        <w:tc>
          <w:tcPr>
            <w:tcW w:w="1195" w:type="dxa"/>
            <w:tcBorders>
              <w:top w:val="single" w:sz="4" w:space="0" w:color="000000"/>
              <w:left w:val="single" w:sz="4" w:space="0" w:color="000000"/>
              <w:bottom w:val="single" w:sz="4" w:space="0" w:color="000000"/>
              <w:right w:val="single" w:sz="9" w:space="0" w:color="000000"/>
            </w:tcBorders>
          </w:tcPr>
          <w:p w:rsidR="00F75298" w:rsidRDefault="00925C45">
            <w:pPr>
              <w:spacing w:after="0" w:line="259" w:lineRule="auto"/>
              <w:ind w:left="0" w:right="8" w:firstLine="0"/>
              <w:jc w:val="center"/>
            </w:pPr>
            <w:r>
              <w:rPr>
                <w:rFonts w:ascii="Arial" w:eastAsia="Arial" w:hAnsi="Arial" w:cs="Arial"/>
                <w:sz w:val="14"/>
              </w:rPr>
              <w:t>300</w:t>
            </w:r>
          </w:p>
        </w:tc>
      </w:tr>
      <w:tr w:rsidR="00F75298">
        <w:trPr>
          <w:trHeight w:val="185"/>
        </w:trPr>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38" w:right="0" w:firstLine="0"/>
              <w:jc w:val="center"/>
            </w:pPr>
            <w:r>
              <w:rPr>
                <w:rFonts w:ascii="Arial" w:eastAsia="Arial" w:hAnsi="Arial" w:cs="Arial"/>
                <w:sz w:val="14"/>
              </w:rPr>
              <w:t>2E</w:t>
            </w:r>
          </w:p>
        </w:tc>
        <w:tc>
          <w:tcPr>
            <w:tcW w:w="224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7" w:right="0" w:firstLine="0"/>
            </w:pPr>
            <w:r>
              <w:rPr>
                <w:rFonts w:ascii="Arial" w:eastAsia="Arial" w:hAnsi="Arial" w:cs="Arial"/>
                <w:sz w:val="14"/>
              </w:rPr>
              <w:t>BIOLOGY General Biology 252</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28</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41</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10</w:t>
            </w:r>
          </w:p>
        </w:tc>
        <w:tc>
          <w:tcPr>
            <w:tcW w:w="860"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jc w:val="center"/>
            </w:pPr>
            <w:r>
              <w:rPr>
                <w:rFonts w:ascii="Arial" w:eastAsia="Arial" w:hAnsi="Arial" w:cs="Arial"/>
                <w:sz w:val="14"/>
              </w:rPr>
              <w:t>11,480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1" w:firstLine="0"/>
              <w:jc w:val="center"/>
            </w:pPr>
            <w:r>
              <w:rPr>
                <w:rFonts w:ascii="Arial" w:eastAsia="Arial" w:hAnsi="Arial" w:cs="Arial"/>
                <w:sz w:val="14"/>
              </w:rPr>
              <w:t>1,920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0" w:firstLine="0"/>
              <w:jc w:val="center"/>
            </w:pPr>
            <w:r>
              <w:rPr>
                <w:rFonts w:ascii="Arial" w:eastAsia="Arial" w:hAnsi="Arial" w:cs="Arial"/>
                <w:b/>
                <w:color w:val="FF0000"/>
                <w:sz w:val="14"/>
              </w:rPr>
              <w:t>10</w:t>
            </w:r>
          </w:p>
        </w:tc>
        <w:tc>
          <w:tcPr>
            <w:tcW w:w="1195" w:type="dxa"/>
            <w:tcBorders>
              <w:top w:val="single" w:sz="4" w:space="0" w:color="000000"/>
              <w:left w:val="single" w:sz="4" w:space="0" w:color="000000"/>
              <w:bottom w:val="single" w:sz="4" w:space="0" w:color="000000"/>
              <w:right w:val="single" w:sz="9" w:space="0" w:color="000000"/>
            </w:tcBorders>
          </w:tcPr>
          <w:p w:rsidR="00F75298" w:rsidRDefault="00925C45">
            <w:pPr>
              <w:spacing w:after="0" w:line="259" w:lineRule="auto"/>
              <w:ind w:left="0" w:right="8" w:firstLine="0"/>
              <w:jc w:val="center"/>
            </w:pPr>
            <w:r>
              <w:rPr>
                <w:rFonts w:ascii="Arial" w:eastAsia="Arial" w:hAnsi="Arial" w:cs="Arial"/>
                <w:sz w:val="14"/>
              </w:rPr>
              <w:t>500</w:t>
            </w:r>
          </w:p>
        </w:tc>
      </w:tr>
      <w:tr w:rsidR="00F75298">
        <w:trPr>
          <w:trHeight w:val="185"/>
        </w:trPr>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38" w:right="0" w:firstLine="0"/>
              <w:jc w:val="center"/>
            </w:pPr>
            <w:r>
              <w:rPr>
                <w:rFonts w:ascii="Arial" w:eastAsia="Arial" w:hAnsi="Arial" w:cs="Arial"/>
                <w:sz w:val="14"/>
              </w:rPr>
              <w:t>2E</w:t>
            </w:r>
          </w:p>
        </w:tc>
        <w:tc>
          <w:tcPr>
            <w:tcW w:w="224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7" w:right="0" w:firstLine="0"/>
            </w:pPr>
            <w:r>
              <w:rPr>
                <w:rFonts w:ascii="Arial" w:eastAsia="Arial" w:hAnsi="Arial" w:cs="Arial"/>
                <w:sz w:val="14"/>
              </w:rPr>
              <w:t>BIOLOGY General Bio Prep</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10</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41</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10</w:t>
            </w:r>
          </w:p>
        </w:tc>
        <w:tc>
          <w:tcPr>
            <w:tcW w:w="860"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1" w:firstLine="0"/>
              <w:jc w:val="center"/>
            </w:pPr>
            <w:r>
              <w:rPr>
                <w:rFonts w:ascii="Arial" w:eastAsia="Arial" w:hAnsi="Arial" w:cs="Arial"/>
                <w:sz w:val="14"/>
              </w:rPr>
              <w:t>4,100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1" w:right="0" w:firstLine="0"/>
              <w:jc w:val="center"/>
            </w:pPr>
            <w:r>
              <w:rPr>
                <w:rFonts w:ascii="Arial" w:eastAsia="Arial" w:hAnsi="Arial" w:cs="Arial"/>
                <w:sz w:val="14"/>
              </w:rPr>
              <w:t>530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1" w:right="0" w:firstLine="0"/>
              <w:jc w:val="center"/>
            </w:pPr>
            <w:r>
              <w:rPr>
                <w:rFonts w:ascii="Arial" w:eastAsia="Arial" w:hAnsi="Arial" w:cs="Arial"/>
                <w:b/>
                <w:color w:val="FF0000"/>
                <w:sz w:val="14"/>
              </w:rPr>
              <w:t>8</w:t>
            </w:r>
          </w:p>
        </w:tc>
        <w:tc>
          <w:tcPr>
            <w:tcW w:w="1195" w:type="dxa"/>
            <w:tcBorders>
              <w:top w:val="single" w:sz="4" w:space="0" w:color="000000"/>
              <w:left w:val="single" w:sz="4" w:space="0" w:color="000000"/>
              <w:bottom w:val="single" w:sz="4" w:space="0" w:color="000000"/>
              <w:right w:val="single" w:sz="9" w:space="0" w:color="000000"/>
            </w:tcBorders>
          </w:tcPr>
          <w:p w:rsidR="00F75298" w:rsidRDefault="00925C45">
            <w:pPr>
              <w:spacing w:after="0" w:line="259" w:lineRule="auto"/>
              <w:ind w:left="0" w:right="8" w:firstLine="0"/>
              <w:jc w:val="center"/>
            </w:pPr>
            <w:r>
              <w:rPr>
                <w:rFonts w:ascii="Arial" w:eastAsia="Arial" w:hAnsi="Arial" w:cs="Arial"/>
                <w:sz w:val="14"/>
              </w:rPr>
              <w:t>300</w:t>
            </w:r>
          </w:p>
        </w:tc>
      </w:tr>
      <w:tr w:rsidR="00F75298">
        <w:trPr>
          <w:trHeight w:val="185"/>
        </w:trPr>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38" w:right="0" w:firstLine="0"/>
              <w:jc w:val="center"/>
            </w:pPr>
            <w:r>
              <w:rPr>
                <w:rFonts w:ascii="Arial" w:eastAsia="Arial" w:hAnsi="Arial" w:cs="Arial"/>
                <w:sz w:val="14"/>
              </w:rPr>
              <w:t>2E</w:t>
            </w:r>
          </w:p>
        </w:tc>
        <w:tc>
          <w:tcPr>
            <w:tcW w:w="224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7" w:right="0" w:firstLine="0"/>
            </w:pPr>
            <w:r>
              <w:rPr>
                <w:rFonts w:ascii="Arial" w:eastAsia="Arial" w:hAnsi="Arial" w:cs="Arial"/>
                <w:sz w:val="14"/>
              </w:rPr>
              <w:t>BIOLOGY General Biology 254</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29</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41</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10</w:t>
            </w:r>
          </w:p>
        </w:tc>
        <w:tc>
          <w:tcPr>
            <w:tcW w:w="860"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jc w:val="center"/>
            </w:pPr>
            <w:r>
              <w:rPr>
                <w:rFonts w:ascii="Arial" w:eastAsia="Arial" w:hAnsi="Arial" w:cs="Arial"/>
                <w:sz w:val="14"/>
              </w:rPr>
              <w:t>11,890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1" w:firstLine="0"/>
              <w:jc w:val="center"/>
            </w:pPr>
            <w:r>
              <w:rPr>
                <w:rFonts w:ascii="Arial" w:eastAsia="Arial" w:hAnsi="Arial" w:cs="Arial"/>
                <w:sz w:val="14"/>
              </w:rPr>
              <w:t>1,980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0" w:firstLine="0"/>
              <w:jc w:val="center"/>
            </w:pPr>
            <w:r>
              <w:rPr>
                <w:rFonts w:ascii="Arial" w:eastAsia="Arial" w:hAnsi="Arial" w:cs="Arial"/>
                <w:b/>
                <w:color w:val="FF0000"/>
                <w:sz w:val="14"/>
              </w:rPr>
              <w:t>10</w:t>
            </w:r>
          </w:p>
        </w:tc>
        <w:tc>
          <w:tcPr>
            <w:tcW w:w="1195" w:type="dxa"/>
            <w:tcBorders>
              <w:top w:val="single" w:sz="4" w:space="0" w:color="000000"/>
              <w:left w:val="single" w:sz="4" w:space="0" w:color="000000"/>
              <w:bottom w:val="single" w:sz="4" w:space="0" w:color="000000"/>
              <w:right w:val="single" w:sz="9" w:space="0" w:color="000000"/>
            </w:tcBorders>
          </w:tcPr>
          <w:p w:rsidR="00F75298" w:rsidRDefault="00925C45">
            <w:pPr>
              <w:spacing w:after="0" w:line="259" w:lineRule="auto"/>
              <w:ind w:left="0" w:right="8" w:firstLine="0"/>
              <w:jc w:val="center"/>
            </w:pPr>
            <w:r>
              <w:rPr>
                <w:rFonts w:ascii="Arial" w:eastAsia="Arial" w:hAnsi="Arial" w:cs="Arial"/>
                <w:sz w:val="14"/>
              </w:rPr>
              <w:t>500</w:t>
            </w:r>
          </w:p>
        </w:tc>
      </w:tr>
      <w:tr w:rsidR="00F75298">
        <w:trPr>
          <w:trHeight w:val="185"/>
        </w:trPr>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34" w:right="0" w:firstLine="0"/>
              <w:jc w:val="center"/>
            </w:pPr>
            <w:r>
              <w:rPr>
                <w:rFonts w:ascii="Arial" w:eastAsia="Arial" w:hAnsi="Arial" w:cs="Arial"/>
                <w:sz w:val="14"/>
              </w:rPr>
              <w:t>3W</w:t>
            </w:r>
          </w:p>
        </w:tc>
        <w:tc>
          <w:tcPr>
            <w:tcW w:w="224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7" w:right="0" w:firstLine="0"/>
            </w:pPr>
            <w:r>
              <w:rPr>
                <w:rFonts w:ascii="Arial" w:eastAsia="Arial" w:hAnsi="Arial" w:cs="Arial"/>
                <w:sz w:val="14"/>
              </w:rPr>
              <w:t xml:space="preserve">CHEM Physical </w:t>
            </w:r>
            <w:proofErr w:type="spellStart"/>
            <w:r>
              <w:rPr>
                <w:rFonts w:ascii="Arial" w:eastAsia="Arial" w:hAnsi="Arial" w:cs="Arial"/>
                <w:sz w:val="14"/>
              </w:rPr>
              <w:t>Chem</w:t>
            </w:r>
            <w:proofErr w:type="spellEnd"/>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44</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31</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10</w:t>
            </w:r>
          </w:p>
        </w:tc>
        <w:tc>
          <w:tcPr>
            <w:tcW w:w="860"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jc w:val="center"/>
            </w:pPr>
            <w:r>
              <w:rPr>
                <w:rFonts w:ascii="Arial" w:eastAsia="Arial" w:hAnsi="Arial" w:cs="Arial"/>
                <w:sz w:val="14"/>
              </w:rPr>
              <w:t>13,640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1" w:firstLine="0"/>
              <w:jc w:val="center"/>
            </w:pPr>
            <w:r>
              <w:rPr>
                <w:rFonts w:ascii="Arial" w:eastAsia="Arial" w:hAnsi="Arial" w:cs="Arial"/>
                <w:sz w:val="14"/>
              </w:rPr>
              <w:t>1,680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1" w:right="0" w:firstLine="0"/>
              <w:jc w:val="center"/>
            </w:pPr>
            <w:r>
              <w:rPr>
                <w:rFonts w:ascii="Arial" w:eastAsia="Arial" w:hAnsi="Arial" w:cs="Arial"/>
                <w:b/>
                <w:color w:val="FF0000"/>
                <w:sz w:val="14"/>
              </w:rPr>
              <w:t>7</w:t>
            </w:r>
          </w:p>
        </w:tc>
        <w:tc>
          <w:tcPr>
            <w:tcW w:w="1195" w:type="dxa"/>
            <w:tcBorders>
              <w:top w:val="single" w:sz="4" w:space="0" w:color="000000"/>
              <w:left w:val="single" w:sz="4" w:space="0" w:color="000000"/>
              <w:bottom w:val="single" w:sz="4" w:space="0" w:color="000000"/>
              <w:right w:val="single" w:sz="9" w:space="0" w:color="000000"/>
            </w:tcBorders>
          </w:tcPr>
          <w:p w:rsidR="00F75298" w:rsidRDefault="00925C45">
            <w:pPr>
              <w:spacing w:after="0" w:line="259" w:lineRule="auto"/>
              <w:ind w:left="0" w:right="8" w:firstLine="0"/>
              <w:jc w:val="center"/>
            </w:pPr>
            <w:r>
              <w:rPr>
                <w:rFonts w:ascii="Arial" w:eastAsia="Arial" w:hAnsi="Arial" w:cs="Arial"/>
                <w:sz w:val="14"/>
              </w:rPr>
              <w:t>300</w:t>
            </w:r>
          </w:p>
        </w:tc>
      </w:tr>
      <w:tr w:rsidR="00F75298">
        <w:trPr>
          <w:trHeight w:val="370"/>
        </w:trPr>
        <w:tc>
          <w:tcPr>
            <w:tcW w:w="697" w:type="dxa"/>
            <w:tcBorders>
              <w:top w:val="single" w:sz="4" w:space="0" w:color="000000"/>
              <w:left w:val="single" w:sz="4" w:space="0" w:color="000000"/>
              <w:bottom w:val="single" w:sz="4" w:space="0" w:color="000000"/>
              <w:right w:val="single" w:sz="4" w:space="0" w:color="000000"/>
            </w:tcBorders>
            <w:vAlign w:val="center"/>
          </w:tcPr>
          <w:p w:rsidR="00F75298" w:rsidRDefault="00925C45">
            <w:pPr>
              <w:spacing w:after="0" w:line="259" w:lineRule="auto"/>
              <w:ind w:left="38" w:right="0" w:firstLine="0"/>
              <w:jc w:val="center"/>
            </w:pPr>
            <w:r>
              <w:rPr>
                <w:rFonts w:ascii="Arial" w:eastAsia="Arial" w:hAnsi="Arial" w:cs="Arial"/>
                <w:sz w:val="14"/>
              </w:rPr>
              <w:t>3E</w:t>
            </w:r>
          </w:p>
        </w:tc>
        <w:tc>
          <w:tcPr>
            <w:tcW w:w="2243" w:type="dxa"/>
            <w:tcBorders>
              <w:top w:val="single" w:sz="4" w:space="0" w:color="000000"/>
              <w:left w:val="single" w:sz="4" w:space="0" w:color="000000"/>
              <w:bottom w:val="single" w:sz="4" w:space="0" w:color="000000"/>
              <w:right w:val="single" w:sz="4" w:space="0" w:color="000000"/>
            </w:tcBorders>
            <w:vAlign w:val="center"/>
          </w:tcPr>
          <w:p w:rsidR="00F75298" w:rsidRDefault="00925C45">
            <w:pPr>
              <w:spacing w:after="0" w:line="259" w:lineRule="auto"/>
              <w:ind w:left="27" w:right="0" w:firstLine="0"/>
            </w:pPr>
            <w:r>
              <w:rPr>
                <w:rFonts w:ascii="Arial" w:eastAsia="Arial" w:hAnsi="Arial" w:cs="Arial"/>
                <w:sz w:val="14"/>
              </w:rPr>
              <w:t xml:space="preserve">CHEM Gen </w:t>
            </w:r>
            <w:proofErr w:type="spellStart"/>
            <w:r>
              <w:rPr>
                <w:rFonts w:ascii="Arial" w:eastAsia="Arial" w:hAnsi="Arial" w:cs="Arial"/>
                <w:sz w:val="14"/>
              </w:rPr>
              <w:t>Chem</w:t>
            </w:r>
            <w:proofErr w:type="spellEnd"/>
            <w:r>
              <w:rPr>
                <w:rFonts w:ascii="Arial" w:eastAsia="Arial" w:hAnsi="Arial" w:cs="Arial"/>
                <w:sz w:val="14"/>
              </w:rPr>
              <w:t xml:space="preserve"> Prep</w:t>
            </w:r>
          </w:p>
        </w:tc>
        <w:tc>
          <w:tcPr>
            <w:tcW w:w="697" w:type="dxa"/>
            <w:tcBorders>
              <w:top w:val="single" w:sz="4" w:space="0" w:color="000000"/>
              <w:left w:val="single" w:sz="4" w:space="0" w:color="000000"/>
              <w:bottom w:val="single" w:sz="4" w:space="0" w:color="000000"/>
              <w:right w:val="single" w:sz="4" w:space="0" w:color="000000"/>
            </w:tcBorders>
            <w:vAlign w:val="center"/>
          </w:tcPr>
          <w:p w:rsidR="00F75298" w:rsidRDefault="00925C45">
            <w:pPr>
              <w:spacing w:after="0" w:line="259" w:lineRule="auto"/>
              <w:ind w:left="44" w:right="0" w:firstLine="0"/>
              <w:jc w:val="center"/>
            </w:pPr>
            <w:r>
              <w:rPr>
                <w:rFonts w:ascii="Arial" w:eastAsia="Arial" w:hAnsi="Arial" w:cs="Arial"/>
                <w:sz w:val="14"/>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F75298" w:rsidRDefault="00925C45">
            <w:pPr>
              <w:spacing w:after="0" w:line="259" w:lineRule="auto"/>
              <w:ind w:left="44" w:right="0" w:firstLine="0"/>
              <w:jc w:val="center"/>
            </w:pPr>
            <w:r>
              <w:rPr>
                <w:rFonts w:ascii="Arial" w:eastAsia="Arial" w:hAnsi="Arial" w:cs="Arial"/>
                <w:sz w:val="14"/>
              </w:rPr>
              <w:t>41</w:t>
            </w:r>
          </w:p>
        </w:tc>
        <w:tc>
          <w:tcPr>
            <w:tcW w:w="697" w:type="dxa"/>
            <w:tcBorders>
              <w:top w:val="single" w:sz="4" w:space="0" w:color="000000"/>
              <w:left w:val="single" w:sz="4" w:space="0" w:color="000000"/>
              <w:bottom w:val="single" w:sz="4" w:space="0" w:color="000000"/>
              <w:right w:val="single" w:sz="4" w:space="0" w:color="000000"/>
            </w:tcBorders>
            <w:vAlign w:val="center"/>
          </w:tcPr>
          <w:p w:rsidR="00F75298" w:rsidRDefault="00925C45">
            <w:pPr>
              <w:spacing w:after="0" w:line="259" w:lineRule="auto"/>
              <w:ind w:left="44" w:right="0" w:firstLine="0"/>
              <w:jc w:val="center"/>
            </w:pPr>
            <w:r>
              <w:rPr>
                <w:rFonts w:ascii="Arial" w:eastAsia="Arial" w:hAnsi="Arial" w:cs="Arial"/>
                <w:sz w:val="14"/>
              </w:rPr>
              <w:t>10</w:t>
            </w:r>
          </w:p>
        </w:tc>
        <w:tc>
          <w:tcPr>
            <w:tcW w:w="860" w:type="dxa"/>
            <w:tcBorders>
              <w:top w:val="single" w:sz="4" w:space="0" w:color="000000"/>
              <w:left w:val="single" w:sz="4" w:space="0" w:color="000000"/>
              <w:bottom w:val="single" w:sz="4" w:space="0" w:color="000000"/>
              <w:right w:val="single" w:sz="4" w:space="0" w:color="000000"/>
            </w:tcBorders>
            <w:vAlign w:val="center"/>
          </w:tcPr>
          <w:p w:rsidR="00F75298" w:rsidRDefault="00925C45">
            <w:pPr>
              <w:spacing w:after="0" w:line="259" w:lineRule="auto"/>
              <w:ind w:left="0" w:right="11" w:firstLine="0"/>
              <w:jc w:val="center"/>
            </w:pPr>
            <w:r>
              <w:rPr>
                <w:rFonts w:ascii="Arial" w:eastAsia="Arial" w:hAnsi="Arial" w:cs="Arial"/>
                <w:sz w:val="14"/>
              </w:rPr>
              <w:t>4,100</w:t>
            </w:r>
          </w:p>
        </w:tc>
        <w:tc>
          <w:tcPr>
            <w:tcW w:w="926" w:type="dxa"/>
            <w:tcBorders>
              <w:top w:val="single" w:sz="4" w:space="0" w:color="000000"/>
              <w:left w:val="single" w:sz="4" w:space="0" w:color="000000"/>
              <w:bottom w:val="single" w:sz="4" w:space="0" w:color="000000"/>
              <w:right w:val="single" w:sz="4" w:space="0" w:color="000000"/>
            </w:tcBorders>
            <w:vAlign w:val="center"/>
          </w:tcPr>
          <w:p w:rsidR="00F75298" w:rsidRDefault="00925C45">
            <w:pPr>
              <w:spacing w:after="0" w:line="259" w:lineRule="auto"/>
              <w:ind w:left="1" w:right="0" w:firstLine="0"/>
              <w:jc w:val="center"/>
            </w:pPr>
            <w:r>
              <w:rPr>
                <w:rFonts w:ascii="Arial" w:eastAsia="Arial" w:hAnsi="Arial" w:cs="Arial"/>
                <w:sz w:val="14"/>
              </w:rPr>
              <w:t>800</w:t>
            </w:r>
          </w:p>
        </w:tc>
        <w:tc>
          <w:tcPr>
            <w:tcW w:w="926" w:type="dxa"/>
            <w:tcBorders>
              <w:top w:val="single" w:sz="4" w:space="0" w:color="000000"/>
              <w:left w:val="single" w:sz="4" w:space="0" w:color="000000"/>
              <w:bottom w:val="single" w:sz="4" w:space="0" w:color="000000"/>
              <w:right w:val="single" w:sz="4" w:space="0" w:color="000000"/>
            </w:tcBorders>
            <w:vAlign w:val="center"/>
          </w:tcPr>
          <w:p w:rsidR="00F75298" w:rsidRDefault="00925C45">
            <w:pPr>
              <w:spacing w:after="0" w:line="259" w:lineRule="auto"/>
              <w:ind w:left="0" w:right="10" w:firstLine="0"/>
              <w:jc w:val="center"/>
            </w:pPr>
            <w:r>
              <w:rPr>
                <w:rFonts w:ascii="Arial" w:eastAsia="Arial" w:hAnsi="Arial" w:cs="Arial"/>
                <w:b/>
                <w:color w:val="FF0000"/>
                <w:sz w:val="14"/>
              </w:rPr>
              <w:t>12</w:t>
            </w:r>
          </w:p>
        </w:tc>
        <w:tc>
          <w:tcPr>
            <w:tcW w:w="1195" w:type="dxa"/>
            <w:tcBorders>
              <w:top w:val="single" w:sz="4" w:space="0" w:color="000000"/>
              <w:left w:val="single" w:sz="4" w:space="0" w:color="000000"/>
              <w:bottom w:val="single" w:sz="4" w:space="0" w:color="000000"/>
              <w:right w:val="single" w:sz="9" w:space="0" w:color="000000"/>
            </w:tcBorders>
            <w:vAlign w:val="center"/>
          </w:tcPr>
          <w:p w:rsidR="00F75298" w:rsidRDefault="00925C45">
            <w:pPr>
              <w:spacing w:after="0" w:line="259" w:lineRule="auto"/>
              <w:ind w:left="0" w:right="8" w:firstLine="0"/>
              <w:jc w:val="center"/>
            </w:pPr>
            <w:r>
              <w:rPr>
                <w:rFonts w:ascii="Arial" w:eastAsia="Arial" w:hAnsi="Arial" w:cs="Arial"/>
                <w:sz w:val="14"/>
              </w:rPr>
              <w:t>400</w:t>
            </w:r>
          </w:p>
        </w:tc>
      </w:tr>
      <w:tr w:rsidR="00F75298">
        <w:trPr>
          <w:trHeight w:val="185"/>
        </w:trPr>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38" w:right="0" w:firstLine="0"/>
              <w:jc w:val="center"/>
            </w:pPr>
            <w:r>
              <w:rPr>
                <w:rFonts w:ascii="Arial" w:eastAsia="Arial" w:hAnsi="Arial" w:cs="Arial"/>
                <w:sz w:val="14"/>
              </w:rPr>
              <w:t>3E</w:t>
            </w:r>
          </w:p>
        </w:tc>
        <w:tc>
          <w:tcPr>
            <w:tcW w:w="224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27" w:right="0" w:firstLine="0"/>
            </w:pPr>
            <w:r>
              <w:rPr>
                <w:rFonts w:ascii="Arial" w:eastAsia="Arial" w:hAnsi="Arial" w:cs="Arial"/>
                <w:sz w:val="14"/>
              </w:rPr>
              <w:t>CHEM Instrumental Room</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10</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19</w:t>
            </w:r>
          </w:p>
        </w:tc>
        <w:tc>
          <w:tcPr>
            <w:tcW w:w="697"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10</w:t>
            </w:r>
          </w:p>
        </w:tc>
        <w:tc>
          <w:tcPr>
            <w:tcW w:w="860"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1" w:firstLine="0"/>
              <w:jc w:val="center"/>
            </w:pPr>
            <w:r>
              <w:rPr>
                <w:rFonts w:ascii="Arial" w:eastAsia="Arial" w:hAnsi="Arial" w:cs="Arial"/>
                <w:sz w:val="14"/>
              </w:rPr>
              <w:t>1,900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1" w:right="0" w:firstLine="0"/>
              <w:jc w:val="center"/>
            </w:pPr>
            <w:r>
              <w:rPr>
                <w:rFonts w:ascii="Arial" w:eastAsia="Arial" w:hAnsi="Arial" w:cs="Arial"/>
                <w:sz w:val="14"/>
              </w:rPr>
              <w:t>560</w:t>
            </w:r>
          </w:p>
        </w:tc>
        <w:tc>
          <w:tcPr>
            <w:tcW w:w="926"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0" w:firstLine="0"/>
              <w:jc w:val="center"/>
            </w:pPr>
            <w:r>
              <w:rPr>
                <w:rFonts w:ascii="Arial" w:eastAsia="Arial" w:hAnsi="Arial" w:cs="Arial"/>
                <w:b/>
                <w:color w:val="FF0000"/>
                <w:sz w:val="14"/>
              </w:rPr>
              <w:t>18</w:t>
            </w:r>
          </w:p>
        </w:tc>
        <w:tc>
          <w:tcPr>
            <w:tcW w:w="1195" w:type="dxa"/>
            <w:tcBorders>
              <w:top w:val="single" w:sz="4" w:space="0" w:color="000000"/>
              <w:left w:val="single" w:sz="4" w:space="0" w:color="000000"/>
              <w:bottom w:val="single" w:sz="4" w:space="0" w:color="000000"/>
              <w:right w:val="single" w:sz="9" w:space="0" w:color="000000"/>
            </w:tcBorders>
          </w:tcPr>
          <w:p w:rsidR="00F75298" w:rsidRDefault="00925C45">
            <w:pPr>
              <w:spacing w:after="0" w:line="259" w:lineRule="auto"/>
              <w:ind w:left="0" w:right="8" w:firstLine="0"/>
              <w:jc w:val="center"/>
            </w:pPr>
            <w:r>
              <w:rPr>
                <w:rFonts w:ascii="Arial" w:eastAsia="Arial" w:hAnsi="Arial" w:cs="Arial"/>
                <w:sz w:val="14"/>
              </w:rPr>
              <w:t>300</w:t>
            </w:r>
          </w:p>
        </w:tc>
      </w:tr>
      <w:tr w:rsidR="00F75298">
        <w:trPr>
          <w:trHeight w:val="193"/>
        </w:trPr>
        <w:tc>
          <w:tcPr>
            <w:tcW w:w="697" w:type="dxa"/>
            <w:tcBorders>
              <w:top w:val="single" w:sz="4" w:space="0" w:color="000000"/>
              <w:left w:val="single" w:sz="4" w:space="0" w:color="000000"/>
              <w:bottom w:val="single" w:sz="9" w:space="0" w:color="000000"/>
              <w:right w:val="single" w:sz="4" w:space="0" w:color="000000"/>
            </w:tcBorders>
          </w:tcPr>
          <w:p w:rsidR="00F75298" w:rsidRDefault="00925C45">
            <w:pPr>
              <w:spacing w:after="0" w:line="259" w:lineRule="auto"/>
              <w:ind w:left="38" w:right="0" w:firstLine="0"/>
              <w:jc w:val="center"/>
            </w:pPr>
            <w:r>
              <w:rPr>
                <w:rFonts w:ascii="Arial" w:eastAsia="Arial" w:hAnsi="Arial" w:cs="Arial"/>
                <w:sz w:val="14"/>
              </w:rPr>
              <w:t>3E</w:t>
            </w:r>
          </w:p>
        </w:tc>
        <w:tc>
          <w:tcPr>
            <w:tcW w:w="2243" w:type="dxa"/>
            <w:tcBorders>
              <w:top w:val="single" w:sz="4" w:space="0" w:color="000000"/>
              <w:left w:val="single" w:sz="4" w:space="0" w:color="000000"/>
              <w:bottom w:val="single" w:sz="9" w:space="0" w:color="000000"/>
              <w:right w:val="single" w:sz="4" w:space="0" w:color="000000"/>
            </w:tcBorders>
          </w:tcPr>
          <w:p w:rsidR="00F75298" w:rsidRDefault="00925C45">
            <w:pPr>
              <w:spacing w:after="0" w:line="259" w:lineRule="auto"/>
              <w:ind w:left="27" w:right="0" w:firstLine="0"/>
            </w:pPr>
            <w:r>
              <w:rPr>
                <w:rFonts w:ascii="Arial" w:eastAsia="Arial" w:hAnsi="Arial" w:cs="Arial"/>
                <w:sz w:val="14"/>
              </w:rPr>
              <w:t>CHEM Instrumental TL</w:t>
            </w:r>
          </w:p>
        </w:tc>
        <w:tc>
          <w:tcPr>
            <w:tcW w:w="697" w:type="dxa"/>
            <w:tcBorders>
              <w:top w:val="single" w:sz="4" w:space="0" w:color="000000"/>
              <w:left w:val="single" w:sz="4" w:space="0" w:color="000000"/>
              <w:bottom w:val="single" w:sz="9"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30</w:t>
            </w:r>
          </w:p>
        </w:tc>
        <w:tc>
          <w:tcPr>
            <w:tcW w:w="697" w:type="dxa"/>
            <w:tcBorders>
              <w:top w:val="single" w:sz="4" w:space="0" w:color="000000"/>
              <w:left w:val="single" w:sz="4" w:space="0" w:color="000000"/>
              <w:bottom w:val="single" w:sz="9"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41</w:t>
            </w:r>
          </w:p>
        </w:tc>
        <w:tc>
          <w:tcPr>
            <w:tcW w:w="697" w:type="dxa"/>
            <w:tcBorders>
              <w:top w:val="single" w:sz="4" w:space="0" w:color="000000"/>
              <w:left w:val="single" w:sz="4" w:space="0" w:color="000000"/>
              <w:bottom w:val="single" w:sz="9" w:space="0" w:color="000000"/>
              <w:right w:val="single" w:sz="4" w:space="0" w:color="000000"/>
            </w:tcBorders>
          </w:tcPr>
          <w:p w:rsidR="00F75298" w:rsidRDefault="00925C45">
            <w:pPr>
              <w:spacing w:after="0" w:line="259" w:lineRule="auto"/>
              <w:ind w:left="44" w:right="0" w:firstLine="0"/>
              <w:jc w:val="center"/>
            </w:pPr>
            <w:r>
              <w:rPr>
                <w:rFonts w:ascii="Arial" w:eastAsia="Arial" w:hAnsi="Arial" w:cs="Arial"/>
                <w:sz w:val="14"/>
              </w:rPr>
              <w:t>10</w:t>
            </w:r>
          </w:p>
        </w:tc>
        <w:tc>
          <w:tcPr>
            <w:tcW w:w="860" w:type="dxa"/>
            <w:tcBorders>
              <w:top w:val="single" w:sz="4" w:space="0" w:color="000000"/>
              <w:left w:val="single" w:sz="4" w:space="0" w:color="000000"/>
              <w:bottom w:val="single" w:sz="9" w:space="0" w:color="000000"/>
              <w:right w:val="single" w:sz="4" w:space="0" w:color="000000"/>
            </w:tcBorders>
          </w:tcPr>
          <w:p w:rsidR="00F75298" w:rsidRDefault="00925C45">
            <w:pPr>
              <w:spacing w:after="0" w:line="259" w:lineRule="auto"/>
              <w:ind w:left="0" w:right="0" w:firstLine="0"/>
              <w:jc w:val="center"/>
            </w:pPr>
            <w:r>
              <w:rPr>
                <w:rFonts w:ascii="Arial" w:eastAsia="Arial" w:hAnsi="Arial" w:cs="Arial"/>
                <w:sz w:val="14"/>
              </w:rPr>
              <w:t>12,300</w:t>
            </w:r>
          </w:p>
        </w:tc>
        <w:tc>
          <w:tcPr>
            <w:tcW w:w="926" w:type="dxa"/>
            <w:tcBorders>
              <w:top w:val="single" w:sz="4" w:space="0" w:color="000000"/>
              <w:left w:val="single" w:sz="4" w:space="0" w:color="000000"/>
              <w:bottom w:val="single" w:sz="9" w:space="0" w:color="000000"/>
              <w:right w:val="single" w:sz="4" w:space="0" w:color="000000"/>
            </w:tcBorders>
          </w:tcPr>
          <w:p w:rsidR="00F75298" w:rsidRDefault="00925C45">
            <w:pPr>
              <w:spacing w:after="0" w:line="259" w:lineRule="auto"/>
              <w:ind w:left="0" w:right="11" w:firstLine="0"/>
              <w:jc w:val="center"/>
            </w:pPr>
            <w:r>
              <w:rPr>
                <w:rFonts w:ascii="Arial" w:eastAsia="Arial" w:hAnsi="Arial" w:cs="Arial"/>
                <w:sz w:val="14"/>
              </w:rPr>
              <w:t>1,800</w:t>
            </w:r>
          </w:p>
        </w:tc>
        <w:tc>
          <w:tcPr>
            <w:tcW w:w="926" w:type="dxa"/>
            <w:tcBorders>
              <w:top w:val="single" w:sz="4" w:space="0" w:color="000000"/>
              <w:left w:val="single" w:sz="4" w:space="0" w:color="000000"/>
              <w:bottom w:val="single" w:sz="9" w:space="0" w:color="000000"/>
              <w:right w:val="single" w:sz="4" w:space="0" w:color="000000"/>
            </w:tcBorders>
          </w:tcPr>
          <w:p w:rsidR="00F75298" w:rsidRDefault="00925C45">
            <w:pPr>
              <w:spacing w:after="0" w:line="259" w:lineRule="auto"/>
              <w:ind w:left="1" w:right="0" w:firstLine="0"/>
              <w:jc w:val="center"/>
            </w:pPr>
            <w:r>
              <w:rPr>
                <w:rFonts w:ascii="Arial" w:eastAsia="Arial" w:hAnsi="Arial" w:cs="Arial"/>
                <w:b/>
                <w:color w:val="FF0000"/>
                <w:sz w:val="14"/>
              </w:rPr>
              <w:t>9</w:t>
            </w:r>
          </w:p>
        </w:tc>
        <w:tc>
          <w:tcPr>
            <w:tcW w:w="1195" w:type="dxa"/>
            <w:tcBorders>
              <w:top w:val="single" w:sz="4" w:space="0" w:color="000000"/>
              <w:left w:val="single" w:sz="4" w:space="0" w:color="000000"/>
              <w:bottom w:val="single" w:sz="9" w:space="0" w:color="000000"/>
              <w:right w:val="single" w:sz="9" w:space="0" w:color="000000"/>
            </w:tcBorders>
          </w:tcPr>
          <w:p w:rsidR="00F75298" w:rsidRDefault="00925C45">
            <w:pPr>
              <w:spacing w:after="0" w:line="259" w:lineRule="auto"/>
              <w:ind w:left="3" w:right="0" w:firstLine="0"/>
              <w:jc w:val="center"/>
            </w:pPr>
            <w:r>
              <w:rPr>
                <w:rFonts w:ascii="Arial" w:eastAsia="Arial" w:hAnsi="Arial" w:cs="Arial"/>
                <w:sz w:val="14"/>
              </w:rPr>
              <w:t>60</w:t>
            </w:r>
          </w:p>
        </w:tc>
      </w:tr>
    </w:tbl>
    <w:p w:rsidR="00F75298" w:rsidRDefault="00925C45">
      <w:pPr>
        <w:spacing w:after="159" w:line="259" w:lineRule="auto"/>
        <w:ind w:left="823" w:right="863"/>
        <w:jc w:val="center"/>
      </w:pPr>
      <w:r>
        <w:t>Table 1: MWSU R-</w:t>
      </w:r>
      <w:proofErr w:type="gramStart"/>
      <w:r>
        <w:t>A</w:t>
      </w:r>
      <w:proofErr w:type="gramEnd"/>
      <w:r>
        <w:t xml:space="preserve"> Air Change Rate Table </w:t>
      </w:r>
    </w:p>
    <w:p w:rsidR="00F75298" w:rsidRDefault="00925C45">
      <w:pPr>
        <w:spacing w:after="194" w:line="259" w:lineRule="auto"/>
        <w:ind w:left="0" w:right="0" w:firstLine="0"/>
        <w:jc w:val="center"/>
      </w:pPr>
      <w:r>
        <w:t xml:space="preserve"> </w:t>
      </w:r>
    </w:p>
    <w:p w:rsidR="00F75298" w:rsidRDefault="00925C45">
      <w:pPr>
        <w:pStyle w:val="Heading2"/>
        <w:ind w:left="-5"/>
      </w:pPr>
      <w:r>
        <w:t>5.3</w:t>
      </w:r>
      <w:r>
        <w:rPr>
          <w:rFonts w:ascii="Arial" w:eastAsia="Arial" w:hAnsi="Arial" w:cs="Arial"/>
        </w:rPr>
        <w:t xml:space="preserve"> </w:t>
      </w:r>
      <w:r>
        <w:t xml:space="preserve">OPTION #3 – CONFIRM BUILDING PRESSURIZATION </w:t>
      </w:r>
    </w:p>
    <w:p w:rsidR="00F75298" w:rsidRDefault="00925C45">
      <w:pPr>
        <w:spacing w:after="196"/>
        <w:ind w:left="-5"/>
      </w:pPr>
      <w:r>
        <w:t xml:space="preserve">Air balance calculations for the existing design airflows show the building positive when AHU return fans operate at 60% airflow. Air handling units or exhaust fans operating at airflows greater or less than design values could have a significant impact on building pressurization. As-built control drawings show AHU return fans operate to maintain an average return plenum static pressure set point of 0.2 in H2O. The building should be pressurized to 3,000-3,500 CFM given the age and size of Remington-Agenstein Hall. Our anecdotal observation from our site visit is that the building was operating under negative pressure. Detailed test and balancing should be performed to confirm the building is operating at the recommended airflow pressurization. </w:t>
      </w:r>
    </w:p>
    <w:p w:rsidR="00F75298" w:rsidRDefault="00925C45">
      <w:pPr>
        <w:pStyle w:val="Heading2"/>
        <w:ind w:left="-5"/>
      </w:pPr>
      <w:r>
        <w:t>5.4</w:t>
      </w:r>
      <w:r>
        <w:rPr>
          <w:rFonts w:ascii="Arial" w:eastAsia="Arial" w:hAnsi="Arial" w:cs="Arial"/>
        </w:rPr>
        <w:t xml:space="preserve"> </w:t>
      </w:r>
      <w:r>
        <w:t xml:space="preserve">OPTION #4 – FUME HOOD CONTROL UPGRADES </w:t>
      </w:r>
    </w:p>
    <w:p w:rsidR="00F75298" w:rsidRDefault="00925C45">
      <w:pPr>
        <w:ind w:left="-5"/>
      </w:pPr>
      <w:r>
        <w:t xml:space="preserve">Upgrade of fume hood controls will have a significant impact on the facility’s energy usage. Laboratories would be upgraded for variable volume airflow by installing airflow control valves (Phoenix, or Siemens) and controlling airflow to fume hoods, supply, and general exhaust.  The valves will be controlled to maintain proper face velocity at the hood, and to control the specific pressure relationship required by maintaining a fixed offset either into or out of the lab.  Generally speaking, all labs will maintain negative pressure relative to adjacent spaces.  </w:t>
      </w:r>
    </w:p>
    <w:p w:rsidR="00F75298" w:rsidRDefault="00925C45">
      <w:pPr>
        <w:spacing w:after="160" w:line="259" w:lineRule="auto"/>
        <w:ind w:left="0" w:right="0" w:firstLine="0"/>
      </w:pPr>
      <w:r>
        <w:t xml:space="preserve"> </w:t>
      </w:r>
    </w:p>
    <w:p w:rsidR="00F75298" w:rsidRDefault="00925C45">
      <w:pPr>
        <w:ind w:left="-5"/>
      </w:pPr>
      <w:r>
        <w:t xml:space="preserve">Each fume hood will have a valve and each laboratory will have a general exhaust valve (or valves).  These valves will be controlled to maintain a volumetric offset for each room. The hood exhaust and general lab exhaust will be combined downstream of their respective valves and be served by the existing rooftop high induction type mixing fans.  </w:t>
      </w:r>
    </w:p>
    <w:p w:rsidR="00F75298" w:rsidRDefault="00925C45">
      <w:pPr>
        <w:spacing w:after="172" w:line="259" w:lineRule="auto"/>
        <w:ind w:left="0" w:right="0" w:firstLine="0"/>
      </w:pPr>
      <w:r>
        <w:t xml:space="preserve"> </w:t>
      </w:r>
    </w:p>
    <w:p w:rsidR="00F75298" w:rsidRDefault="00925C45">
      <w:pPr>
        <w:spacing w:after="0" w:line="259" w:lineRule="auto"/>
        <w:ind w:left="0" w:right="0" w:firstLine="0"/>
      </w:pPr>
      <w:r>
        <w:t xml:space="preserve"> </w:t>
      </w:r>
      <w:r>
        <w:tab/>
      </w:r>
      <w:r>
        <w:rPr>
          <w:b/>
        </w:rPr>
        <w:t xml:space="preserve"> </w:t>
      </w:r>
    </w:p>
    <w:p w:rsidR="00F75298" w:rsidRDefault="00F75298">
      <w:pPr>
        <w:sectPr w:rsidR="00F75298">
          <w:headerReference w:type="even" r:id="rId14"/>
          <w:headerReference w:type="default" r:id="rId15"/>
          <w:headerReference w:type="first" r:id="rId16"/>
          <w:pgSz w:w="12240" w:h="15840"/>
          <w:pgMar w:top="1481" w:right="1028" w:bottom="1086" w:left="1080" w:header="720" w:footer="720" w:gutter="0"/>
          <w:cols w:space="720"/>
          <w:titlePg/>
        </w:sectPr>
      </w:pPr>
    </w:p>
    <w:p w:rsidR="00F75298" w:rsidRDefault="00925C45">
      <w:pPr>
        <w:pStyle w:val="Heading1"/>
        <w:ind w:left="-5"/>
      </w:pPr>
      <w:r>
        <w:t>PART 6 - OPINION OF COSTS</w:t>
      </w:r>
      <w:r>
        <w:rPr>
          <w:u w:val="none"/>
        </w:rPr>
        <w:t xml:space="preserve"> </w:t>
      </w:r>
    </w:p>
    <w:p w:rsidR="00F75298" w:rsidRDefault="00925C45">
      <w:pPr>
        <w:pStyle w:val="Heading2"/>
        <w:ind w:left="-5"/>
      </w:pPr>
      <w:r>
        <w:t>6.1</w:t>
      </w:r>
      <w:r>
        <w:rPr>
          <w:rFonts w:ascii="Arial" w:eastAsia="Arial" w:hAnsi="Arial" w:cs="Arial"/>
        </w:rPr>
        <w:t xml:space="preserve"> </w:t>
      </w:r>
      <w:r>
        <w:t xml:space="preserve">APPROXIMATE CONSTRUCTION COSTS </w:t>
      </w:r>
    </w:p>
    <w:p w:rsidR="00F75298" w:rsidRDefault="00925C45">
      <w:pPr>
        <w:ind w:left="-5"/>
      </w:pPr>
      <w:r>
        <w:t xml:space="preserve">The following Table 2 outlines ballpark costs for the above proposed options at the Remington-Agenstein Hall. All opinions of probable costs are based on RS Means Online Estimating Tools, Henderson’s experience from similar past projects, and information from local equipment manufacturer representatives. All costs should be considered as order of magnitude and should not be used for budgeting purposes.  </w:t>
      </w:r>
    </w:p>
    <w:p w:rsidR="00F75298" w:rsidRDefault="00925C45">
      <w:pPr>
        <w:spacing w:after="0" w:line="259" w:lineRule="auto"/>
        <w:ind w:left="0" w:right="0" w:firstLine="0"/>
      </w:pPr>
      <w:r>
        <w:t xml:space="preserve"> </w:t>
      </w:r>
    </w:p>
    <w:tbl>
      <w:tblPr>
        <w:tblStyle w:val="TableGrid"/>
        <w:tblW w:w="7660" w:type="dxa"/>
        <w:tblInd w:w="1210" w:type="dxa"/>
        <w:tblCellMar>
          <w:top w:w="41" w:type="dxa"/>
          <w:right w:w="58" w:type="dxa"/>
        </w:tblCellMar>
        <w:tblLook w:val="04A0" w:firstRow="1" w:lastRow="0" w:firstColumn="1" w:lastColumn="0" w:noHBand="0" w:noVBand="1"/>
      </w:tblPr>
      <w:tblGrid>
        <w:gridCol w:w="1954"/>
        <w:gridCol w:w="3195"/>
        <w:gridCol w:w="2511"/>
      </w:tblGrid>
      <w:tr w:rsidR="00F75298">
        <w:trPr>
          <w:trHeight w:val="456"/>
        </w:trPr>
        <w:tc>
          <w:tcPr>
            <w:tcW w:w="1954" w:type="dxa"/>
            <w:tcBorders>
              <w:top w:val="nil"/>
              <w:left w:val="nil"/>
              <w:bottom w:val="single" w:sz="4" w:space="0" w:color="000000"/>
              <w:right w:val="nil"/>
            </w:tcBorders>
          </w:tcPr>
          <w:p w:rsidR="00F75298" w:rsidRDefault="00F75298">
            <w:pPr>
              <w:spacing w:after="160" w:line="259" w:lineRule="auto"/>
              <w:ind w:left="0" w:right="0" w:firstLine="0"/>
            </w:pPr>
          </w:p>
        </w:tc>
        <w:tc>
          <w:tcPr>
            <w:tcW w:w="3195" w:type="dxa"/>
            <w:tcBorders>
              <w:top w:val="nil"/>
              <w:left w:val="nil"/>
              <w:bottom w:val="single" w:sz="4" w:space="0" w:color="000000"/>
              <w:right w:val="single" w:sz="4" w:space="0" w:color="000000"/>
            </w:tcBorders>
          </w:tcPr>
          <w:p w:rsidR="00F75298" w:rsidRDefault="00925C45">
            <w:pPr>
              <w:spacing w:after="0" w:line="259" w:lineRule="auto"/>
              <w:ind w:left="312" w:right="0" w:firstLine="0"/>
            </w:pPr>
            <w:r>
              <w:t xml:space="preserve">Option </w:t>
            </w:r>
          </w:p>
        </w:tc>
        <w:tc>
          <w:tcPr>
            <w:tcW w:w="2511" w:type="dxa"/>
            <w:tcBorders>
              <w:top w:val="nil"/>
              <w:left w:val="single" w:sz="4" w:space="0" w:color="000000"/>
              <w:bottom w:val="single" w:sz="4" w:space="0" w:color="000000"/>
              <w:right w:val="nil"/>
            </w:tcBorders>
          </w:tcPr>
          <w:p w:rsidR="00F75298" w:rsidRDefault="00925C45">
            <w:pPr>
              <w:spacing w:after="0" w:line="259" w:lineRule="auto"/>
              <w:ind w:left="59" w:right="0" w:firstLine="0"/>
              <w:jc w:val="center"/>
            </w:pPr>
            <w:r>
              <w:t xml:space="preserve">Cost </w:t>
            </w:r>
          </w:p>
        </w:tc>
      </w:tr>
      <w:tr w:rsidR="00F75298">
        <w:trPr>
          <w:trHeight w:val="458"/>
        </w:trPr>
        <w:tc>
          <w:tcPr>
            <w:tcW w:w="1954" w:type="dxa"/>
            <w:tcBorders>
              <w:top w:val="single" w:sz="4" w:space="0" w:color="000000"/>
              <w:left w:val="nil"/>
              <w:bottom w:val="single" w:sz="4" w:space="0" w:color="000000"/>
              <w:right w:val="nil"/>
            </w:tcBorders>
          </w:tcPr>
          <w:p w:rsidR="00F75298" w:rsidRDefault="00925C45">
            <w:pPr>
              <w:spacing w:after="0" w:line="259" w:lineRule="auto"/>
              <w:ind w:left="108" w:right="0" w:firstLine="0"/>
            </w:pPr>
            <w:r>
              <w:t xml:space="preserve">Option #1-#3 </w:t>
            </w:r>
          </w:p>
        </w:tc>
        <w:tc>
          <w:tcPr>
            <w:tcW w:w="3195" w:type="dxa"/>
            <w:tcBorders>
              <w:top w:val="single" w:sz="4" w:space="0" w:color="000000"/>
              <w:left w:val="nil"/>
              <w:bottom w:val="single" w:sz="4" w:space="0" w:color="000000"/>
              <w:right w:val="single" w:sz="4" w:space="0" w:color="000000"/>
            </w:tcBorders>
          </w:tcPr>
          <w:p w:rsidR="00F75298" w:rsidRDefault="00F75298">
            <w:pPr>
              <w:spacing w:after="160" w:line="259" w:lineRule="auto"/>
              <w:ind w:left="0" w:right="0" w:firstLine="0"/>
            </w:pPr>
          </w:p>
        </w:tc>
        <w:tc>
          <w:tcPr>
            <w:tcW w:w="2511" w:type="dxa"/>
            <w:tcBorders>
              <w:top w:val="single" w:sz="4" w:space="0" w:color="000000"/>
              <w:left w:val="single" w:sz="4" w:space="0" w:color="000000"/>
              <w:bottom w:val="single" w:sz="4" w:space="0" w:color="000000"/>
              <w:right w:val="nil"/>
            </w:tcBorders>
          </w:tcPr>
          <w:p w:rsidR="00F75298" w:rsidRDefault="00925C45">
            <w:pPr>
              <w:spacing w:after="0" w:line="259" w:lineRule="auto"/>
              <w:ind w:left="57" w:right="0" w:firstLine="0"/>
              <w:jc w:val="center"/>
            </w:pPr>
            <w:r>
              <w:t xml:space="preserve">$80k-$100k </w:t>
            </w:r>
          </w:p>
        </w:tc>
      </w:tr>
      <w:tr w:rsidR="00F75298">
        <w:trPr>
          <w:trHeight w:val="471"/>
        </w:trPr>
        <w:tc>
          <w:tcPr>
            <w:tcW w:w="1954" w:type="dxa"/>
            <w:tcBorders>
              <w:top w:val="single" w:sz="4" w:space="0" w:color="000000"/>
              <w:left w:val="nil"/>
              <w:bottom w:val="single" w:sz="4" w:space="0" w:color="000000"/>
              <w:right w:val="nil"/>
            </w:tcBorders>
          </w:tcPr>
          <w:p w:rsidR="00F75298" w:rsidRDefault="00925C45">
            <w:pPr>
              <w:spacing w:after="0" w:line="259" w:lineRule="auto"/>
              <w:ind w:left="108" w:right="0" w:firstLine="0"/>
            </w:pPr>
            <w:r>
              <w:t xml:space="preserve">Option #4 </w:t>
            </w:r>
          </w:p>
        </w:tc>
        <w:tc>
          <w:tcPr>
            <w:tcW w:w="3195" w:type="dxa"/>
            <w:tcBorders>
              <w:top w:val="single" w:sz="4" w:space="0" w:color="000000"/>
              <w:left w:val="nil"/>
              <w:bottom w:val="single" w:sz="4" w:space="0" w:color="000000"/>
              <w:right w:val="single" w:sz="4" w:space="0" w:color="000000"/>
            </w:tcBorders>
          </w:tcPr>
          <w:p w:rsidR="00F75298" w:rsidRDefault="00F75298">
            <w:pPr>
              <w:spacing w:after="160" w:line="259" w:lineRule="auto"/>
              <w:ind w:left="0" w:right="0" w:firstLine="0"/>
            </w:pPr>
          </w:p>
        </w:tc>
        <w:tc>
          <w:tcPr>
            <w:tcW w:w="2511" w:type="dxa"/>
            <w:tcBorders>
              <w:top w:val="single" w:sz="4" w:space="0" w:color="000000"/>
              <w:left w:val="single" w:sz="4" w:space="0" w:color="000000"/>
              <w:bottom w:val="double" w:sz="4" w:space="0" w:color="000000"/>
              <w:right w:val="nil"/>
            </w:tcBorders>
          </w:tcPr>
          <w:p w:rsidR="00F75298" w:rsidRDefault="00925C45">
            <w:pPr>
              <w:spacing w:after="0" w:line="259" w:lineRule="auto"/>
              <w:ind w:left="57" w:right="0" w:firstLine="0"/>
              <w:jc w:val="center"/>
            </w:pPr>
            <w:r>
              <w:t xml:space="preserve">$650k-$750k </w:t>
            </w:r>
          </w:p>
        </w:tc>
      </w:tr>
      <w:tr w:rsidR="00F75298">
        <w:trPr>
          <w:trHeight w:val="466"/>
        </w:trPr>
        <w:tc>
          <w:tcPr>
            <w:tcW w:w="1954" w:type="dxa"/>
            <w:tcBorders>
              <w:top w:val="single" w:sz="4" w:space="0" w:color="000000"/>
              <w:left w:val="nil"/>
              <w:bottom w:val="nil"/>
              <w:right w:val="nil"/>
            </w:tcBorders>
          </w:tcPr>
          <w:p w:rsidR="00F75298" w:rsidRDefault="00F75298">
            <w:pPr>
              <w:spacing w:after="160" w:line="259" w:lineRule="auto"/>
              <w:ind w:left="0" w:right="0" w:firstLine="0"/>
            </w:pPr>
          </w:p>
        </w:tc>
        <w:tc>
          <w:tcPr>
            <w:tcW w:w="3195" w:type="dxa"/>
            <w:tcBorders>
              <w:top w:val="single" w:sz="4" w:space="0" w:color="000000"/>
              <w:left w:val="nil"/>
              <w:bottom w:val="nil"/>
              <w:right w:val="single" w:sz="4" w:space="0" w:color="000000"/>
            </w:tcBorders>
          </w:tcPr>
          <w:p w:rsidR="00F75298" w:rsidRDefault="00925C45">
            <w:pPr>
              <w:spacing w:after="0" w:line="259" w:lineRule="auto"/>
              <w:ind w:left="0" w:right="0" w:firstLine="0"/>
              <w:jc w:val="both"/>
            </w:pPr>
            <w:r>
              <w:rPr>
                <w:b/>
              </w:rPr>
              <w:t xml:space="preserve">Opinion of Overall Probable Costs </w:t>
            </w:r>
          </w:p>
        </w:tc>
        <w:tc>
          <w:tcPr>
            <w:tcW w:w="2511" w:type="dxa"/>
            <w:tcBorders>
              <w:top w:val="double" w:sz="4" w:space="0" w:color="000000"/>
              <w:left w:val="single" w:sz="4" w:space="0" w:color="000000"/>
              <w:bottom w:val="nil"/>
              <w:right w:val="nil"/>
            </w:tcBorders>
          </w:tcPr>
          <w:p w:rsidR="00F75298" w:rsidRDefault="00925C45">
            <w:pPr>
              <w:spacing w:after="0" w:line="259" w:lineRule="auto"/>
              <w:ind w:left="60" w:right="0" w:firstLine="0"/>
              <w:jc w:val="center"/>
            </w:pPr>
            <w:r>
              <w:rPr>
                <w:b/>
              </w:rPr>
              <w:t xml:space="preserve">$730k-$850k </w:t>
            </w:r>
          </w:p>
        </w:tc>
      </w:tr>
    </w:tbl>
    <w:p w:rsidR="00F75298" w:rsidRDefault="00925C45">
      <w:pPr>
        <w:spacing w:after="158" w:line="259" w:lineRule="auto"/>
        <w:ind w:left="0" w:right="0" w:firstLine="0"/>
      </w:pPr>
      <w:r>
        <w:t xml:space="preserve"> </w:t>
      </w:r>
    </w:p>
    <w:p w:rsidR="00F75298" w:rsidRDefault="00925C45">
      <w:pPr>
        <w:spacing w:after="159" w:line="259" w:lineRule="auto"/>
        <w:ind w:left="823" w:right="815"/>
        <w:jc w:val="center"/>
      </w:pPr>
      <w:r>
        <w:t xml:space="preserve">Table 2:  Opinion of Probable Costs </w:t>
      </w:r>
    </w:p>
    <w:p w:rsidR="00F75298" w:rsidRDefault="00925C45">
      <w:pPr>
        <w:spacing w:after="194" w:line="259" w:lineRule="auto"/>
        <w:ind w:left="0" w:right="0" w:firstLine="0"/>
      </w:pPr>
      <w:r>
        <w:t xml:space="preserve"> </w:t>
      </w:r>
    </w:p>
    <w:p w:rsidR="00F75298" w:rsidRDefault="00925C45">
      <w:pPr>
        <w:pStyle w:val="Heading2"/>
        <w:spacing w:after="0"/>
        <w:ind w:left="-5"/>
      </w:pPr>
      <w:r>
        <w:t>6.2</w:t>
      </w:r>
      <w:r>
        <w:rPr>
          <w:rFonts w:ascii="Arial" w:eastAsia="Arial" w:hAnsi="Arial" w:cs="Arial"/>
        </w:rPr>
        <w:t xml:space="preserve"> </w:t>
      </w:r>
      <w:r>
        <w:t xml:space="preserve">SIMPLE PAYBACK – OPTIONS #1-#3 </w:t>
      </w:r>
    </w:p>
    <w:p w:rsidR="00F75298" w:rsidRDefault="00925C45">
      <w:pPr>
        <w:spacing w:after="160" w:line="259" w:lineRule="auto"/>
        <w:ind w:left="0" w:right="0" w:firstLine="0"/>
      </w:pPr>
      <w:r>
        <w:t xml:space="preserve"> </w:t>
      </w:r>
    </w:p>
    <w:p w:rsidR="00F75298" w:rsidRDefault="00925C45">
      <w:pPr>
        <w:ind w:left="-5"/>
      </w:pPr>
      <w:r>
        <w:t xml:space="preserve">The following Table 3 outlines an order of magnitude simple payback on the HVAC improvements for the above proposed work related to Options 1# through #3.  </w:t>
      </w:r>
    </w:p>
    <w:p w:rsidR="00F75298" w:rsidRDefault="00925C45">
      <w:pPr>
        <w:spacing w:after="0" w:line="259" w:lineRule="auto"/>
        <w:ind w:left="0" w:right="0" w:firstLine="0"/>
      </w:pPr>
      <w:r>
        <w:t xml:space="preserve"> </w:t>
      </w:r>
    </w:p>
    <w:tbl>
      <w:tblPr>
        <w:tblStyle w:val="TableGrid"/>
        <w:tblW w:w="8152" w:type="dxa"/>
        <w:tblInd w:w="965" w:type="dxa"/>
        <w:tblCellMar>
          <w:top w:w="46" w:type="dxa"/>
          <w:left w:w="108" w:type="dxa"/>
          <w:right w:w="10" w:type="dxa"/>
        </w:tblCellMar>
        <w:tblLook w:val="04A0" w:firstRow="1" w:lastRow="0" w:firstColumn="1" w:lastColumn="0" w:noHBand="0" w:noVBand="1"/>
      </w:tblPr>
      <w:tblGrid>
        <w:gridCol w:w="5639"/>
        <w:gridCol w:w="2513"/>
      </w:tblGrid>
      <w:tr w:rsidR="00F75298">
        <w:trPr>
          <w:trHeight w:val="458"/>
        </w:trPr>
        <w:tc>
          <w:tcPr>
            <w:tcW w:w="5639"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Fan and chiller savings (kWh) </w:t>
            </w:r>
          </w:p>
        </w:tc>
        <w:tc>
          <w:tcPr>
            <w:tcW w:w="251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00" w:firstLine="0"/>
              <w:jc w:val="center"/>
            </w:pPr>
            <w:r>
              <w:t xml:space="preserve">1,250,000-1,550,000 </w:t>
            </w:r>
          </w:p>
        </w:tc>
      </w:tr>
      <w:tr w:rsidR="00F75298">
        <w:trPr>
          <w:trHeight w:val="461"/>
        </w:trPr>
        <w:tc>
          <w:tcPr>
            <w:tcW w:w="5639"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00" w:firstLine="0"/>
              <w:jc w:val="right"/>
            </w:pPr>
            <w:r>
              <w:rPr>
                <w:b/>
              </w:rPr>
              <w:t xml:space="preserve">Total Annual Electric Consumption Cost Savings  </w:t>
            </w:r>
          </w:p>
        </w:tc>
        <w:tc>
          <w:tcPr>
            <w:tcW w:w="251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02" w:firstLine="0"/>
              <w:jc w:val="center"/>
            </w:pPr>
            <w:r>
              <w:rPr>
                <w:b/>
              </w:rPr>
              <w:t xml:space="preserve">$95,000-$117,800 </w:t>
            </w:r>
          </w:p>
        </w:tc>
      </w:tr>
      <w:tr w:rsidR="00F75298">
        <w:trPr>
          <w:trHeight w:val="461"/>
        </w:trPr>
        <w:tc>
          <w:tcPr>
            <w:tcW w:w="5639"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Boiler Savings (CCF) </w:t>
            </w:r>
          </w:p>
        </w:tc>
        <w:tc>
          <w:tcPr>
            <w:tcW w:w="251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02" w:firstLine="0"/>
              <w:jc w:val="center"/>
            </w:pPr>
            <w:r>
              <w:t xml:space="preserve">720,000-900,000 </w:t>
            </w:r>
          </w:p>
        </w:tc>
      </w:tr>
      <w:tr w:rsidR="00F75298">
        <w:trPr>
          <w:trHeight w:val="458"/>
        </w:trPr>
        <w:tc>
          <w:tcPr>
            <w:tcW w:w="5639"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00" w:firstLine="0"/>
              <w:jc w:val="right"/>
            </w:pPr>
            <w:r>
              <w:rPr>
                <w:b/>
              </w:rPr>
              <w:t xml:space="preserve">Total Annual Gas Consumption Cost Savings  </w:t>
            </w:r>
          </w:p>
        </w:tc>
        <w:tc>
          <w:tcPr>
            <w:tcW w:w="251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01" w:firstLine="0"/>
              <w:jc w:val="center"/>
            </w:pPr>
            <w:r>
              <w:rPr>
                <w:b/>
              </w:rPr>
              <w:t xml:space="preserve">$39,000-$48,850 </w:t>
            </w:r>
          </w:p>
        </w:tc>
      </w:tr>
      <w:tr w:rsidR="00F75298">
        <w:trPr>
          <w:trHeight w:val="461"/>
        </w:trPr>
        <w:tc>
          <w:tcPr>
            <w:tcW w:w="5639"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00" w:firstLine="0"/>
              <w:jc w:val="right"/>
            </w:pPr>
            <w:r>
              <w:rPr>
                <w:b/>
              </w:rPr>
              <w:t xml:space="preserve">Total Annual Consumption Cost Savings </w:t>
            </w:r>
            <w:r>
              <w:t xml:space="preserve"> </w:t>
            </w:r>
          </w:p>
        </w:tc>
        <w:tc>
          <w:tcPr>
            <w:tcW w:w="251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99" w:firstLine="0"/>
              <w:jc w:val="center"/>
            </w:pPr>
            <w:r>
              <w:rPr>
                <w:b/>
              </w:rPr>
              <w:t>$134,000-$166,650</w:t>
            </w:r>
            <w:r>
              <w:t xml:space="preserve"> </w:t>
            </w:r>
          </w:p>
        </w:tc>
      </w:tr>
      <w:tr w:rsidR="00F75298">
        <w:trPr>
          <w:trHeight w:val="459"/>
        </w:trPr>
        <w:tc>
          <w:tcPr>
            <w:tcW w:w="5639"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 Option #1-#3 First Cost</w:t>
            </w:r>
            <w:r>
              <w:rPr>
                <w:b/>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02" w:firstLine="0"/>
              <w:jc w:val="center"/>
            </w:pPr>
            <w:r>
              <w:t xml:space="preserve">$80k-$100k </w:t>
            </w:r>
          </w:p>
        </w:tc>
      </w:tr>
      <w:tr w:rsidR="00F75298">
        <w:trPr>
          <w:trHeight w:val="461"/>
        </w:trPr>
        <w:tc>
          <w:tcPr>
            <w:tcW w:w="5639"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98" w:firstLine="0"/>
              <w:jc w:val="right"/>
            </w:pPr>
            <w:r>
              <w:rPr>
                <w:b/>
              </w:rPr>
              <w:t xml:space="preserve">Opinion of Simple Payback (years) </w:t>
            </w:r>
          </w:p>
        </w:tc>
        <w:tc>
          <w:tcPr>
            <w:tcW w:w="251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00" w:firstLine="0"/>
              <w:jc w:val="center"/>
            </w:pPr>
            <w:r>
              <w:rPr>
                <w:b/>
              </w:rPr>
              <w:t xml:space="preserve">&lt;1 year </w:t>
            </w:r>
          </w:p>
        </w:tc>
      </w:tr>
    </w:tbl>
    <w:p w:rsidR="00F75298" w:rsidRDefault="00925C45">
      <w:pPr>
        <w:ind w:left="-5"/>
      </w:pPr>
      <w:r>
        <w:t xml:space="preserve">*Utility rate assumptions - $0.0543/1 CCF (MWSU utility bills), $0.076/kWh (MWSU utility bills)  </w:t>
      </w:r>
    </w:p>
    <w:p w:rsidR="00F75298" w:rsidRDefault="00925C45">
      <w:pPr>
        <w:spacing w:after="159" w:line="259" w:lineRule="auto"/>
        <w:ind w:left="823" w:right="814"/>
        <w:jc w:val="center"/>
      </w:pPr>
      <w:r>
        <w:t xml:space="preserve">Table 3:  Opinion of Simple Payback </w:t>
      </w:r>
    </w:p>
    <w:p w:rsidR="00F75298" w:rsidRDefault="00925C45">
      <w:pPr>
        <w:spacing w:after="158" w:line="259" w:lineRule="auto"/>
        <w:ind w:left="49" w:right="0" w:firstLine="0"/>
        <w:jc w:val="center"/>
      </w:pPr>
      <w:r>
        <w:t xml:space="preserve"> </w:t>
      </w:r>
    </w:p>
    <w:p w:rsidR="00F75298" w:rsidRDefault="00925C45">
      <w:pPr>
        <w:spacing w:after="160" w:line="259" w:lineRule="auto"/>
        <w:ind w:left="49" w:right="0" w:firstLine="0"/>
        <w:jc w:val="center"/>
      </w:pPr>
      <w:r>
        <w:t xml:space="preserve"> </w:t>
      </w:r>
    </w:p>
    <w:p w:rsidR="00F75298" w:rsidRDefault="00925C45">
      <w:pPr>
        <w:spacing w:after="0" w:line="259" w:lineRule="auto"/>
        <w:ind w:left="49" w:right="0" w:firstLine="0"/>
        <w:jc w:val="center"/>
      </w:pPr>
      <w:r>
        <w:t xml:space="preserve"> </w:t>
      </w:r>
    </w:p>
    <w:p w:rsidR="00F75298" w:rsidRDefault="00925C45">
      <w:pPr>
        <w:spacing w:after="197"/>
        <w:ind w:left="-5"/>
      </w:pPr>
      <w:r>
        <w:t xml:space="preserve">The following are assumptions made for the above energy savings calculations: </w:t>
      </w:r>
    </w:p>
    <w:p w:rsidR="00F75298" w:rsidRDefault="00925C45">
      <w:pPr>
        <w:numPr>
          <w:ilvl w:val="0"/>
          <w:numId w:val="2"/>
        </w:numPr>
        <w:spacing w:after="36"/>
        <w:ind w:hanging="360"/>
      </w:pPr>
      <w:r>
        <w:t xml:space="preserve">System is rebalanced to at least a 20% reduction in total fume hood exhaust airflow </w:t>
      </w:r>
    </w:p>
    <w:p w:rsidR="00F75298" w:rsidRDefault="00925C45">
      <w:pPr>
        <w:numPr>
          <w:ilvl w:val="0"/>
          <w:numId w:val="2"/>
        </w:numPr>
        <w:spacing w:after="33"/>
        <w:ind w:hanging="360"/>
      </w:pPr>
      <w:r>
        <w:t xml:space="preserve">Total energy usage determined by assuming AHU-A1, A2, R1, and R2 operate at 24 hours, 7 days a week. Outdoor air temperatures determined using typical BIN weather data for Kansas City, MO. Total supply airflow was reduced at the following ratios: </w:t>
      </w:r>
    </w:p>
    <w:p w:rsidR="00F75298" w:rsidRDefault="00925C45">
      <w:pPr>
        <w:numPr>
          <w:ilvl w:val="1"/>
          <w:numId w:val="2"/>
        </w:numPr>
        <w:spacing w:after="35"/>
        <w:ind w:left="1490" w:hanging="566"/>
      </w:pPr>
      <w:r>
        <w:t xml:space="preserve">OA Temp 81-103F – 100% SA airflow building wide </w:t>
      </w:r>
    </w:p>
    <w:p w:rsidR="00F75298" w:rsidRDefault="00925C45">
      <w:pPr>
        <w:numPr>
          <w:ilvl w:val="1"/>
          <w:numId w:val="2"/>
        </w:numPr>
        <w:spacing w:after="35"/>
        <w:ind w:left="1490" w:hanging="566"/>
      </w:pPr>
      <w:r>
        <w:t xml:space="preserve">OA Temp 55-80F – 85% SA airflow building wide </w:t>
      </w:r>
    </w:p>
    <w:p w:rsidR="00F75298" w:rsidRDefault="00925C45">
      <w:pPr>
        <w:numPr>
          <w:ilvl w:val="1"/>
          <w:numId w:val="2"/>
        </w:numPr>
        <w:spacing w:after="36"/>
        <w:ind w:left="1490" w:hanging="566"/>
      </w:pPr>
      <w:r>
        <w:t xml:space="preserve">OA Temp 5-54F – 75% SA airflow building wide </w:t>
      </w:r>
    </w:p>
    <w:p w:rsidR="00F75298" w:rsidRDefault="00925C45">
      <w:pPr>
        <w:numPr>
          <w:ilvl w:val="0"/>
          <w:numId w:val="2"/>
        </w:numPr>
        <w:spacing w:after="33"/>
        <w:ind w:hanging="360"/>
      </w:pPr>
      <w:r>
        <w:t xml:space="preserve">Total energy usage determined by assuming all laboratory exhaust fans operate at 24 hours, 7 days a week.  </w:t>
      </w:r>
    </w:p>
    <w:p w:rsidR="00F75298" w:rsidRDefault="00925C45">
      <w:pPr>
        <w:numPr>
          <w:ilvl w:val="0"/>
          <w:numId w:val="2"/>
        </w:numPr>
        <w:ind w:hanging="360"/>
      </w:pPr>
      <w:r>
        <w:t xml:space="preserve">Chiller plant efficiency of 1.23 kW/ton </w:t>
      </w:r>
    </w:p>
    <w:p w:rsidR="00F75298" w:rsidRDefault="00925C45">
      <w:pPr>
        <w:spacing w:after="194" w:line="259" w:lineRule="auto"/>
        <w:ind w:left="0" w:right="0" w:firstLine="0"/>
      </w:pPr>
      <w:r>
        <w:t xml:space="preserve"> </w:t>
      </w:r>
    </w:p>
    <w:p w:rsidR="00F75298" w:rsidRDefault="00925C45">
      <w:pPr>
        <w:pStyle w:val="Heading2"/>
        <w:spacing w:after="0"/>
        <w:ind w:left="-5"/>
      </w:pPr>
      <w:r>
        <w:t>6.3</w:t>
      </w:r>
      <w:r>
        <w:rPr>
          <w:rFonts w:ascii="Arial" w:eastAsia="Arial" w:hAnsi="Arial" w:cs="Arial"/>
        </w:rPr>
        <w:t xml:space="preserve"> </w:t>
      </w:r>
      <w:r>
        <w:t xml:space="preserve">SIMPLE PAYBACK – OPTIONS #4 </w:t>
      </w:r>
    </w:p>
    <w:p w:rsidR="00F75298" w:rsidRDefault="00925C45">
      <w:pPr>
        <w:spacing w:after="160" w:line="259" w:lineRule="auto"/>
        <w:ind w:left="0" w:right="0" w:firstLine="0"/>
      </w:pPr>
      <w:r>
        <w:t xml:space="preserve"> </w:t>
      </w:r>
    </w:p>
    <w:p w:rsidR="00F75298" w:rsidRDefault="00925C45">
      <w:pPr>
        <w:ind w:left="-5"/>
      </w:pPr>
      <w:r>
        <w:t xml:space="preserve">The following Table 4 outlines the anticipated payback on the HVAC improvements for the above proposed work related to Option#1 through #4. It is assumed all improvements would be completed if the system was converted to variable volume fume hood exhaust.  </w:t>
      </w:r>
    </w:p>
    <w:p w:rsidR="00F75298" w:rsidRDefault="00925C45">
      <w:pPr>
        <w:spacing w:after="0" w:line="259" w:lineRule="auto"/>
        <w:ind w:left="0" w:right="0" w:firstLine="0"/>
      </w:pPr>
      <w:r>
        <w:t xml:space="preserve"> </w:t>
      </w:r>
    </w:p>
    <w:tbl>
      <w:tblPr>
        <w:tblStyle w:val="TableGrid"/>
        <w:tblW w:w="8152" w:type="dxa"/>
        <w:tblInd w:w="965" w:type="dxa"/>
        <w:tblCellMar>
          <w:top w:w="46" w:type="dxa"/>
          <w:left w:w="108" w:type="dxa"/>
          <w:right w:w="10" w:type="dxa"/>
        </w:tblCellMar>
        <w:tblLook w:val="04A0" w:firstRow="1" w:lastRow="0" w:firstColumn="1" w:lastColumn="0" w:noHBand="0" w:noVBand="1"/>
      </w:tblPr>
      <w:tblGrid>
        <w:gridCol w:w="5639"/>
        <w:gridCol w:w="2513"/>
      </w:tblGrid>
      <w:tr w:rsidR="00F75298">
        <w:trPr>
          <w:trHeight w:val="458"/>
        </w:trPr>
        <w:tc>
          <w:tcPr>
            <w:tcW w:w="5639"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Fan and chiller savings (kWh) </w:t>
            </w:r>
          </w:p>
        </w:tc>
        <w:tc>
          <w:tcPr>
            <w:tcW w:w="251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00" w:firstLine="0"/>
              <w:jc w:val="center"/>
            </w:pPr>
            <w:r>
              <w:t xml:space="preserve">2,280,000-2,850,000 </w:t>
            </w:r>
          </w:p>
        </w:tc>
      </w:tr>
      <w:tr w:rsidR="00F75298">
        <w:trPr>
          <w:trHeight w:val="461"/>
        </w:trPr>
        <w:tc>
          <w:tcPr>
            <w:tcW w:w="5639"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00" w:firstLine="0"/>
              <w:jc w:val="right"/>
            </w:pPr>
            <w:r>
              <w:rPr>
                <w:b/>
              </w:rPr>
              <w:t xml:space="preserve">Total Annual Electric Consumption Cost Savings  </w:t>
            </w:r>
          </w:p>
        </w:tc>
        <w:tc>
          <w:tcPr>
            <w:tcW w:w="251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99" w:firstLine="0"/>
              <w:jc w:val="center"/>
            </w:pPr>
            <w:r>
              <w:rPr>
                <w:b/>
              </w:rPr>
              <w:t xml:space="preserve">$173,250-$216,600 </w:t>
            </w:r>
          </w:p>
        </w:tc>
      </w:tr>
      <w:tr w:rsidR="00F75298">
        <w:trPr>
          <w:trHeight w:val="458"/>
        </w:trPr>
        <w:tc>
          <w:tcPr>
            <w:tcW w:w="5639"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Boiler Savings (CCF) </w:t>
            </w:r>
          </w:p>
        </w:tc>
        <w:tc>
          <w:tcPr>
            <w:tcW w:w="251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00" w:firstLine="0"/>
              <w:jc w:val="center"/>
            </w:pPr>
            <w:r>
              <w:t xml:space="preserve">1,912,000-2,390,000 </w:t>
            </w:r>
          </w:p>
        </w:tc>
      </w:tr>
      <w:tr w:rsidR="00F75298">
        <w:trPr>
          <w:trHeight w:val="461"/>
        </w:trPr>
        <w:tc>
          <w:tcPr>
            <w:tcW w:w="5639"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00" w:firstLine="0"/>
              <w:jc w:val="right"/>
            </w:pPr>
            <w:r>
              <w:rPr>
                <w:b/>
              </w:rPr>
              <w:t xml:space="preserve">Total Annual Gas Consumption Cost Savings  </w:t>
            </w:r>
          </w:p>
        </w:tc>
        <w:tc>
          <w:tcPr>
            <w:tcW w:w="251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99" w:firstLine="0"/>
              <w:jc w:val="center"/>
            </w:pPr>
            <w:r>
              <w:rPr>
                <w:b/>
              </w:rPr>
              <w:t xml:space="preserve">$103,800-$129,750 </w:t>
            </w:r>
          </w:p>
        </w:tc>
      </w:tr>
      <w:tr w:rsidR="00F75298">
        <w:trPr>
          <w:trHeight w:val="461"/>
        </w:trPr>
        <w:tc>
          <w:tcPr>
            <w:tcW w:w="5639"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00" w:firstLine="0"/>
              <w:jc w:val="right"/>
            </w:pPr>
            <w:r>
              <w:rPr>
                <w:b/>
              </w:rPr>
              <w:t xml:space="preserve">Total Annual Consumption Cost Savings </w:t>
            </w:r>
            <w:r>
              <w:t xml:space="preserve"> </w:t>
            </w:r>
          </w:p>
        </w:tc>
        <w:tc>
          <w:tcPr>
            <w:tcW w:w="251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99" w:firstLine="0"/>
              <w:jc w:val="center"/>
            </w:pPr>
            <w:r>
              <w:rPr>
                <w:b/>
              </w:rPr>
              <w:t>$277,050-$346,350</w:t>
            </w:r>
            <w:r>
              <w:t xml:space="preserve"> </w:t>
            </w:r>
          </w:p>
        </w:tc>
      </w:tr>
      <w:tr w:rsidR="00F75298">
        <w:trPr>
          <w:trHeight w:val="458"/>
        </w:trPr>
        <w:tc>
          <w:tcPr>
            <w:tcW w:w="5639"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0" w:firstLine="0"/>
            </w:pPr>
            <w:r>
              <w:t xml:space="preserve"> Option #1-#4 First Cost</w:t>
            </w:r>
            <w:r>
              <w:rPr>
                <w:b/>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101" w:firstLine="0"/>
              <w:jc w:val="center"/>
            </w:pPr>
            <w:r>
              <w:t xml:space="preserve">$730k-$850k </w:t>
            </w:r>
          </w:p>
        </w:tc>
      </w:tr>
      <w:tr w:rsidR="00F75298">
        <w:trPr>
          <w:trHeight w:val="461"/>
        </w:trPr>
        <w:tc>
          <w:tcPr>
            <w:tcW w:w="5639"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98" w:firstLine="0"/>
              <w:jc w:val="right"/>
            </w:pPr>
            <w:r>
              <w:rPr>
                <w:b/>
              </w:rPr>
              <w:t xml:space="preserve">Opinion of Simple Payback (years) </w:t>
            </w:r>
          </w:p>
        </w:tc>
        <w:tc>
          <w:tcPr>
            <w:tcW w:w="2513" w:type="dxa"/>
            <w:tcBorders>
              <w:top w:val="single" w:sz="4" w:space="0" w:color="000000"/>
              <w:left w:val="single" w:sz="4" w:space="0" w:color="000000"/>
              <w:bottom w:val="single" w:sz="4" w:space="0" w:color="000000"/>
              <w:right w:val="single" w:sz="4" w:space="0" w:color="000000"/>
            </w:tcBorders>
          </w:tcPr>
          <w:p w:rsidR="00F75298" w:rsidRDefault="00925C45">
            <w:pPr>
              <w:spacing w:after="0" w:line="259" w:lineRule="auto"/>
              <w:ind w:left="0" w:right="99" w:firstLine="0"/>
              <w:jc w:val="center"/>
            </w:pPr>
            <w:r>
              <w:rPr>
                <w:b/>
              </w:rPr>
              <w:t xml:space="preserve">2-4 years </w:t>
            </w:r>
          </w:p>
        </w:tc>
      </w:tr>
    </w:tbl>
    <w:p w:rsidR="00F75298" w:rsidRDefault="00925C45">
      <w:pPr>
        <w:ind w:left="-5"/>
      </w:pPr>
      <w:r>
        <w:t xml:space="preserve">*Utility rate assumptions - $0.0543/1 CCF (MWSU utility bills), $0.076/kWh (MWSU utility bills)  </w:t>
      </w:r>
    </w:p>
    <w:p w:rsidR="00F75298" w:rsidRDefault="00925C45">
      <w:pPr>
        <w:spacing w:after="159" w:line="259" w:lineRule="auto"/>
        <w:ind w:left="823" w:right="814"/>
        <w:jc w:val="center"/>
      </w:pPr>
      <w:r>
        <w:t xml:space="preserve">Table 4:  Opinion of Simple Payback </w:t>
      </w:r>
    </w:p>
    <w:p w:rsidR="00F75298" w:rsidRDefault="00925C45">
      <w:pPr>
        <w:spacing w:after="196"/>
        <w:ind w:left="-5"/>
      </w:pPr>
      <w:r>
        <w:t xml:space="preserve">The following are assumptions made for the above energy savings calculations: </w:t>
      </w:r>
    </w:p>
    <w:p w:rsidR="00F75298" w:rsidRDefault="00925C45">
      <w:pPr>
        <w:numPr>
          <w:ilvl w:val="0"/>
          <w:numId w:val="3"/>
        </w:numPr>
        <w:spacing w:after="36"/>
        <w:ind w:hanging="360"/>
      </w:pPr>
      <w:r>
        <w:t xml:space="preserve">Same assumptions were made as stated in Options #1 through #3.  </w:t>
      </w:r>
    </w:p>
    <w:p w:rsidR="00F75298" w:rsidRDefault="00925C45">
      <w:pPr>
        <w:numPr>
          <w:ilvl w:val="0"/>
          <w:numId w:val="3"/>
        </w:numPr>
        <w:spacing w:after="35"/>
        <w:ind w:hanging="360"/>
      </w:pPr>
      <w:r>
        <w:t xml:space="preserve">Laboratory classrooms are occupied annually 40 weeks, Monday through Friday from 7:00am to 4:00pm. During classroom occupancy all hoods are operational. Hood airflow during classroom occupied and unoccupied times are assumed as follows: </w:t>
      </w:r>
    </w:p>
    <w:p w:rsidR="00F75298" w:rsidRDefault="00925C45">
      <w:pPr>
        <w:numPr>
          <w:ilvl w:val="1"/>
          <w:numId w:val="3"/>
        </w:numPr>
        <w:spacing w:after="35"/>
        <w:ind w:hanging="516"/>
      </w:pPr>
      <w:r>
        <w:t xml:space="preserve">6’ Hood (Occupied) – 500 CFM </w:t>
      </w:r>
    </w:p>
    <w:p w:rsidR="00F75298" w:rsidRDefault="00925C45">
      <w:pPr>
        <w:numPr>
          <w:ilvl w:val="1"/>
          <w:numId w:val="3"/>
        </w:numPr>
        <w:spacing w:after="35"/>
        <w:ind w:hanging="516"/>
      </w:pPr>
      <w:r>
        <w:t xml:space="preserve">6’ Hood (Unoccupied) – 250 CFM </w:t>
      </w:r>
    </w:p>
    <w:p w:rsidR="00F75298" w:rsidRDefault="00925C45">
      <w:pPr>
        <w:numPr>
          <w:ilvl w:val="1"/>
          <w:numId w:val="3"/>
        </w:numPr>
        <w:ind w:hanging="516"/>
      </w:pPr>
      <w:r>
        <w:t xml:space="preserve">4’ Hood (Occupied) – 300 CFM </w:t>
      </w:r>
      <w:proofErr w:type="gramStart"/>
      <w:r>
        <w:t>iv</w:t>
      </w:r>
      <w:proofErr w:type="gramEnd"/>
      <w:r>
        <w:t>.</w:t>
      </w:r>
      <w:r>
        <w:rPr>
          <w:rFonts w:ascii="Arial" w:eastAsia="Arial" w:hAnsi="Arial" w:cs="Arial"/>
        </w:rPr>
        <w:t xml:space="preserve"> </w:t>
      </w:r>
      <w:r>
        <w:rPr>
          <w:rFonts w:ascii="Arial" w:eastAsia="Arial" w:hAnsi="Arial" w:cs="Arial"/>
        </w:rPr>
        <w:tab/>
      </w:r>
      <w:r>
        <w:t xml:space="preserve">4’ Hood (Unoccupied)  - 165 CFM </w:t>
      </w:r>
    </w:p>
    <w:p w:rsidR="00F75298" w:rsidRDefault="00925C45">
      <w:pPr>
        <w:spacing w:after="159" w:line="259" w:lineRule="auto"/>
        <w:ind w:left="226" w:right="0" w:firstLine="0"/>
        <w:jc w:val="center"/>
      </w:pPr>
      <w:r>
        <w:rPr>
          <w:b/>
          <w:sz w:val="100"/>
        </w:rPr>
        <w:t xml:space="preserve"> </w:t>
      </w:r>
    </w:p>
    <w:p w:rsidR="00F75298" w:rsidRDefault="00925C45">
      <w:pPr>
        <w:spacing w:after="157" w:line="259" w:lineRule="auto"/>
        <w:ind w:left="226" w:right="0" w:firstLine="0"/>
        <w:jc w:val="center"/>
      </w:pPr>
      <w:r>
        <w:rPr>
          <w:b/>
          <w:sz w:val="100"/>
        </w:rPr>
        <w:t xml:space="preserve"> </w:t>
      </w:r>
    </w:p>
    <w:p w:rsidR="00F75298" w:rsidRDefault="00925C45">
      <w:pPr>
        <w:spacing w:after="159" w:line="259" w:lineRule="auto"/>
        <w:ind w:left="226" w:right="0" w:firstLine="0"/>
        <w:jc w:val="center"/>
      </w:pPr>
      <w:r>
        <w:rPr>
          <w:b/>
          <w:sz w:val="100"/>
        </w:rPr>
        <w:t xml:space="preserve"> </w:t>
      </w:r>
    </w:p>
    <w:p w:rsidR="00F75298" w:rsidRDefault="00925C45">
      <w:pPr>
        <w:spacing w:after="157" w:line="259" w:lineRule="auto"/>
        <w:ind w:left="226" w:right="0" w:firstLine="0"/>
        <w:jc w:val="center"/>
      </w:pPr>
      <w:r>
        <w:rPr>
          <w:b/>
          <w:sz w:val="100"/>
        </w:rPr>
        <w:t xml:space="preserve"> </w:t>
      </w:r>
    </w:p>
    <w:p w:rsidR="00F75298" w:rsidRDefault="00925C45">
      <w:pPr>
        <w:spacing w:after="158" w:line="259" w:lineRule="auto"/>
        <w:ind w:left="0" w:right="0" w:firstLine="0"/>
      </w:pPr>
      <w:bookmarkStart w:id="0" w:name="_GoBack"/>
      <w:bookmarkEnd w:id="0"/>
      <w:r>
        <w:t xml:space="preserve"> </w:t>
      </w:r>
    </w:p>
    <w:p w:rsidR="00F75298" w:rsidRDefault="00925C45">
      <w:pPr>
        <w:spacing w:after="0" w:line="259" w:lineRule="auto"/>
        <w:ind w:left="0" w:right="0" w:firstLine="0"/>
      </w:pPr>
      <w:r>
        <w:t xml:space="preserve"> </w:t>
      </w:r>
    </w:p>
    <w:p w:rsidR="00F75298" w:rsidRDefault="00F75298" w:rsidP="00AE224D">
      <w:pPr>
        <w:spacing w:after="0" w:line="259" w:lineRule="auto"/>
        <w:ind w:left="-1440" w:right="14400" w:firstLine="0"/>
      </w:pPr>
    </w:p>
    <w:sectPr w:rsidR="00F75298" w:rsidSect="00AE224D">
      <w:headerReference w:type="even" r:id="rId17"/>
      <w:headerReference w:type="default" r:id="rId18"/>
      <w:headerReference w:type="first" r:id="rId19"/>
      <w:pgSz w:w="15840" w:h="2448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9A1" w:rsidRDefault="00D039A1">
      <w:pPr>
        <w:spacing w:after="0" w:line="240" w:lineRule="auto"/>
      </w:pPr>
      <w:r>
        <w:separator/>
      </w:r>
    </w:p>
  </w:endnote>
  <w:endnote w:type="continuationSeparator" w:id="0">
    <w:p w:rsidR="00D039A1" w:rsidRDefault="00D03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9A1" w:rsidRDefault="00D039A1">
      <w:pPr>
        <w:spacing w:after="0" w:line="240" w:lineRule="auto"/>
      </w:pPr>
      <w:r>
        <w:separator/>
      </w:r>
    </w:p>
  </w:footnote>
  <w:footnote w:type="continuationSeparator" w:id="0">
    <w:p w:rsidR="00D039A1" w:rsidRDefault="00D03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98" w:rsidRDefault="00925C45">
    <w:pPr>
      <w:spacing w:after="0" w:line="259" w:lineRule="auto"/>
      <w:ind w:left="0" w:right="47" w:firstLine="0"/>
      <w:jc w:val="right"/>
    </w:pPr>
    <w:r>
      <w:rPr>
        <w:rFonts w:ascii="Arial" w:eastAsia="Arial" w:hAnsi="Arial" w:cs="Arial"/>
        <w:sz w:val="16"/>
      </w:rPr>
      <w:t xml:space="preserve">Page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sidR="00AE224D">
      <w:rPr>
        <w:rFonts w:ascii="Arial" w:eastAsia="Arial" w:hAnsi="Arial" w:cs="Arial"/>
        <w:noProof/>
        <w:sz w:val="16"/>
      </w:rPr>
      <w:t>8</w:t>
    </w:r>
    <w:r>
      <w:rPr>
        <w:rFonts w:ascii="Arial" w:eastAsia="Arial" w:hAnsi="Arial" w:cs="Arial"/>
        <w:sz w:val="16"/>
      </w:rPr>
      <w:fldChar w:fldCharType="end"/>
    </w:r>
    <w:r>
      <w:rPr>
        <w:rFonts w:ascii="Arial" w:eastAsia="Arial" w:hAnsi="Arial" w:cs="Arial"/>
        <w:sz w:val="16"/>
      </w:rPr>
      <w:t xml:space="preserve"> of 12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98" w:rsidRDefault="00925C45">
    <w:pPr>
      <w:spacing w:after="0" w:line="259" w:lineRule="auto"/>
      <w:ind w:left="0" w:right="47" w:firstLine="0"/>
      <w:jc w:val="right"/>
    </w:pPr>
    <w:r>
      <w:rPr>
        <w:rFonts w:ascii="Arial" w:eastAsia="Arial" w:hAnsi="Arial" w:cs="Arial"/>
        <w:sz w:val="16"/>
      </w:rPr>
      <w:t xml:space="preserve">Page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sidR="00AE224D">
      <w:rPr>
        <w:rFonts w:ascii="Arial" w:eastAsia="Arial" w:hAnsi="Arial" w:cs="Arial"/>
        <w:noProof/>
        <w:sz w:val="16"/>
      </w:rPr>
      <w:t>7</w:t>
    </w:r>
    <w:r>
      <w:rPr>
        <w:rFonts w:ascii="Arial" w:eastAsia="Arial" w:hAnsi="Arial" w:cs="Arial"/>
        <w:sz w:val="16"/>
      </w:rPr>
      <w:fldChar w:fldCharType="end"/>
    </w:r>
    <w:r>
      <w:rPr>
        <w:rFonts w:ascii="Arial" w:eastAsia="Arial" w:hAnsi="Arial" w:cs="Arial"/>
        <w:sz w:val="16"/>
      </w:rPr>
      <w:t xml:space="preserve"> of 12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98" w:rsidRDefault="00F75298">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98" w:rsidRDefault="00F75298">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98" w:rsidRDefault="00F75298">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98" w:rsidRDefault="00F75298">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E120C"/>
    <w:multiLevelType w:val="hybridMultilevel"/>
    <w:tmpl w:val="00DA2DBC"/>
    <w:lvl w:ilvl="0" w:tplc="E500B6CA">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30217E">
      <w:start w:val="1"/>
      <w:numFmt w:val="lowerRoman"/>
      <w:lvlText w:val="%2."/>
      <w:lvlJc w:val="left"/>
      <w:pPr>
        <w:ind w:left="1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522FCA">
      <w:start w:val="1"/>
      <w:numFmt w:val="lowerRoman"/>
      <w:lvlText w:val="%3"/>
      <w:lvlJc w:val="left"/>
      <w:pPr>
        <w:ind w:left="2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502982">
      <w:start w:val="1"/>
      <w:numFmt w:val="decimal"/>
      <w:lvlText w:val="%4"/>
      <w:lvlJc w:val="left"/>
      <w:pPr>
        <w:ind w:left="2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663124">
      <w:start w:val="1"/>
      <w:numFmt w:val="lowerLetter"/>
      <w:lvlText w:val="%5"/>
      <w:lvlJc w:val="left"/>
      <w:pPr>
        <w:ind w:left="3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E01F1E">
      <w:start w:val="1"/>
      <w:numFmt w:val="lowerRoman"/>
      <w:lvlText w:val="%6"/>
      <w:lvlJc w:val="left"/>
      <w:pPr>
        <w:ind w:left="4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064F86">
      <w:start w:val="1"/>
      <w:numFmt w:val="decimal"/>
      <w:lvlText w:val="%7"/>
      <w:lvlJc w:val="left"/>
      <w:pPr>
        <w:ind w:left="4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7E9890">
      <w:start w:val="1"/>
      <w:numFmt w:val="lowerLetter"/>
      <w:lvlText w:val="%8"/>
      <w:lvlJc w:val="left"/>
      <w:pPr>
        <w:ind w:left="5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1AEC94">
      <w:start w:val="1"/>
      <w:numFmt w:val="lowerRoman"/>
      <w:lvlText w:val="%9"/>
      <w:lvlJc w:val="left"/>
      <w:pPr>
        <w:ind w:left="6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8DE6495"/>
    <w:multiLevelType w:val="hybridMultilevel"/>
    <w:tmpl w:val="DDB8953C"/>
    <w:lvl w:ilvl="0" w:tplc="9E2456A8">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401E2A">
      <w:start w:val="1"/>
      <w:numFmt w:val="lowerRoman"/>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2EF940">
      <w:start w:val="1"/>
      <w:numFmt w:val="lowerRoman"/>
      <w:lvlText w:val="%3"/>
      <w:lvlJc w:val="left"/>
      <w:pPr>
        <w:ind w:left="2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60FCA">
      <w:start w:val="1"/>
      <w:numFmt w:val="decimal"/>
      <w:lvlText w:val="%4"/>
      <w:lvlJc w:val="left"/>
      <w:pPr>
        <w:ind w:left="2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AAE0AC">
      <w:start w:val="1"/>
      <w:numFmt w:val="lowerLetter"/>
      <w:lvlText w:val="%5"/>
      <w:lvlJc w:val="left"/>
      <w:pPr>
        <w:ind w:left="3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EC34DC">
      <w:start w:val="1"/>
      <w:numFmt w:val="lowerRoman"/>
      <w:lvlText w:val="%6"/>
      <w:lvlJc w:val="left"/>
      <w:pPr>
        <w:ind w:left="4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8CFEAA">
      <w:start w:val="1"/>
      <w:numFmt w:val="decimal"/>
      <w:lvlText w:val="%7"/>
      <w:lvlJc w:val="left"/>
      <w:pPr>
        <w:ind w:left="4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56A038">
      <w:start w:val="1"/>
      <w:numFmt w:val="lowerLetter"/>
      <w:lvlText w:val="%8"/>
      <w:lvlJc w:val="left"/>
      <w:pPr>
        <w:ind w:left="5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E8C2B4">
      <w:start w:val="1"/>
      <w:numFmt w:val="lowerRoman"/>
      <w:lvlText w:val="%9"/>
      <w:lvlJc w:val="left"/>
      <w:pPr>
        <w:ind w:left="6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DC965CD"/>
    <w:multiLevelType w:val="hybridMultilevel"/>
    <w:tmpl w:val="58AC3386"/>
    <w:lvl w:ilvl="0" w:tplc="1CCAD2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B2A9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6E635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804A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E4C2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4C85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74B1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1A0D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B6D2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298"/>
    <w:rsid w:val="000A3D68"/>
    <w:rsid w:val="000C1CA9"/>
    <w:rsid w:val="00925C45"/>
    <w:rsid w:val="00AE224D"/>
    <w:rsid w:val="00AF1650"/>
    <w:rsid w:val="00D039A1"/>
    <w:rsid w:val="00F7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73F8"/>
  <w15:docId w15:val="{F277FA90-1E07-4FC3-A98B-F6C7750E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3" w:line="257" w:lineRule="auto"/>
      <w:ind w:left="10" w:right="41"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11"/>
      <w:ind w:left="10" w:hanging="10"/>
      <w:outlineLvl w:val="0"/>
    </w:pPr>
    <w:rPr>
      <w:rFonts w:ascii="Calibri" w:eastAsia="Calibri" w:hAnsi="Calibri" w:cs="Calibri"/>
      <w:b/>
      <w:color w:val="000000"/>
      <w:u w:val="single" w:color="000000"/>
    </w:rPr>
  </w:style>
  <w:style w:type="paragraph" w:styleId="Heading2">
    <w:name w:val="heading 2"/>
    <w:next w:val="Normal"/>
    <w:link w:val="Heading2Char"/>
    <w:uiPriority w:val="9"/>
    <w:unhideWhenUsed/>
    <w:qFormat/>
    <w:pPr>
      <w:keepNext/>
      <w:keepLines/>
      <w:spacing w:after="59"/>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jpg"/><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3.jp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header" Target="header6.xml"/><Relationship Id="rId4"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2262</Words>
  <Characters>12899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Curtis Adkins</dc:creator>
  <cp:keywords/>
  <cp:lastModifiedBy>Kelly Sloan</cp:lastModifiedBy>
  <cp:revision>2</cp:revision>
  <dcterms:created xsi:type="dcterms:W3CDTF">2018-11-16T22:30:00Z</dcterms:created>
  <dcterms:modified xsi:type="dcterms:W3CDTF">2018-11-16T22:30:00Z</dcterms:modified>
</cp:coreProperties>
</file>