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8B" w:rsidRPr="0013008B" w:rsidRDefault="0013008B" w:rsidP="0013008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222222"/>
          <w:sz w:val="24"/>
          <w:szCs w:val="24"/>
        </w:rPr>
      </w:pPr>
      <w:r w:rsidRPr="0013008B">
        <w:rPr>
          <w:rFonts w:ascii="Georgia" w:eastAsia="Times New Roman" w:hAnsi="Georgia" w:cs="Times New Roman"/>
          <w:b/>
          <w:bCs/>
          <w:color w:val="222222"/>
          <w:sz w:val="24"/>
          <w:szCs w:val="24"/>
        </w:rPr>
        <w:t xml:space="preserve">Evaluation of Canvas by Faculty Participating in </w:t>
      </w:r>
      <w:proofErr w:type="gramStart"/>
      <w:r w:rsidRPr="0013008B">
        <w:rPr>
          <w:rFonts w:ascii="Georgia" w:eastAsia="Times New Roman" w:hAnsi="Georgia" w:cs="Times New Roman"/>
          <w:b/>
          <w:bCs/>
          <w:color w:val="222222"/>
          <w:sz w:val="24"/>
          <w:szCs w:val="24"/>
        </w:rPr>
        <w:t>Summer</w:t>
      </w:r>
      <w:proofErr w:type="gramEnd"/>
      <w:r w:rsidRPr="0013008B">
        <w:rPr>
          <w:rFonts w:ascii="Georgia" w:eastAsia="Times New Roman" w:hAnsi="Georgia" w:cs="Times New Roman"/>
          <w:b/>
          <w:bCs/>
          <w:color w:val="222222"/>
          <w:sz w:val="24"/>
          <w:szCs w:val="24"/>
        </w:rPr>
        <w:t xml:space="preserve"> </w:t>
      </w:r>
      <w:r w:rsidR="002D6AE6">
        <w:rPr>
          <w:rFonts w:ascii="Georgia" w:eastAsia="Times New Roman" w:hAnsi="Georgia" w:cs="Times New Roman"/>
          <w:b/>
          <w:bCs/>
          <w:color w:val="222222"/>
          <w:sz w:val="24"/>
          <w:szCs w:val="24"/>
        </w:rPr>
        <w:t xml:space="preserve">2017 </w:t>
      </w:r>
      <w:r w:rsidRPr="0013008B">
        <w:rPr>
          <w:rFonts w:ascii="Georgia" w:eastAsia="Times New Roman" w:hAnsi="Georgia" w:cs="Times New Roman"/>
          <w:b/>
          <w:bCs/>
          <w:color w:val="222222"/>
          <w:sz w:val="24"/>
          <w:szCs w:val="24"/>
        </w:rPr>
        <w:t>Pilot</w:t>
      </w:r>
    </w:p>
    <w:p w:rsidR="0013008B" w:rsidRPr="0013008B" w:rsidRDefault="0013008B" w:rsidP="0013008B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222222"/>
          <w:sz w:val="24"/>
          <w:szCs w:val="24"/>
        </w:rPr>
      </w:pPr>
    </w:p>
    <w:p w:rsidR="00365C3E" w:rsidRDefault="002D6AE6" w:rsidP="00434B2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color w:val="222222"/>
          <w:sz w:val="24"/>
          <w:szCs w:val="24"/>
        </w:rPr>
      </w:pPr>
      <w:r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Given increasing concern by faculty and staff regarding </w:t>
      </w:r>
      <w:r w:rsidR="002F29FD"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continual tweaks </w:t>
      </w:r>
      <w:r w:rsidR="00365C3E"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by </w:t>
      </w:r>
      <w:proofErr w:type="spellStart"/>
      <w:r w:rsidR="00365C3E">
        <w:rPr>
          <w:rFonts w:ascii="Georgia" w:eastAsia="Times New Roman" w:hAnsi="Georgia" w:cs="Times New Roman"/>
          <w:bCs/>
          <w:color w:val="222222"/>
          <w:sz w:val="24"/>
          <w:szCs w:val="24"/>
        </w:rPr>
        <w:t>Moodlerooms</w:t>
      </w:r>
      <w:proofErr w:type="spellEnd"/>
      <w:r w:rsidR="00365C3E"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 </w:t>
      </w:r>
      <w:r w:rsidR="002F29FD"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to our Learning Management System (LMS) that have resulted in at least short term issues, </w:t>
      </w:r>
      <w:r w:rsidR="00835137"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concern regarding </w:t>
      </w:r>
      <w:r w:rsidR="002F29FD"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negative changes in </w:t>
      </w:r>
      <w:proofErr w:type="spellStart"/>
      <w:r w:rsidR="002F29FD">
        <w:rPr>
          <w:rFonts w:ascii="Georgia" w:eastAsia="Times New Roman" w:hAnsi="Georgia" w:cs="Times New Roman"/>
          <w:bCs/>
          <w:color w:val="222222"/>
          <w:sz w:val="24"/>
          <w:szCs w:val="24"/>
        </w:rPr>
        <w:t>Moodlerooms</w:t>
      </w:r>
      <w:proofErr w:type="spellEnd"/>
      <w:r w:rsidR="00835137">
        <w:rPr>
          <w:rFonts w:ascii="Georgia" w:eastAsia="Times New Roman" w:hAnsi="Georgia" w:cs="Times New Roman"/>
          <w:bCs/>
          <w:color w:val="222222"/>
          <w:sz w:val="24"/>
          <w:szCs w:val="24"/>
        </w:rPr>
        <w:t>’</w:t>
      </w:r>
      <w:r w:rsidR="002F29FD"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 functions and services, and the belief by many that a more “current generation” LMS could be secured, it was agreed that a small group</w:t>
      </w:r>
      <w:r w:rsidR="00835137"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 of faculty would participate in</w:t>
      </w:r>
      <w:r w:rsidR="002F29FD"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 a Summer 2017 pilot of Canvas.  The purpose of this pilot was to explore one potential LMS product against </w:t>
      </w:r>
      <w:proofErr w:type="spellStart"/>
      <w:r w:rsidR="002F29FD">
        <w:rPr>
          <w:rFonts w:ascii="Georgia" w:eastAsia="Times New Roman" w:hAnsi="Georgia" w:cs="Times New Roman"/>
          <w:bCs/>
          <w:color w:val="222222"/>
          <w:sz w:val="24"/>
          <w:szCs w:val="24"/>
        </w:rPr>
        <w:t>Moodle</w:t>
      </w:r>
      <w:r w:rsidR="00365C3E">
        <w:rPr>
          <w:rFonts w:ascii="Georgia" w:eastAsia="Times New Roman" w:hAnsi="Georgia" w:cs="Times New Roman"/>
          <w:bCs/>
          <w:color w:val="222222"/>
          <w:sz w:val="24"/>
          <w:szCs w:val="24"/>
        </w:rPr>
        <w:t>rooms</w:t>
      </w:r>
      <w:proofErr w:type="spellEnd"/>
      <w:r w:rsidR="002F29FD"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 to determine if </w:t>
      </w:r>
      <w:r w:rsidR="00365C3E"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sufficient evidence existed to warrant entrance into an RFP process to formally evaluate competing LMS products with the possible outcome being the replacement of </w:t>
      </w:r>
      <w:proofErr w:type="spellStart"/>
      <w:r w:rsidR="00365C3E">
        <w:rPr>
          <w:rFonts w:ascii="Georgia" w:eastAsia="Times New Roman" w:hAnsi="Georgia" w:cs="Times New Roman"/>
          <w:bCs/>
          <w:color w:val="222222"/>
          <w:sz w:val="24"/>
          <w:szCs w:val="24"/>
        </w:rPr>
        <w:t>Moodlerooms</w:t>
      </w:r>
      <w:proofErr w:type="spellEnd"/>
      <w:r w:rsidR="00365C3E"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 by another LMS.</w:t>
      </w:r>
    </w:p>
    <w:p w:rsidR="00365C3E" w:rsidRDefault="00365C3E" w:rsidP="00434B2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color w:val="222222"/>
          <w:sz w:val="24"/>
          <w:szCs w:val="24"/>
        </w:rPr>
      </w:pPr>
    </w:p>
    <w:p w:rsidR="00365C3E" w:rsidRDefault="00835137" w:rsidP="00434B2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color w:val="222222"/>
          <w:sz w:val="24"/>
          <w:szCs w:val="24"/>
        </w:rPr>
      </w:pPr>
      <w:r>
        <w:rPr>
          <w:rFonts w:ascii="Georgia" w:eastAsia="Times New Roman" w:hAnsi="Georgia" w:cs="Times New Roman"/>
          <w:bCs/>
          <w:color w:val="222222"/>
          <w:sz w:val="24"/>
          <w:szCs w:val="24"/>
        </w:rPr>
        <w:t>T</w:t>
      </w:r>
      <w:r w:rsidR="00365C3E">
        <w:rPr>
          <w:rFonts w:ascii="Georgia" w:eastAsia="Times New Roman" w:hAnsi="Georgia" w:cs="Times New Roman"/>
          <w:bCs/>
          <w:color w:val="222222"/>
          <w:sz w:val="24"/>
          <w:szCs w:val="24"/>
        </w:rPr>
        <w:t>he pilot was supportive of entering into an RFP process.</w:t>
      </w:r>
    </w:p>
    <w:p w:rsidR="00365C3E" w:rsidRDefault="00365C3E" w:rsidP="00434B2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color w:val="222222"/>
          <w:sz w:val="24"/>
          <w:szCs w:val="24"/>
        </w:rPr>
      </w:pPr>
    </w:p>
    <w:p w:rsidR="00434B22" w:rsidRDefault="00434B22" w:rsidP="00434B2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color w:val="222222"/>
          <w:sz w:val="24"/>
          <w:szCs w:val="24"/>
        </w:rPr>
      </w:pPr>
      <w:r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When the Canvas pilot group met to discuss their experiences with using Canvas </w:t>
      </w:r>
      <w:r w:rsidR="00835137"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they were </w:t>
      </w:r>
      <w:r>
        <w:rPr>
          <w:rFonts w:ascii="Georgia" w:eastAsia="Times New Roman" w:hAnsi="Georgia" w:cs="Times New Roman"/>
          <w:bCs/>
          <w:color w:val="222222"/>
          <w:sz w:val="24"/>
          <w:szCs w:val="24"/>
        </w:rPr>
        <w:t>asked to summarize their experience on a 1 to 10 scale, with 1 being</w:t>
      </w:r>
      <w:r w:rsidR="00A56941"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 “strongly prefer Moodle over Canvas” and 10 being “strongly prefer Canvas over Moodle”</w:t>
      </w:r>
      <w:r w:rsidR="004F2CAD">
        <w:rPr>
          <w:rFonts w:ascii="Georgia" w:eastAsia="Times New Roman" w:hAnsi="Georgia" w:cs="Times New Roman"/>
          <w:bCs/>
          <w:color w:val="222222"/>
          <w:sz w:val="24"/>
          <w:szCs w:val="24"/>
        </w:rPr>
        <w:t>.</w:t>
      </w:r>
    </w:p>
    <w:p w:rsidR="004F2CAD" w:rsidRDefault="004F2CAD" w:rsidP="00434B2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color w:val="222222"/>
          <w:sz w:val="24"/>
          <w:szCs w:val="24"/>
        </w:rPr>
      </w:pPr>
    </w:p>
    <w:p w:rsidR="001A072F" w:rsidRDefault="004F2CAD" w:rsidP="00434B2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color w:val="222222"/>
          <w:sz w:val="24"/>
          <w:szCs w:val="24"/>
        </w:rPr>
      </w:pPr>
      <w:r>
        <w:rPr>
          <w:rFonts w:ascii="Georgia" w:eastAsia="Times New Roman" w:hAnsi="Georgia" w:cs="Times New Roman"/>
          <w:bCs/>
          <w:color w:val="222222"/>
          <w:sz w:val="24"/>
          <w:szCs w:val="24"/>
        </w:rPr>
        <w:t>The lowest response was a 6.5 that was later changed to a 7.  The other responses were 7-8-8</w:t>
      </w:r>
      <w:r w:rsidR="001A072F">
        <w:rPr>
          <w:rFonts w:ascii="Georgia" w:eastAsia="Times New Roman" w:hAnsi="Georgia" w:cs="Times New Roman"/>
          <w:bCs/>
          <w:color w:val="222222"/>
          <w:sz w:val="24"/>
          <w:szCs w:val="24"/>
        </w:rPr>
        <w:t>-8-</w:t>
      </w:r>
      <w:r>
        <w:rPr>
          <w:rFonts w:ascii="Georgia" w:eastAsia="Times New Roman" w:hAnsi="Georgia" w:cs="Times New Roman"/>
          <w:bCs/>
          <w:color w:val="222222"/>
          <w:sz w:val="24"/>
          <w:szCs w:val="24"/>
        </w:rPr>
        <w:t>9</w:t>
      </w:r>
      <w:r w:rsidR="001A072F">
        <w:rPr>
          <w:rFonts w:ascii="Georgia" w:eastAsia="Times New Roman" w:hAnsi="Georgia" w:cs="Times New Roman"/>
          <w:bCs/>
          <w:color w:val="222222"/>
          <w:sz w:val="24"/>
          <w:szCs w:val="24"/>
        </w:rPr>
        <w:t>-9</w:t>
      </w:r>
      <w:r>
        <w:rPr>
          <w:rFonts w:ascii="Georgia" w:eastAsia="Times New Roman" w:hAnsi="Georgia" w:cs="Times New Roman"/>
          <w:bCs/>
          <w:color w:val="222222"/>
          <w:sz w:val="24"/>
          <w:szCs w:val="24"/>
        </w:rPr>
        <w:t>-11</w:t>
      </w:r>
      <w:r w:rsidR="001A072F"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.  Thus, </w:t>
      </w:r>
      <w:r w:rsidR="00A56941"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all </w:t>
      </w:r>
      <w:r w:rsidR="00A4326A"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eight </w:t>
      </w:r>
      <w:r w:rsidR="00A56941"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participating faculty supported a move to Canvas from Moodle, if those two LMS products were the only two products being evaluated.  </w:t>
      </w:r>
    </w:p>
    <w:p w:rsidR="005002B6" w:rsidRDefault="005002B6" w:rsidP="00434B2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color w:val="222222"/>
          <w:sz w:val="24"/>
          <w:szCs w:val="24"/>
        </w:rPr>
      </w:pPr>
    </w:p>
    <w:p w:rsidR="00434B22" w:rsidRDefault="005002B6" w:rsidP="00434B2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Cs/>
          <w:color w:val="222222"/>
          <w:sz w:val="24"/>
          <w:szCs w:val="24"/>
        </w:rPr>
      </w:pPr>
      <w:r>
        <w:rPr>
          <w:rFonts w:ascii="Georgia" w:eastAsia="Times New Roman" w:hAnsi="Georgia" w:cs="Times New Roman"/>
          <w:bCs/>
          <w:color w:val="222222"/>
          <w:sz w:val="24"/>
          <w:szCs w:val="24"/>
        </w:rPr>
        <w:t>There were several positives of Canvas noted (see partial list below).  But there were also several negatives</w:t>
      </w:r>
      <w:r w:rsidR="00361F73"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 (see below)</w:t>
      </w:r>
      <w:r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.  </w:t>
      </w:r>
      <w:r w:rsidR="00A4326A"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Instructional Media </w:t>
      </w:r>
      <w:proofErr w:type="gramStart"/>
      <w:r w:rsidR="00A4326A">
        <w:rPr>
          <w:rFonts w:ascii="Georgia" w:eastAsia="Times New Roman" w:hAnsi="Georgia" w:cs="Times New Roman"/>
          <w:bCs/>
          <w:color w:val="222222"/>
          <w:sz w:val="24"/>
          <w:szCs w:val="24"/>
        </w:rPr>
        <w:t>staff  b</w:t>
      </w:r>
      <w:r>
        <w:rPr>
          <w:rFonts w:ascii="Georgia" w:eastAsia="Times New Roman" w:hAnsi="Georgia" w:cs="Times New Roman"/>
          <w:bCs/>
          <w:color w:val="222222"/>
          <w:sz w:val="24"/>
          <w:szCs w:val="24"/>
        </w:rPr>
        <w:t>elieve</w:t>
      </w:r>
      <w:proofErr w:type="gramEnd"/>
      <w:r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 some, if not most, of the negatives are issues for which there is a Canvas solution </w:t>
      </w:r>
      <w:r w:rsidR="00A4326A"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 </w:t>
      </w:r>
      <w:r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or </w:t>
      </w:r>
      <w:r w:rsidR="00A4326A">
        <w:rPr>
          <w:rFonts w:ascii="Georgia" w:eastAsia="Times New Roman" w:hAnsi="Georgia" w:cs="Times New Roman"/>
          <w:bCs/>
          <w:color w:val="222222"/>
          <w:sz w:val="24"/>
          <w:szCs w:val="24"/>
        </w:rPr>
        <w:t>a</w:t>
      </w:r>
      <w:r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 work</w:t>
      </w:r>
      <w:r w:rsidR="00361F73">
        <w:rPr>
          <w:rFonts w:ascii="Georgia" w:eastAsia="Times New Roman" w:hAnsi="Georgia" w:cs="Times New Roman"/>
          <w:bCs/>
          <w:color w:val="222222"/>
          <w:sz w:val="24"/>
          <w:szCs w:val="24"/>
        </w:rPr>
        <w:t>-</w:t>
      </w:r>
      <w:r>
        <w:rPr>
          <w:rFonts w:ascii="Georgia" w:eastAsia="Times New Roman" w:hAnsi="Georgia" w:cs="Times New Roman"/>
          <w:bCs/>
          <w:color w:val="222222"/>
          <w:sz w:val="24"/>
          <w:szCs w:val="24"/>
        </w:rPr>
        <w:t>around</w:t>
      </w:r>
      <w:r w:rsidR="00A4326A"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.  </w:t>
      </w:r>
      <w:r>
        <w:rPr>
          <w:rFonts w:ascii="Georgia" w:eastAsia="Times New Roman" w:hAnsi="Georgia" w:cs="Times New Roman"/>
          <w:bCs/>
          <w:color w:val="222222"/>
          <w:sz w:val="24"/>
          <w:szCs w:val="24"/>
        </w:rPr>
        <w:t xml:space="preserve"> </w:t>
      </w:r>
    </w:p>
    <w:p w:rsidR="00A4326A" w:rsidRDefault="00A4326A" w:rsidP="00434B2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222222"/>
          <w:sz w:val="24"/>
          <w:szCs w:val="24"/>
        </w:rPr>
      </w:pPr>
    </w:p>
    <w:p w:rsidR="00434B22" w:rsidRPr="00434B22" w:rsidRDefault="00434B22" w:rsidP="00434B2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434B22">
        <w:rPr>
          <w:rFonts w:ascii="Georgia" w:eastAsia="Times New Roman" w:hAnsi="Georgia" w:cs="Times New Roman"/>
          <w:b/>
          <w:bCs/>
          <w:color w:val="222222"/>
          <w:sz w:val="24"/>
          <w:szCs w:val="24"/>
        </w:rPr>
        <w:t>Positives:</w:t>
      </w:r>
    </w:p>
    <w:p w:rsidR="00FB1173" w:rsidRDefault="00FB1173" w:rsidP="001300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FB1173">
        <w:rPr>
          <w:rFonts w:ascii="Georgia" w:eastAsia="Times New Roman" w:hAnsi="Georgia" w:cs="Times New Roman"/>
          <w:b/>
          <w:color w:val="222222"/>
          <w:sz w:val="24"/>
          <w:szCs w:val="24"/>
        </w:rPr>
        <w:t>Seemed more natural and intuitive</w:t>
      </w:r>
      <w:r>
        <w:rPr>
          <w:rFonts w:ascii="Georgia" w:eastAsia="Times New Roman" w:hAnsi="Georgia" w:cs="Times New Roman"/>
          <w:color w:val="222222"/>
          <w:sz w:val="24"/>
          <w:szCs w:val="24"/>
        </w:rPr>
        <w:t>.</w:t>
      </w:r>
    </w:p>
    <w:p w:rsidR="00434B22" w:rsidRPr="0013008B" w:rsidRDefault="00A51848" w:rsidP="001300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>High scores on</w:t>
      </w:r>
      <w:r w:rsidR="00434B22" w:rsidRPr="0013008B">
        <w:rPr>
          <w:rFonts w:ascii="Georgia" w:eastAsia="Times New Roman" w:hAnsi="Georgia" w:cs="Times New Roman"/>
          <w:color w:val="222222"/>
          <w:sz w:val="24"/>
          <w:szCs w:val="24"/>
        </w:rPr>
        <w:t xml:space="preserve"> LTI</w:t>
      </w:r>
      <w:r w:rsidR="00EE1C4E" w:rsidRPr="0013008B">
        <w:rPr>
          <w:rFonts w:ascii="Georgia" w:eastAsia="Times New Roman" w:hAnsi="Georgia" w:cs="Times New Roman"/>
          <w:color w:val="222222"/>
          <w:sz w:val="24"/>
          <w:szCs w:val="24"/>
        </w:rPr>
        <w:t xml:space="preserve"> (Learning Tools Interoperability – e.g., integrating </w:t>
      </w:r>
      <w:r w:rsidR="00434B22" w:rsidRPr="0013008B">
        <w:rPr>
          <w:rFonts w:ascii="Georgia" w:eastAsia="Times New Roman" w:hAnsi="Georgia" w:cs="Times New Roman"/>
          <w:color w:val="222222"/>
          <w:sz w:val="24"/>
          <w:szCs w:val="24"/>
        </w:rPr>
        <w:t>McGraw Hill</w:t>
      </w:r>
      <w:r w:rsidR="00EE1C4E" w:rsidRPr="0013008B">
        <w:rPr>
          <w:rFonts w:ascii="Georgia" w:eastAsia="Times New Roman" w:hAnsi="Georgia" w:cs="Times New Roman"/>
          <w:color w:val="222222"/>
          <w:sz w:val="24"/>
          <w:szCs w:val="24"/>
        </w:rPr>
        <w:t xml:space="preserve"> tools</w:t>
      </w:r>
      <w:r w:rsidR="00434B22" w:rsidRPr="0013008B">
        <w:rPr>
          <w:rFonts w:ascii="Georgia" w:eastAsia="Times New Roman" w:hAnsi="Georgia" w:cs="Times New Roman"/>
          <w:color w:val="222222"/>
          <w:sz w:val="24"/>
          <w:szCs w:val="24"/>
        </w:rPr>
        <w:t xml:space="preserve">, </w:t>
      </w:r>
      <w:proofErr w:type="spellStart"/>
      <w:r w:rsidR="00434B22" w:rsidRPr="0013008B">
        <w:rPr>
          <w:rFonts w:ascii="Georgia" w:eastAsia="Times New Roman" w:hAnsi="Georgia" w:cs="Times New Roman"/>
          <w:color w:val="222222"/>
          <w:sz w:val="24"/>
          <w:szCs w:val="24"/>
        </w:rPr>
        <w:t>Turnitin</w:t>
      </w:r>
      <w:proofErr w:type="spellEnd"/>
      <w:r w:rsidR="00434B22" w:rsidRPr="0013008B">
        <w:rPr>
          <w:rFonts w:ascii="Georgia" w:eastAsia="Times New Roman" w:hAnsi="Georgia" w:cs="Times New Roman"/>
          <w:color w:val="222222"/>
          <w:sz w:val="24"/>
          <w:szCs w:val="24"/>
        </w:rPr>
        <w:t>, Norton</w:t>
      </w:r>
      <w:r w:rsidR="00CB3898">
        <w:rPr>
          <w:rFonts w:ascii="Georgia" w:eastAsia="Times New Roman" w:hAnsi="Georgia" w:cs="Times New Roman"/>
          <w:color w:val="222222"/>
          <w:sz w:val="24"/>
          <w:szCs w:val="24"/>
        </w:rPr>
        <w:t xml:space="preserve"> tools).  One faculty member </w:t>
      </w:r>
      <w:r w:rsidR="00434B22" w:rsidRPr="0013008B">
        <w:rPr>
          <w:rFonts w:ascii="Georgia" w:eastAsia="Times New Roman" w:hAnsi="Georgia" w:cs="Times New Roman"/>
          <w:color w:val="222222"/>
          <w:sz w:val="24"/>
          <w:szCs w:val="24"/>
        </w:rPr>
        <w:t>used the word "Stunning"</w:t>
      </w:r>
      <w:r w:rsidR="00EE1C4E" w:rsidRPr="0013008B">
        <w:rPr>
          <w:rFonts w:ascii="Georgia" w:eastAsia="Times New Roman" w:hAnsi="Georgia" w:cs="Times New Roman"/>
          <w:color w:val="222222"/>
          <w:sz w:val="24"/>
          <w:szCs w:val="24"/>
        </w:rPr>
        <w:t xml:space="preserve"> to describe how well Canvas integrated with </w:t>
      </w: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>various learning tools.</w:t>
      </w:r>
    </w:p>
    <w:p w:rsidR="00434B22" w:rsidRPr="0013008B" w:rsidRDefault="00434B22" w:rsidP="001300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>Most liked the speed grader function</w:t>
      </w:r>
    </w:p>
    <w:p w:rsidR="00434B22" w:rsidRPr="0013008B" w:rsidRDefault="00434B22" w:rsidP="001300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>Better work</w:t>
      </w:r>
      <w:r w:rsidR="00361F73">
        <w:rPr>
          <w:rFonts w:ascii="Georgia" w:eastAsia="Times New Roman" w:hAnsi="Georgia" w:cs="Times New Roman"/>
          <w:color w:val="222222"/>
          <w:sz w:val="24"/>
          <w:szCs w:val="24"/>
        </w:rPr>
        <w:t>-</w:t>
      </w: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>arounds than Moodle</w:t>
      </w:r>
      <w:r w:rsidR="00A51848" w:rsidRPr="0013008B">
        <w:rPr>
          <w:rFonts w:ascii="Georgia" w:eastAsia="Times New Roman" w:hAnsi="Georgia" w:cs="Times New Roman"/>
          <w:color w:val="222222"/>
          <w:sz w:val="24"/>
          <w:szCs w:val="24"/>
        </w:rPr>
        <w:t xml:space="preserve"> for dealing with functions not native to Canvas</w:t>
      </w:r>
      <w:r w:rsidR="00FB1173">
        <w:rPr>
          <w:rFonts w:ascii="Georgia" w:eastAsia="Times New Roman" w:hAnsi="Georgia" w:cs="Times New Roman"/>
          <w:color w:val="222222"/>
          <w:sz w:val="24"/>
          <w:szCs w:val="24"/>
        </w:rPr>
        <w:t xml:space="preserve"> or Moodle</w:t>
      </w:r>
      <w:r w:rsidR="00A51848" w:rsidRPr="0013008B">
        <w:rPr>
          <w:rFonts w:ascii="Georgia" w:eastAsia="Times New Roman" w:hAnsi="Georgia" w:cs="Times New Roman"/>
          <w:color w:val="222222"/>
          <w:sz w:val="24"/>
          <w:szCs w:val="24"/>
        </w:rPr>
        <w:t>.</w:t>
      </w:r>
    </w:p>
    <w:p w:rsidR="00434B22" w:rsidRPr="0013008B" w:rsidRDefault="00FB1173" w:rsidP="001300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>
        <w:rPr>
          <w:rFonts w:ascii="Georgia" w:eastAsia="Times New Roman" w:hAnsi="Georgia" w:cs="Times New Roman"/>
          <w:color w:val="222222"/>
          <w:sz w:val="24"/>
          <w:szCs w:val="24"/>
        </w:rPr>
        <w:t>Processes for communicating with students</w:t>
      </w:r>
      <w:r w:rsidR="00434B22" w:rsidRPr="0013008B">
        <w:rPr>
          <w:rFonts w:ascii="Georgia" w:eastAsia="Times New Roman" w:hAnsi="Georgia" w:cs="Times New Roman"/>
          <w:color w:val="222222"/>
          <w:sz w:val="24"/>
          <w:szCs w:val="24"/>
        </w:rPr>
        <w:t xml:space="preserve"> was a big plus</w:t>
      </w:r>
      <w:r w:rsidR="00A51848" w:rsidRPr="0013008B">
        <w:rPr>
          <w:rFonts w:ascii="Georgia" w:eastAsia="Times New Roman" w:hAnsi="Georgia" w:cs="Times New Roman"/>
          <w:color w:val="222222"/>
          <w:sz w:val="24"/>
          <w:szCs w:val="24"/>
        </w:rPr>
        <w:t xml:space="preserve"> </w:t>
      </w:r>
      <w:r w:rsidR="00434B22" w:rsidRPr="0013008B">
        <w:rPr>
          <w:rFonts w:ascii="Georgia" w:eastAsia="Times New Roman" w:hAnsi="Georgia" w:cs="Times New Roman"/>
          <w:color w:val="222222"/>
          <w:sz w:val="24"/>
          <w:szCs w:val="24"/>
        </w:rPr>
        <w:t>-</w:t>
      </w:r>
      <w:r w:rsidR="00A51848" w:rsidRPr="0013008B">
        <w:rPr>
          <w:rFonts w:ascii="Georgia" w:eastAsia="Times New Roman" w:hAnsi="Georgia" w:cs="Times New Roman"/>
          <w:color w:val="222222"/>
          <w:sz w:val="24"/>
          <w:szCs w:val="24"/>
        </w:rPr>
        <w:t xml:space="preserve"> a</w:t>
      </w:r>
      <w:r w:rsidR="00434B22" w:rsidRPr="0013008B">
        <w:rPr>
          <w:rFonts w:ascii="Georgia" w:eastAsia="Times New Roman" w:hAnsi="Georgia" w:cs="Times New Roman"/>
          <w:color w:val="222222"/>
          <w:sz w:val="24"/>
          <w:szCs w:val="24"/>
        </w:rPr>
        <w:t xml:space="preserve">nnouncements, email, messaging all worked </w:t>
      </w:r>
      <w:r w:rsidR="00A51848" w:rsidRPr="0013008B">
        <w:rPr>
          <w:rFonts w:ascii="Georgia" w:eastAsia="Times New Roman" w:hAnsi="Georgia" w:cs="Times New Roman"/>
          <w:color w:val="222222"/>
          <w:sz w:val="24"/>
          <w:szCs w:val="24"/>
        </w:rPr>
        <w:t xml:space="preserve">efficiently and </w:t>
      </w:r>
      <w:r w:rsidR="00434B22" w:rsidRPr="0013008B">
        <w:rPr>
          <w:rFonts w:ascii="Georgia" w:eastAsia="Times New Roman" w:hAnsi="Georgia" w:cs="Times New Roman"/>
          <w:color w:val="222222"/>
          <w:sz w:val="24"/>
          <w:szCs w:val="24"/>
        </w:rPr>
        <w:t>well</w:t>
      </w:r>
      <w:r w:rsidR="00A51848" w:rsidRPr="0013008B">
        <w:rPr>
          <w:rFonts w:ascii="Georgia" w:eastAsia="Times New Roman" w:hAnsi="Georgia" w:cs="Times New Roman"/>
          <w:color w:val="222222"/>
          <w:sz w:val="24"/>
          <w:szCs w:val="24"/>
        </w:rPr>
        <w:t>.</w:t>
      </w:r>
    </w:p>
    <w:p w:rsidR="00434B22" w:rsidRPr="0013008B" w:rsidRDefault="00434B22" w:rsidP="001300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>Gradebook messaging to students</w:t>
      </w:r>
      <w:r w:rsidR="00696499" w:rsidRPr="0013008B">
        <w:rPr>
          <w:rFonts w:ascii="Georgia" w:eastAsia="Times New Roman" w:hAnsi="Georgia" w:cs="Times New Roman"/>
          <w:color w:val="222222"/>
          <w:sz w:val="24"/>
          <w:szCs w:val="24"/>
        </w:rPr>
        <w:t>.</w:t>
      </w:r>
    </w:p>
    <w:p w:rsidR="00434B22" w:rsidRPr="0013008B" w:rsidRDefault="00434B22" w:rsidP="001300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>Works well on mobile devices</w:t>
      </w:r>
      <w:r w:rsidR="00696499" w:rsidRPr="0013008B">
        <w:rPr>
          <w:rFonts w:ascii="Georgia" w:eastAsia="Times New Roman" w:hAnsi="Georgia" w:cs="Times New Roman"/>
          <w:color w:val="222222"/>
          <w:sz w:val="24"/>
          <w:szCs w:val="24"/>
        </w:rPr>
        <w:t>.</w:t>
      </w:r>
    </w:p>
    <w:p w:rsidR="00434B22" w:rsidRPr="00FB1173" w:rsidRDefault="00434B22" w:rsidP="00FB117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>Real time feedback</w:t>
      </w:r>
      <w:r w:rsidR="00696499" w:rsidRPr="0013008B">
        <w:rPr>
          <w:rFonts w:ascii="Georgia" w:eastAsia="Times New Roman" w:hAnsi="Georgia" w:cs="Times New Roman"/>
          <w:color w:val="222222"/>
          <w:sz w:val="24"/>
          <w:szCs w:val="24"/>
        </w:rPr>
        <w:t>.</w:t>
      </w:r>
    </w:p>
    <w:p w:rsidR="00434B22" w:rsidRPr="0013008B" w:rsidRDefault="00434B22" w:rsidP="001300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>Dashboard easy to navigate and follow</w:t>
      </w:r>
      <w:r w:rsidR="00696499" w:rsidRPr="0013008B">
        <w:rPr>
          <w:rFonts w:ascii="Georgia" w:eastAsia="Times New Roman" w:hAnsi="Georgia" w:cs="Times New Roman"/>
          <w:color w:val="222222"/>
          <w:sz w:val="24"/>
          <w:szCs w:val="24"/>
        </w:rPr>
        <w:t>.</w:t>
      </w:r>
    </w:p>
    <w:p w:rsidR="00434B22" w:rsidRPr="0013008B" w:rsidRDefault="00434B22" w:rsidP="001300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>Publishing sections and whole course easier than Moodle</w:t>
      </w:r>
      <w:r w:rsidR="00696499" w:rsidRPr="0013008B">
        <w:rPr>
          <w:rFonts w:ascii="Georgia" w:eastAsia="Times New Roman" w:hAnsi="Georgia" w:cs="Times New Roman"/>
          <w:color w:val="222222"/>
          <w:sz w:val="24"/>
          <w:szCs w:val="24"/>
        </w:rPr>
        <w:t>.</w:t>
      </w:r>
    </w:p>
    <w:p w:rsidR="00434B22" w:rsidRPr="0013008B" w:rsidRDefault="00434B22" w:rsidP="001300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>Faster working with changes</w:t>
      </w:r>
      <w:r w:rsidR="00696499" w:rsidRPr="0013008B">
        <w:rPr>
          <w:rFonts w:ascii="Georgia" w:eastAsia="Times New Roman" w:hAnsi="Georgia" w:cs="Times New Roman"/>
          <w:color w:val="222222"/>
          <w:sz w:val="24"/>
          <w:szCs w:val="24"/>
        </w:rPr>
        <w:t xml:space="preserve"> </w:t>
      </w: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>-</w:t>
      </w:r>
      <w:r w:rsidR="00696499" w:rsidRPr="0013008B">
        <w:rPr>
          <w:rFonts w:ascii="Georgia" w:eastAsia="Times New Roman" w:hAnsi="Georgia" w:cs="Times New Roman"/>
          <w:color w:val="222222"/>
          <w:sz w:val="24"/>
          <w:szCs w:val="24"/>
        </w:rPr>
        <w:t xml:space="preserve"> d</w:t>
      </w: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>ates, times, assignment updates, etc.</w:t>
      </w:r>
    </w:p>
    <w:p w:rsidR="00434B22" w:rsidRPr="00434B22" w:rsidRDefault="00434B22" w:rsidP="00434B2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</w:p>
    <w:p w:rsidR="00434B22" w:rsidRPr="00434B22" w:rsidRDefault="00434B22" w:rsidP="00434B2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434B22">
        <w:rPr>
          <w:rFonts w:ascii="Georgia" w:eastAsia="Times New Roman" w:hAnsi="Georgia" w:cs="Times New Roman"/>
          <w:b/>
          <w:bCs/>
          <w:color w:val="222222"/>
          <w:sz w:val="24"/>
          <w:szCs w:val="24"/>
        </w:rPr>
        <w:t>Negatives</w:t>
      </w:r>
      <w:r w:rsidR="002F15F1">
        <w:rPr>
          <w:rFonts w:ascii="Georgia" w:eastAsia="Times New Roman" w:hAnsi="Georgia" w:cs="Times New Roman"/>
          <w:b/>
          <w:bCs/>
          <w:color w:val="222222"/>
          <w:sz w:val="24"/>
          <w:szCs w:val="24"/>
        </w:rPr>
        <w:t xml:space="preserve"> – many may require more training or a workaround</w:t>
      </w:r>
      <w:r w:rsidRPr="00434B22">
        <w:rPr>
          <w:rFonts w:ascii="Georgia" w:eastAsia="Times New Roman" w:hAnsi="Georgia" w:cs="Times New Roman"/>
          <w:b/>
          <w:bCs/>
          <w:color w:val="222222"/>
          <w:sz w:val="24"/>
          <w:szCs w:val="24"/>
        </w:rPr>
        <w:t>:</w:t>
      </w:r>
    </w:p>
    <w:p w:rsidR="00EB659E" w:rsidRDefault="00434B22" w:rsidP="0013008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>Remote proctoring didn't work</w:t>
      </w:r>
      <w:r w:rsidR="00696499" w:rsidRPr="0013008B">
        <w:rPr>
          <w:rFonts w:ascii="Georgia" w:eastAsia="Times New Roman" w:hAnsi="Georgia" w:cs="Times New Roman"/>
          <w:color w:val="222222"/>
          <w:sz w:val="24"/>
          <w:szCs w:val="24"/>
        </w:rPr>
        <w:t>.  Proctor Now product is using old technology and we will need to find a work</w:t>
      </w:r>
      <w:r w:rsidR="00FB1173">
        <w:rPr>
          <w:rFonts w:ascii="Georgia" w:eastAsia="Times New Roman" w:hAnsi="Georgia" w:cs="Times New Roman"/>
          <w:color w:val="222222"/>
          <w:sz w:val="24"/>
          <w:szCs w:val="24"/>
        </w:rPr>
        <w:t>-</w:t>
      </w:r>
      <w:r w:rsidR="00696499" w:rsidRPr="0013008B">
        <w:rPr>
          <w:rFonts w:ascii="Georgia" w:eastAsia="Times New Roman" w:hAnsi="Georgia" w:cs="Times New Roman"/>
          <w:color w:val="222222"/>
          <w:sz w:val="24"/>
          <w:szCs w:val="24"/>
        </w:rPr>
        <w:t xml:space="preserve">around or upgrade so proctoring will work with Canvas.  </w:t>
      </w: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 xml:space="preserve"> </w:t>
      </w:r>
    </w:p>
    <w:p w:rsidR="00434B22" w:rsidRPr="0013008B" w:rsidRDefault="00434B22" w:rsidP="0013008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>Journaling and discussions did not work as well as hoped</w:t>
      </w:r>
      <w:r w:rsidR="002F15F1" w:rsidRPr="0013008B">
        <w:rPr>
          <w:rFonts w:ascii="Georgia" w:eastAsia="Times New Roman" w:hAnsi="Georgia" w:cs="Times New Roman"/>
          <w:color w:val="222222"/>
          <w:sz w:val="24"/>
          <w:szCs w:val="24"/>
        </w:rPr>
        <w:t xml:space="preserve"> </w:t>
      </w: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>-</w:t>
      </w:r>
      <w:r w:rsidR="002F15F1" w:rsidRPr="0013008B">
        <w:rPr>
          <w:rFonts w:ascii="Georgia" w:eastAsia="Times New Roman" w:hAnsi="Georgia" w:cs="Times New Roman"/>
          <w:color w:val="222222"/>
          <w:sz w:val="24"/>
          <w:szCs w:val="24"/>
        </w:rPr>
        <w:t xml:space="preserve"> g</w:t>
      </w: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>roups needed to be set up but navigation from one group to the next was not good.</w:t>
      </w:r>
      <w:r w:rsidR="002F15F1" w:rsidRPr="0013008B">
        <w:rPr>
          <w:rFonts w:ascii="Georgia" w:eastAsia="Times New Roman" w:hAnsi="Georgia" w:cs="Times New Roman"/>
          <w:color w:val="222222"/>
          <w:sz w:val="24"/>
          <w:szCs w:val="24"/>
        </w:rPr>
        <w:t xml:space="preserve">  This is another area for further research for a solution.</w:t>
      </w: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> </w:t>
      </w:r>
    </w:p>
    <w:p w:rsidR="00434B22" w:rsidRPr="0013008B" w:rsidRDefault="00434B22" w:rsidP="0013008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>Discussion navigation was not great</w:t>
      </w:r>
      <w:r w:rsidR="002F15F1" w:rsidRPr="0013008B">
        <w:rPr>
          <w:rFonts w:ascii="Georgia" w:eastAsia="Times New Roman" w:hAnsi="Georgia" w:cs="Times New Roman"/>
          <w:color w:val="222222"/>
          <w:sz w:val="24"/>
          <w:szCs w:val="24"/>
        </w:rPr>
        <w:t xml:space="preserve"> </w:t>
      </w: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>-</w:t>
      </w:r>
      <w:r w:rsidR="002F15F1" w:rsidRPr="0013008B">
        <w:rPr>
          <w:rFonts w:ascii="Georgia" w:eastAsia="Times New Roman" w:hAnsi="Georgia" w:cs="Times New Roman"/>
          <w:color w:val="222222"/>
          <w:sz w:val="24"/>
          <w:szCs w:val="24"/>
        </w:rPr>
        <w:t xml:space="preserve"> t</w:t>
      </w: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 xml:space="preserve">oo many clicks to </w:t>
      </w:r>
      <w:r w:rsidR="00EB659E">
        <w:rPr>
          <w:rFonts w:ascii="Georgia" w:eastAsia="Times New Roman" w:hAnsi="Georgia" w:cs="Times New Roman"/>
          <w:color w:val="222222"/>
          <w:sz w:val="24"/>
          <w:szCs w:val="24"/>
        </w:rPr>
        <w:t xml:space="preserve">go back to original discussion; </w:t>
      </w: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>posts were constantly out of order</w:t>
      </w:r>
      <w:r w:rsidR="002F15F1" w:rsidRPr="0013008B">
        <w:rPr>
          <w:rFonts w:ascii="Georgia" w:eastAsia="Times New Roman" w:hAnsi="Georgia" w:cs="Times New Roman"/>
          <w:color w:val="222222"/>
          <w:sz w:val="24"/>
          <w:szCs w:val="24"/>
        </w:rPr>
        <w:t>.</w:t>
      </w:r>
    </w:p>
    <w:p w:rsidR="00434B22" w:rsidRPr="0013008B" w:rsidRDefault="00434B22" w:rsidP="0013008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lastRenderedPageBreak/>
        <w:t>Video d</w:t>
      </w:r>
      <w:r w:rsidR="002F15F1" w:rsidRPr="0013008B">
        <w:rPr>
          <w:rFonts w:ascii="Georgia" w:eastAsia="Times New Roman" w:hAnsi="Georgia" w:cs="Times New Roman"/>
          <w:color w:val="222222"/>
          <w:sz w:val="24"/>
          <w:szCs w:val="24"/>
        </w:rPr>
        <w:t>i</w:t>
      </w: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>d not transfer from Moodle to Canvas</w:t>
      </w:r>
    </w:p>
    <w:p w:rsidR="00434B22" w:rsidRPr="0013008B" w:rsidRDefault="00434B22" w:rsidP="0013008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>In-course navigation was mentioned by many as a negative</w:t>
      </w:r>
      <w:r w:rsidR="002F15F1" w:rsidRPr="0013008B">
        <w:rPr>
          <w:rFonts w:ascii="Georgia" w:eastAsia="Times New Roman" w:hAnsi="Georgia" w:cs="Times New Roman"/>
          <w:color w:val="222222"/>
          <w:sz w:val="24"/>
          <w:szCs w:val="24"/>
        </w:rPr>
        <w:t xml:space="preserve"> </w:t>
      </w: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>-</w:t>
      </w:r>
      <w:r w:rsidR="002F15F1" w:rsidRPr="0013008B">
        <w:rPr>
          <w:rFonts w:ascii="Georgia" w:eastAsia="Times New Roman" w:hAnsi="Georgia" w:cs="Times New Roman"/>
          <w:color w:val="222222"/>
          <w:sz w:val="24"/>
          <w:szCs w:val="24"/>
        </w:rPr>
        <w:t xml:space="preserve"> </w:t>
      </w: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>not easy to get back to homepage or discussion questions</w:t>
      </w:r>
    </w:p>
    <w:p w:rsidR="00434B22" w:rsidRPr="0013008B" w:rsidRDefault="00434B22" w:rsidP="0013008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13008B">
        <w:rPr>
          <w:rFonts w:ascii="Georgia" w:eastAsia="Times New Roman" w:hAnsi="Georgia" w:cs="Times New Roman"/>
          <w:color w:val="222222"/>
          <w:sz w:val="24"/>
          <w:szCs w:val="24"/>
        </w:rPr>
        <w:t>Exporting the gradebook to CVS file changes the order of assignment/activities different than what is in the gradebook.  A slight annoyance </w:t>
      </w:r>
    </w:p>
    <w:p w:rsidR="00434B22" w:rsidRPr="00434B22" w:rsidRDefault="00434B22" w:rsidP="00434B2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EB659E">
        <w:rPr>
          <w:rFonts w:ascii="Georgia" w:eastAsia="Times New Roman" w:hAnsi="Georgia" w:cs="Times New Roman"/>
          <w:color w:val="222222"/>
          <w:sz w:val="24"/>
          <w:szCs w:val="24"/>
        </w:rPr>
        <w:t>Can't add extra points for all students in one setting</w:t>
      </w:r>
      <w:r w:rsidR="00506B68" w:rsidRPr="00EB659E">
        <w:rPr>
          <w:rFonts w:ascii="Georgia" w:eastAsia="Times New Roman" w:hAnsi="Georgia" w:cs="Times New Roman"/>
          <w:color w:val="222222"/>
          <w:sz w:val="24"/>
          <w:szCs w:val="24"/>
        </w:rPr>
        <w:t xml:space="preserve"> </w:t>
      </w:r>
      <w:r w:rsidRPr="00EB659E">
        <w:rPr>
          <w:rFonts w:ascii="Georgia" w:eastAsia="Times New Roman" w:hAnsi="Georgia" w:cs="Times New Roman"/>
          <w:color w:val="222222"/>
          <w:sz w:val="24"/>
          <w:szCs w:val="24"/>
        </w:rPr>
        <w:t>-</w:t>
      </w:r>
      <w:r w:rsidR="00506B68" w:rsidRPr="00EB659E">
        <w:rPr>
          <w:rFonts w:ascii="Georgia" w:eastAsia="Times New Roman" w:hAnsi="Georgia" w:cs="Times New Roman"/>
          <w:color w:val="222222"/>
          <w:sz w:val="24"/>
          <w:szCs w:val="24"/>
        </w:rPr>
        <w:t xml:space="preserve"> </w:t>
      </w:r>
      <w:r w:rsidRPr="00EB659E">
        <w:rPr>
          <w:rFonts w:ascii="Georgia" w:eastAsia="Times New Roman" w:hAnsi="Georgia" w:cs="Times New Roman"/>
          <w:color w:val="222222"/>
          <w:sz w:val="24"/>
          <w:szCs w:val="24"/>
        </w:rPr>
        <w:t>must go to each student to do this (Moodle has an Offset function to automatically add points to a total score for a particular graded item.</w:t>
      </w:r>
      <w:bookmarkStart w:id="0" w:name="_GoBack"/>
      <w:bookmarkEnd w:id="0"/>
    </w:p>
    <w:sectPr w:rsidR="00434B22" w:rsidRPr="00434B22" w:rsidSect="0013008B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B693A"/>
    <w:multiLevelType w:val="hybridMultilevel"/>
    <w:tmpl w:val="59FE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175466"/>
    <w:multiLevelType w:val="hybridMultilevel"/>
    <w:tmpl w:val="08949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22"/>
    <w:rsid w:val="0013008B"/>
    <w:rsid w:val="001A072F"/>
    <w:rsid w:val="002D1040"/>
    <w:rsid w:val="002D6AE6"/>
    <w:rsid w:val="002F15F1"/>
    <w:rsid w:val="002F29FD"/>
    <w:rsid w:val="00361F73"/>
    <w:rsid w:val="00365C3E"/>
    <w:rsid w:val="00434B22"/>
    <w:rsid w:val="004F2CAD"/>
    <w:rsid w:val="005002B6"/>
    <w:rsid w:val="00506B68"/>
    <w:rsid w:val="006628E6"/>
    <w:rsid w:val="00696499"/>
    <w:rsid w:val="006D0AD3"/>
    <w:rsid w:val="00835137"/>
    <w:rsid w:val="008E35EE"/>
    <w:rsid w:val="00A4326A"/>
    <w:rsid w:val="00A51848"/>
    <w:rsid w:val="00A56941"/>
    <w:rsid w:val="00CB3898"/>
    <w:rsid w:val="00EB659E"/>
    <w:rsid w:val="00EE1C4E"/>
    <w:rsid w:val="00FB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mwuser</dc:creator>
  <cp:lastModifiedBy>Gordon Mapley</cp:lastModifiedBy>
  <cp:revision>4</cp:revision>
  <dcterms:created xsi:type="dcterms:W3CDTF">2017-09-09T12:12:00Z</dcterms:created>
  <dcterms:modified xsi:type="dcterms:W3CDTF">2017-09-09T12:31:00Z</dcterms:modified>
</cp:coreProperties>
</file>