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FB6" w:rsidRPr="000960DE" w:rsidRDefault="002C3F24" w:rsidP="005C1FB6">
      <w:pPr>
        <w:pStyle w:val="NoSpacing"/>
        <w:jc w:val="center"/>
        <w:rPr>
          <w:rFonts w:ascii="Century Gothic" w:hAnsi="Century Gothic" w:cs="Calibri"/>
          <w:b/>
          <w:sz w:val="24"/>
          <w:szCs w:val="24"/>
        </w:rPr>
      </w:pPr>
      <w:r w:rsidRPr="000960DE">
        <w:rPr>
          <w:rFonts w:ascii="Century Gothic" w:hAnsi="Century Gothic" w:cs="Calibri"/>
          <w:b/>
          <w:sz w:val="24"/>
          <w:szCs w:val="24"/>
        </w:rPr>
        <w:t>BID SPECIFICATION SHEET FOR</w:t>
      </w:r>
      <w:r w:rsidR="000960DE" w:rsidRPr="000960DE">
        <w:rPr>
          <w:rFonts w:ascii="Century Gothic" w:hAnsi="Century Gothic" w:cs="Calibri"/>
          <w:b/>
          <w:sz w:val="24"/>
          <w:szCs w:val="24"/>
        </w:rPr>
        <w:t xml:space="preserve"> </w:t>
      </w:r>
      <w:r w:rsidR="000960DE" w:rsidRPr="00AA78A2">
        <w:rPr>
          <w:rFonts w:ascii="Century Gothic" w:hAnsi="Century Gothic" w:cs="Calibri"/>
          <w:b/>
          <w:sz w:val="24"/>
          <w:szCs w:val="24"/>
        </w:rPr>
        <w:t>FB1</w:t>
      </w:r>
      <w:r w:rsidR="00394D9C" w:rsidRPr="00AA78A2">
        <w:rPr>
          <w:rFonts w:ascii="Century Gothic" w:hAnsi="Century Gothic" w:cs="Calibri"/>
          <w:b/>
          <w:sz w:val="24"/>
          <w:szCs w:val="24"/>
        </w:rPr>
        <w:t>7</w:t>
      </w:r>
      <w:r w:rsidR="000960DE" w:rsidRPr="00AA78A2">
        <w:rPr>
          <w:rFonts w:ascii="Century Gothic" w:hAnsi="Century Gothic" w:cs="Calibri"/>
          <w:b/>
          <w:sz w:val="24"/>
          <w:szCs w:val="24"/>
        </w:rPr>
        <w:t>-</w:t>
      </w:r>
      <w:r w:rsidR="00AA78A2">
        <w:rPr>
          <w:rFonts w:ascii="Century Gothic" w:hAnsi="Century Gothic" w:cs="Calibri"/>
          <w:b/>
          <w:sz w:val="24"/>
          <w:szCs w:val="24"/>
        </w:rPr>
        <w:t>0</w:t>
      </w:r>
      <w:r w:rsidR="00AA78A2" w:rsidRPr="00AA78A2">
        <w:rPr>
          <w:rFonts w:ascii="Century Gothic" w:hAnsi="Century Gothic" w:cs="Calibri"/>
          <w:b/>
          <w:sz w:val="24"/>
          <w:szCs w:val="24"/>
        </w:rPr>
        <w:t>94</w:t>
      </w:r>
    </w:p>
    <w:p w:rsidR="005C1FB6" w:rsidRPr="000960DE" w:rsidRDefault="005C1FB6" w:rsidP="005C1FB6">
      <w:pPr>
        <w:pStyle w:val="NoSpacing"/>
        <w:jc w:val="center"/>
        <w:rPr>
          <w:rFonts w:ascii="Century Gothic" w:hAnsi="Century Gothic" w:cs="Calibri"/>
          <w:b/>
          <w:sz w:val="24"/>
          <w:szCs w:val="24"/>
        </w:rPr>
      </w:pPr>
      <w:r w:rsidRPr="000960DE">
        <w:rPr>
          <w:rFonts w:ascii="Century Gothic" w:hAnsi="Century Gothic" w:cs="Calibri"/>
          <w:b/>
          <w:sz w:val="24"/>
          <w:szCs w:val="24"/>
        </w:rPr>
        <w:t xml:space="preserve">External Auditing Services </w:t>
      </w:r>
    </w:p>
    <w:p w:rsidR="005C1FB6" w:rsidRDefault="005C1FB6" w:rsidP="005C1FB6">
      <w:pPr>
        <w:pStyle w:val="Heading2"/>
        <w:ind w:left="360"/>
        <w:rPr>
          <w:rFonts w:ascii="Century Gothic" w:hAnsi="Century Gothic"/>
          <w:color w:val="auto"/>
          <w:sz w:val="22"/>
          <w:szCs w:val="22"/>
        </w:rPr>
      </w:pPr>
    </w:p>
    <w:p w:rsidR="0078540F" w:rsidRPr="0078540F" w:rsidRDefault="0078540F" w:rsidP="0078540F"/>
    <w:p w:rsidR="000960DE" w:rsidRPr="000960DE" w:rsidRDefault="000960DE" w:rsidP="000960DE">
      <w:pPr>
        <w:pStyle w:val="Heading2"/>
        <w:ind w:left="360"/>
        <w:rPr>
          <w:rFonts w:ascii="Century Gothic" w:hAnsi="Century Gothic"/>
          <w:b/>
          <w:color w:val="auto"/>
          <w:sz w:val="22"/>
          <w:szCs w:val="22"/>
        </w:rPr>
      </w:pPr>
      <w:r>
        <w:rPr>
          <w:rFonts w:ascii="Century Gothic" w:hAnsi="Century Gothic"/>
          <w:b/>
          <w:color w:val="auto"/>
          <w:sz w:val="22"/>
          <w:szCs w:val="22"/>
        </w:rPr>
        <w:t>PART ONE</w:t>
      </w:r>
    </w:p>
    <w:p w:rsidR="005C1FB6" w:rsidRPr="000960DE" w:rsidRDefault="002C3F24" w:rsidP="000960DE">
      <w:pPr>
        <w:pStyle w:val="Heading3"/>
        <w:rPr>
          <w:rFonts w:ascii="Century Gothic" w:hAnsi="Century Gothic"/>
          <w:bCs w:val="0"/>
          <w:sz w:val="22"/>
          <w:szCs w:val="22"/>
        </w:rPr>
      </w:pPr>
      <w:r w:rsidRPr="000960DE">
        <w:rPr>
          <w:rFonts w:ascii="Century Gothic" w:hAnsi="Century Gothic"/>
          <w:bCs w:val="0"/>
          <w:sz w:val="22"/>
          <w:szCs w:val="22"/>
        </w:rPr>
        <w:t xml:space="preserve">Introduction and </w:t>
      </w:r>
      <w:r w:rsidR="005C1FB6" w:rsidRPr="000960DE">
        <w:rPr>
          <w:rFonts w:ascii="Century Gothic" w:hAnsi="Century Gothic"/>
          <w:bCs w:val="0"/>
          <w:sz w:val="22"/>
          <w:szCs w:val="22"/>
        </w:rPr>
        <w:t>Institutional Information</w:t>
      </w:r>
    </w:p>
    <w:p w:rsidR="005C1FB6" w:rsidRPr="007230E2" w:rsidRDefault="005C1FB6" w:rsidP="000960DE">
      <w:pPr>
        <w:rPr>
          <w:rFonts w:ascii="Century Gothic" w:hAnsi="Century Gothic"/>
          <w:b/>
          <w:bCs/>
          <w:sz w:val="22"/>
          <w:szCs w:val="22"/>
          <w:u w:val="single"/>
        </w:rPr>
      </w:pPr>
    </w:p>
    <w:p w:rsidR="005C1FB6" w:rsidRPr="007230E2" w:rsidRDefault="002C3F24" w:rsidP="005C1FB6">
      <w:pPr>
        <w:rPr>
          <w:rFonts w:ascii="Century Gothic" w:hAnsi="Century Gothic"/>
          <w:b/>
          <w:bCs/>
          <w:sz w:val="22"/>
          <w:szCs w:val="22"/>
          <w:u w:val="single"/>
        </w:rPr>
      </w:pPr>
      <w:r w:rsidRPr="007230E2">
        <w:rPr>
          <w:rFonts w:ascii="Century Gothic" w:hAnsi="Century Gothic"/>
          <w:b/>
          <w:bCs/>
          <w:sz w:val="22"/>
          <w:szCs w:val="22"/>
          <w:u w:val="single"/>
        </w:rPr>
        <w:t>INTRODUCTION</w:t>
      </w:r>
    </w:p>
    <w:p w:rsidR="002C3F24" w:rsidRPr="007230E2" w:rsidRDefault="002C3F24" w:rsidP="005C1FB6">
      <w:pPr>
        <w:rPr>
          <w:rFonts w:ascii="Century Gothic" w:hAnsi="Century Gothic"/>
          <w:b/>
          <w:bCs/>
          <w:sz w:val="22"/>
          <w:szCs w:val="22"/>
          <w:u w:val="single"/>
        </w:rPr>
      </w:pPr>
    </w:p>
    <w:p w:rsidR="002C3F24" w:rsidRPr="007230E2" w:rsidRDefault="002C3F24" w:rsidP="002C3F24">
      <w:pPr>
        <w:rPr>
          <w:rFonts w:ascii="Century Gothic" w:hAnsi="Century Gothic"/>
          <w:b/>
          <w:sz w:val="22"/>
          <w:szCs w:val="22"/>
          <w:u w:val="single"/>
        </w:rPr>
      </w:pPr>
      <w:r w:rsidRPr="007230E2">
        <w:rPr>
          <w:rFonts w:ascii="Century Gothic" w:hAnsi="Century Gothic"/>
          <w:bCs/>
          <w:sz w:val="22"/>
          <w:szCs w:val="22"/>
        </w:rPr>
        <w:t>Missouri Western State University</w:t>
      </w:r>
      <w:r w:rsidR="001738F2">
        <w:rPr>
          <w:rFonts w:ascii="Century Gothic" w:hAnsi="Century Gothic"/>
          <w:bCs/>
          <w:sz w:val="22"/>
          <w:szCs w:val="22"/>
        </w:rPr>
        <w:t xml:space="preserve"> </w:t>
      </w:r>
      <w:r w:rsidR="002B1F8F">
        <w:rPr>
          <w:rFonts w:ascii="Century Gothic" w:hAnsi="Century Gothic"/>
          <w:bCs/>
          <w:sz w:val="22"/>
          <w:szCs w:val="22"/>
        </w:rPr>
        <w:t>(the University)</w:t>
      </w:r>
      <w:r w:rsidRPr="007230E2">
        <w:rPr>
          <w:rFonts w:ascii="Century Gothic" w:hAnsi="Century Gothic"/>
          <w:bCs/>
          <w:sz w:val="22"/>
          <w:szCs w:val="22"/>
        </w:rPr>
        <w:t xml:space="preserve"> is requesting competitive sealed bids from qualified </w:t>
      </w:r>
      <w:r w:rsidR="000A0400">
        <w:rPr>
          <w:rFonts w:ascii="Century Gothic" w:hAnsi="Century Gothic"/>
          <w:bCs/>
          <w:sz w:val="22"/>
          <w:szCs w:val="22"/>
        </w:rPr>
        <w:t>orga</w:t>
      </w:r>
      <w:r w:rsidRPr="007230E2">
        <w:rPr>
          <w:rFonts w:ascii="Century Gothic" w:hAnsi="Century Gothic"/>
          <w:sz w:val="22"/>
          <w:szCs w:val="22"/>
        </w:rPr>
        <w:t xml:space="preserve">nizations to perform services in accordance with the terms and conditions set forth herein.  </w:t>
      </w:r>
      <w:r w:rsidRPr="007230E2">
        <w:rPr>
          <w:rFonts w:ascii="Century Gothic" w:hAnsi="Century Gothic"/>
          <w:b/>
          <w:sz w:val="22"/>
          <w:szCs w:val="22"/>
          <w:u w:val="single"/>
        </w:rPr>
        <w:t xml:space="preserve"> </w:t>
      </w:r>
    </w:p>
    <w:p w:rsidR="002C3F24" w:rsidRPr="007230E2" w:rsidRDefault="002C3F24" w:rsidP="002C3F24">
      <w:pPr>
        <w:rPr>
          <w:rFonts w:ascii="Century Gothic" w:hAnsi="Century Gothic"/>
          <w:b/>
          <w:sz w:val="22"/>
          <w:szCs w:val="22"/>
          <w:u w:val="single"/>
        </w:rPr>
      </w:pPr>
    </w:p>
    <w:p w:rsidR="002C3F24" w:rsidRPr="007230E2" w:rsidRDefault="002C3F24" w:rsidP="002C3F24">
      <w:pPr>
        <w:rPr>
          <w:rFonts w:ascii="Century Gothic" w:hAnsi="Century Gothic"/>
          <w:sz w:val="22"/>
          <w:szCs w:val="22"/>
        </w:rPr>
      </w:pPr>
      <w:r w:rsidRPr="007230E2">
        <w:rPr>
          <w:rFonts w:ascii="Century Gothic" w:hAnsi="Century Gothic"/>
          <w:sz w:val="22"/>
          <w:szCs w:val="22"/>
        </w:rPr>
        <w:t>The successful responder(s) shall provide service as follows:</w:t>
      </w:r>
    </w:p>
    <w:p w:rsidR="002C3F24" w:rsidRPr="007230E2" w:rsidRDefault="002C3F24" w:rsidP="002C3F24">
      <w:pPr>
        <w:rPr>
          <w:rFonts w:ascii="Century Gothic" w:hAnsi="Century Gothic"/>
          <w:sz w:val="22"/>
          <w:szCs w:val="22"/>
        </w:rPr>
      </w:pPr>
    </w:p>
    <w:p w:rsidR="002C3F24" w:rsidRDefault="002C3F24" w:rsidP="002C3F24">
      <w:pPr>
        <w:rPr>
          <w:rFonts w:ascii="Century Gothic" w:hAnsi="Century Gothic"/>
          <w:sz w:val="22"/>
          <w:szCs w:val="22"/>
        </w:rPr>
      </w:pPr>
      <w:r w:rsidRPr="007230E2">
        <w:rPr>
          <w:rFonts w:ascii="Century Gothic" w:hAnsi="Century Gothic"/>
          <w:sz w:val="22"/>
          <w:szCs w:val="22"/>
        </w:rPr>
        <w:t>An audit</w:t>
      </w:r>
      <w:r w:rsidR="00C61185" w:rsidRPr="007230E2">
        <w:rPr>
          <w:rFonts w:ascii="Century Gothic" w:hAnsi="Century Gothic"/>
          <w:sz w:val="22"/>
          <w:szCs w:val="22"/>
        </w:rPr>
        <w:t xml:space="preserve"> </w:t>
      </w:r>
      <w:r w:rsidRPr="007230E2">
        <w:rPr>
          <w:rFonts w:ascii="Century Gothic" w:hAnsi="Century Gothic"/>
          <w:sz w:val="22"/>
          <w:szCs w:val="22"/>
        </w:rPr>
        <w:t xml:space="preserve">of the basic financial statements of </w:t>
      </w:r>
      <w:r w:rsidR="002B1F8F">
        <w:rPr>
          <w:rFonts w:ascii="Century Gothic" w:hAnsi="Century Gothic"/>
          <w:sz w:val="22"/>
          <w:szCs w:val="22"/>
        </w:rPr>
        <w:t>the</w:t>
      </w:r>
      <w:r w:rsidRPr="007230E2">
        <w:rPr>
          <w:rFonts w:ascii="Century Gothic" w:hAnsi="Century Gothic"/>
          <w:sz w:val="22"/>
          <w:szCs w:val="22"/>
        </w:rPr>
        <w:t xml:space="preserve"> University for the year July 1, 201</w:t>
      </w:r>
      <w:r w:rsidR="000A0400">
        <w:rPr>
          <w:rFonts w:ascii="Century Gothic" w:hAnsi="Century Gothic"/>
          <w:sz w:val="22"/>
          <w:szCs w:val="22"/>
        </w:rPr>
        <w:t>6</w:t>
      </w:r>
      <w:r w:rsidRPr="007230E2">
        <w:rPr>
          <w:rFonts w:ascii="Century Gothic" w:hAnsi="Century Gothic"/>
          <w:sz w:val="22"/>
          <w:szCs w:val="22"/>
        </w:rPr>
        <w:t xml:space="preserve"> through June 30, 201</w:t>
      </w:r>
      <w:r w:rsidR="000A0400">
        <w:rPr>
          <w:rFonts w:ascii="Century Gothic" w:hAnsi="Century Gothic"/>
          <w:sz w:val="22"/>
          <w:szCs w:val="22"/>
        </w:rPr>
        <w:t>7</w:t>
      </w:r>
      <w:r w:rsidRPr="007230E2">
        <w:rPr>
          <w:rFonts w:ascii="Century Gothic" w:hAnsi="Century Gothic"/>
          <w:sz w:val="22"/>
          <w:szCs w:val="22"/>
        </w:rPr>
        <w:t xml:space="preserve"> including the </w:t>
      </w:r>
      <w:r w:rsidR="0057474A" w:rsidRPr="007230E2">
        <w:rPr>
          <w:rFonts w:ascii="Century Gothic" w:hAnsi="Century Gothic"/>
          <w:sz w:val="22"/>
          <w:szCs w:val="22"/>
        </w:rPr>
        <w:t xml:space="preserve">Statement of Net </w:t>
      </w:r>
      <w:r w:rsidR="00B73F8E">
        <w:rPr>
          <w:rFonts w:ascii="Century Gothic" w:hAnsi="Century Gothic"/>
          <w:sz w:val="22"/>
          <w:szCs w:val="22"/>
        </w:rPr>
        <w:t>Position</w:t>
      </w:r>
      <w:r w:rsidR="0057474A" w:rsidRPr="007230E2">
        <w:rPr>
          <w:rFonts w:ascii="Century Gothic" w:hAnsi="Century Gothic"/>
          <w:sz w:val="22"/>
          <w:szCs w:val="22"/>
        </w:rPr>
        <w:t xml:space="preserve">; Statement of Revenues, Expenses, and Changes in Net </w:t>
      </w:r>
      <w:r w:rsidR="00B73F8E">
        <w:rPr>
          <w:rFonts w:ascii="Century Gothic" w:hAnsi="Century Gothic"/>
          <w:sz w:val="22"/>
          <w:szCs w:val="22"/>
        </w:rPr>
        <w:t>Position</w:t>
      </w:r>
      <w:r w:rsidR="0057474A" w:rsidRPr="007230E2">
        <w:rPr>
          <w:rFonts w:ascii="Century Gothic" w:hAnsi="Century Gothic"/>
          <w:sz w:val="22"/>
          <w:szCs w:val="22"/>
        </w:rPr>
        <w:t>; Statement of Cash Flows</w:t>
      </w:r>
      <w:r w:rsidR="0057474A">
        <w:rPr>
          <w:rFonts w:ascii="Century Gothic" w:hAnsi="Century Gothic"/>
          <w:sz w:val="22"/>
          <w:szCs w:val="22"/>
        </w:rPr>
        <w:t xml:space="preserve"> and the Notes to Financial Statements</w:t>
      </w:r>
      <w:r w:rsidR="0057474A" w:rsidRPr="007230E2">
        <w:rPr>
          <w:rFonts w:ascii="Century Gothic" w:hAnsi="Century Gothic"/>
          <w:sz w:val="22"/>
          <w:szCs w:val="22"/>
        </w:rPr>
        <w:t>.</w:t>
      </w:r>
      <w:r w:rsidR="0057474A">
        <w:rPr>
          <w:rFonts w:ascii="Century Gothic" w:hAnsi="Century Gothic"/>
          <w:sz w:val="22"/>
          <w:szCs w:val="22"/>
        </w:rPr>
        <w:t xml:space="preserve">  </w:t>
      </w:r>
      <w:r w:rsidR="000A0400">
        <w:rPr>
          <w:rFonts w:ascii="Century Gothic" w:hAnsi="Century Gothic"/>
          <w:sz w:val="22"/>
          <w:szCs w:val="22"/>
        </w:rPr>
        <w:t>At the option of the University the contract can be renewed for four</w:t>
      </w:r>
      <w:r w:rsidR="00F4761A">
        <w:rPr>
          <w:rFonts w:ascii="Century Gothic" w:hAnsi="Century Gothic"/>
          <w:sz w:val="22"/>
          <w:szCs w:val="22"/>
        </w:rPr>
        <w:t xml:space="preserve"> </w:t>
      </w:r>
      <w:r w:rsidR="000A0400">
        <w:rPr>
          <w:rFonts w:ascii="Century Gothic" w:hAnsi="Century Gothic"/>
          <w:sz w:val="22"/>
          <w:szCs w:val="22"/>
        </w:rPr>
        <w:t>(4) additional one year periods.</w:t>
      </w:r>
      <w:r w:rsidR="005D395A">
        <w:rPr>
          <w:rFonts w:ascii="Century Gothic" w:hAnsi="Century Gothic"/>
          <w:sz w:val="22"/>
          <w:szCs w:val="22"/>
        </w:rPr>
        <w:t xml:space="preserve"> </w:t>
      </w:r>
    </w:p>
    <w:p w:rsidR="00394D9C" w:rsidRDefault="00394D9C" w:rsidP="002C3F24">
      <w:pPr>
        <w:rPr>
          <w:rFonts w:ascii="Century Gothic" w:hAnsi="Century Gothic"/>
          <w:sz w:val="22"/>
          <w:szCs w:val="22"/>
        </w:rPr>
      </w:pPr>
    </w:p>
    <w:p w:rsidR="00394D9C" w:rsidRDefault="00394D9C" w:rsidP="002C3F24">
      <w:pPr>
        <w:rPr>
          <w:rFonts w:ascii="Century Gothic" w:hAnsi="Century Gothic"/>
          <w:b/>
          <w:sz w:val="22"/>
          <w:szCs w:val="22"/>
        </w:rPr>
      </w:pPr>
      <w:r w:rsidRPr="00394D9C">
        <w:rPr>
          <w:rFonts w:ascii="Century Gothic" w:hAnsi="Century Gothic"/>
          <w:b/>
          <w:sz w:val="22"/>
          <w:szCs w:val="22"/>
        </w:rPr>
        <w:t xml:space="preserve">Timetable </w:t>
      </w:r>
      <w:r w:rsidRPr="00AA78A2">
        <w:rPr>
          <w:rFonts w:ascii="Century Gothic" w:hAnsi="Century Gothic"/>
          <w:b/>
          <w:sz w:val="22"/>
          <w:szCs w:val="22"/>
        </w:rPr>
        <w:t>for FB17-</w:t>
      </w:r>
      <w:r w:rsidR="00AA78A2" w:rsidRPr="00AA78A2">
        <w:rPr>
          <w:rFonts w:ascii="Century Gothic" w:hAnsi="Century Gothic"/>
          <w:b/>
          <w:sz w:val="22"/>
          <w:szCs w:val="22"/>
        </w:rPr>
        <w:t>094</w:t>
      </w:r>
      <w:r>
        <w:rPr>
          <w:rFonts w:ascii="Century Gothic" w:hAnsi="Century Gothic"/>
          <w:b/>
          <w:sz w:val="22"/>
          <w:szCs w:val="22"/>
        </w:rPr>
        <w:t xml:space="preserve">   </w:t>
      </w:r>
    </w:p>
    <w:p w:rsidR="00394D9C" w:rsidRDefault="00394D9C" w:rsidP="002C3F24">
      <w:pPr>
        <w:rPr>
          <w:rFonts w:ascii="Century Gothic" w:hAnsi="Century Gothic"/>
          <w:b/>
          <w:sz w:val="22"/>
          <w:szCs w:val="22"/>
        </w:rPr>
      </w:pPr>
    </w:p>
    <w:p w:rsidR="00394D9C" w:rsidRDefault="00F4761A" w:rsidP="002C3F24">
      <w:pPr>
        <w:rPr>
          <w:rFonts w:ascii="Century Gothic" w:hAnsi="Century Gothic"/>
          <w:sz w:val="22"/>
          <w:szCs w:val="22"/>
        </w:rPr>
      </w:pPr>
      <w:r>
        <w:rPr>
          <w:rFonts w:ascii="Century Gothic" w:hAnsi="Century Gothic"/>
          <w:b/>
          <w:sz w:val="22"/>
          <w:szCs w:val="22"/>
        </w:rPr>
        <w:tab/>
      </w:r>
      <w:r w:rsidRPr="00F4761A">
        <w:rPr>
          <w:rFonts w:ascii="Century Gothic" w:hAnsi="Century Gothic"/>
          <w:sz w:val="22"/>
          <w:szCs w:val="22"/>
        </w:rPr>
        <w:t>FB Issuance Date</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 xml:space="preserve">March </w:t>
      </w:r>
      <w:r w:rsidR="00AF0153">
        <w:rPr>
          <w:rFonts w:ascii="Century Gothic" w:hAnsi="Century Gothic"/>
          <w:sz w:val="22"/>
          <w:szCs w:val="22"/>
        </w:rPr>
        <w:t>9</w:t>
      </w:r>
      <w:r>
        <w:rPr>
          <w:rFonts w:ascii="Century Gothic" w:hAnsi="Century Gothic"/>
          <w:sz w:val="22"/>
          <w:szCs w:val="22"/>
        </w:rPr>
        <w:t>, 2017</w:t>
      </w:r>
    </w:p>
    <w:p w:rsidR="00F4761A" w:rsidRDefault="00F4761A" w:rsidP="002C3F24">
      <w:pPr>
        <w:rPr>
          <w:rFonts w:ascii="Century Gothic" w:hAnsi="Century Gothic"/>
          <w:sz w:val="22"/>
          <w:szCs w:val="22"/>
        </w:rPr>
      </w:pPr>
      <w:r>
        <w:rPr>
          <w:rFonts w:ascii="Century Gothic" w:hAnsi="Century Gothic"/>
          <w:sz w:val="22"/>
          <w:szCs w:val="22"/>
        </w:rPr>
        <w:tab/>
      </w:r>
    </w:p>
    <w:p w:rsidR="00F4761A" w:rsidRDefault="00F4761A" w:rsidP="00F4761A">
      <w:pPr>
        <w:ind w:firstLine="720"/>
        <w:rPr>
          <w:rFonts w:ascii="Century Gothic" w:hAnsi="Century Gothic"/>
          <w:sz w:val="22"/>
          <w:szCs w:val="22"/>
        </w:rPr>
      </w:pPr>
      <w:r>
        <w:rPr>
          <w:rFonts w:ascii="Century Gothic" w:hAnsi="Century Gothic"/>
          <w:sz w:val="22"/>
          <w:szCs w:val="22"/>
        </w:rPr>
        <w:t>Deadline for questions:</w:t>
      </w:r>
    </w:p>
    <w:p w:rsidR="00F4761A" w:rsidRDefault="00F4761A" w:rsidP="002C3F24">
      <w:pPr>
        <w:rPr>
          <w:rFonts w:ascii="Century Gothic" w:hAnsi="Century Gothic"/>
          <w:sz w:val="22"/>
          <w:szCs w:val="22"/>
        </w:rPr>
      </w:pPr>
      <w:r>
        <w:rPr>
          <w:rFonts w:ascii="Century Gothic" w:hAnsi="Century Gothic"/>
          <w:sz w:val="22"/>
          <w:szCs w:val="22"/>
        </w:rPr>
        <w:tab/>
      </w:r>
      <w:hyperlink r:id="rId8" w:history="1">
        <w:r w:rsidRPr="00F4761A">
          <w:rPr>
            <w:rStyle w:val="Hyperlink"/>
            <w:rFonts w:ascii="Century Gothic" w:hAnsi="Century Gothic"/>
            <w:color w:val="FF0000"/>
            <w:sz w:val="18"/>
            <w:szCs w:val="18"/>
          </w:rPr>
          <w:t>purchase@missouriwestern.edu</w:t>
        </w:r>
      </w:hyperlink>
      <w:r w:rsidRPr="00F4761A">
        <w:rPr>
          <w:rFonts w:ascii="Century Gothic" w:hAnsi="Century Gothic"/>
          <w:color w:val="FF0000"/>
          <w:sz w:val="22"/>
          <w:szCs w:val="22"/>
        </w:rPr>
        <w:t xml:space="preserve"> </w:t>
      </w:r>
      <w:r>
        <w:rPr>
          <w:rFonts w:ascii="Century Gothic" w:hAnsi="Century Gothic"/>
          <w:color w:val="FF0000"/>
          <w:sz w:val="22"/>
          <w:szCs w:val="22"/>
        </w:rPr>
        <w:tab/>
      </w:r>
      <w:r>
        <w:rPr>
          <w:rFonts w:ascii="Century Gothic" w:hAnsi="Century Gothic"/>
          <w:color w:val="FF0000"/>
          <w:sz w:val="22"/>
          <w:szCs w:val="22"/>
        </w:rPr>
        <w:tab/>
      </w:r>
      <w:r w:rsidR="001131F5">
        <w:rPr>
          <w:rFonts w:ascii="Century Gothic" w:hAnsi="Century Gothic"/>
          <w:sz w:val="22"/>
          <w:szCs w:val="22"/>
        </w:rPr>
        <w:t>March 22</w:t>
      </w:r>
      <w:r>
        <w:rPr>
          <w:rFonts w:ascii="Century Gothic" w:hAnsi="Century Gothic"/>
          <w:sz w:val="22"/>
          <w:szCs w:val="22"/>
        </w:rPr>
        <w:t>, 2017</w:t>
      </w:r>
    </w:p>
    <w:p w:rsidR="00F4761A" w:rsidRDefault="00F4761A" w:rsidP="002C3F24">
      <w:pPr>
        <w:rPr>
          <w:rFonts w:ascii="Century Gothic" w:hAnsi="Century Gothic"/>
          <w:sz w:val="22"/>
          <w:szCs w:val="22"/>
        </w:rPr>
      </w:pPr>
    </w:p>
    <w:p w:rsidR="00F4761A" w:rsidRPr="00F4761A" w:rsidRDefault="00F4761A" w:rsidP="002C3F24">
      <w:pPr>
        <w:rPr>
          <w:rFonts w:ascii="Century Gothic" w:hAnsi="Century Gothic"/>
          <w:b/>
          <w:sz w:val="22"/>
          <w:szCs w:val="22"/>
        </w:rPr>
      </w:pPr>
      <w:r w:rsidRPr="00F4761A">
        <w:rPr>
          <w:rFonts w:ascii="Century Gothic" w:hAnsi="Century Gothic"/>
          <w:b/>
          <w:sz w:val="22"/>
          <w:szCs w:val="22"/>
        </w:rPr>
        <w:t>Submit Bid Responses:</w:t>
      </w:r>
      <w:r w:rsidRPr="00F4761A">
        <w:rPr>
          <w:rFonts w:ascii="Century Gothic" w:hAnsi="Century Gothic"/>
          <w:b/>
          <w:sz w:val="22"/>
          <w:szCs w:val="22"/>
        </w:rPr>
        <w:tab/>
      </w:r>
      <w:r w:rsidRPr="00F4761A">
        <w:rPr>
          <w:rFonts w:ascii="Century Gothic" w:hAnsi="Century Gothic"/>
          <w:b/>
          <w:sz w:val="22"/>
          <w:szCs w:val="22"/>
        </w:rPr>
        <w:tab/>
      </w:r>
      <w:r w:rsidRPr="00F4761A">
        <w:rPr>
          <w:rFonts w:ascii="Century Gothic" w:hAnsi="Century Gothic"/>
          <w:b/>
          <w:sz w:val="22"/>
          <w:szCs w:val="22"/>
        </w:rPr>
        <w:tab/>
      </w:r>
      <w:r w:rsidRPr="00F4761A">
        <w:rPr>
          <w:rFonts w:ascii="Century Gothic" w:hAnsi="Century Gothic"/>
          <w:b/>
          <w:sz w:val="22"/>
          <w:szCs w:val="22"/>
        </w:rPr>
        <w:tab/>
      </w:r>
    </w:p>
    <w:p w:rsidR="00F4761A" w:rsidRDefault="00F4761A" w:rsidP="002C3F24">
      <w:pPr>
        <w:rPr>
          <w:rFonts w:ascii="Century Gothic" w:hAnsi="Century Gothic"/>
          <w:sz w:val="22"/>
          <w:szCs w:val="22"/>
        </w:rPr>
      </w:pPr>
    </w:p>
    <w:p w:rsidR="00F4761A" w:rsidRDefault="00F4761A" w:rsidP="00F4761A">
      <w:pPr>
        <w:ind w:firstLine="720"/>
        <w:rPr>
          <w:rFonts w:ascii="Century Gothic" w:hAnsi="Century Gothic"/>
          <w:sz w:val="22"/>
          <w:szCs w:val="22"/>
        </w:rPr>
      </w:pPr>
      <w:r>
        <w:rPr>
          <w:rFonts w:ascii="Century Gothic" w:hAnsi="Century Gothic"/>
          <w:sz w:val="22"/>
          <w:szCs w:val="22"/>
        </w:rPr>
        <w:t xml:space="preserve">By:  </w:t>
      </w:r>
      <w:r w:rsidR="001131F5">
        <w:rPr>
          <w:rFonts w:ascii="Century Gothic" w:hAnsi="Century Gothic"/>
          <w:sz w:val="22"/>
          <w:szCs w:val="22"/>
        </w:rPr>
        <w:t>April</w:t>
      </w:r>
      <w:r>
        <w:rPr>
          <w:rFonts w:ascii="Century Gothic" w:hAnsi="Century Gothic"/>
          <w:sz w:val="22"/>
          <w:szCs w:val="22"/>
        </w:rPr>
        <w:t xml:space="preserve"> </w:t>
      </w:r>
      <w:r w:rsidR="001131F5">
        <w:rPr>
          <w:rFonts w:ascii="Century Gothic" w:hAnsi="Century Gothic"/>
          <w:sz w:val="22"/>
          <w:szCs w:val="22"/>
        </w:rPr>
        <w:t>5</w:t>
      </w:r>
      <w:r>
        <w:rPr>
          <w:rFonts w:ascii="Century Gothic" w:hAnsi="Century Gothic"/>
          <w:sz w:val="22"/>
          <w:szCs w:val="22"/>
        </w:rPr>
        <w:t>, 2017 prior to 2:00 pm</w:t>
      </w:r>
    </w:p>
    <w:p w:rsidR="00F4761A" w:rsidRPr="00F4761A" w:rsidRDefault="00F4761A" w:rsidP="002C3F24">
      <w:pPr>
        <w:rPr>
          <w:rFonts w:ascii="Century Gothic" w:hAnsi="Century Gothic"/>
          <w:sz w:val="22"/>
          <w:szCs w:val="22"/>
        </w:rPr>
      </w:pPr>
    </w:p>
    <w:p w:rsidR="00394D9C" w:rsidRPr="00F4761A" w:rsidRDefault="00F4761A" w:rsidP="002C3F24">
      <w:pPr>
        <w:rPr>
          <w:rFonts w:ascii="Century Gothic" w:hAnsi="Century Gothic"/>
          <w:sz w:val="22"/>
          <w:szCs w:val="22"/>
        </w:rPr>
      </w:pPr>
      <w:r>
        <w:rPr>
          <w:rFonts w:ascii="Century Gothic" w:hAnsi="Century Gothic"/>
          <w:b/>
          <w:sz w:val="22"/>
          <w:szCs w:val="22"/>
        </w:rPr>
        <w:tab/>
      </w:r>
      <w:r w:rsidRPr="00F4761A">
        <w:rPr>
          <w:rFonts w:ascii="Century Gothic" w:hAnsi="Century Gothic"/>
          <w:sz w:val="22"/>
          <w:szCs w:val="22"/>
        </w:rPr>
        <w:t>Submit:  Three (3) copies of your bid to:</w:t>
      </w:r>
    </w:p>
    <w:p w:rsidR="00F4761A" w:rsidRPr="00F4761A" w:rsidRDefault="00F4761A" w:rsidP="002C3F24">
      <w:pPr>
        <w:rPr>
          <w:rFonts w:ascii="Century Gothic" w:hAnsi="Century Gothic"/>
          <w:sz w:val="22"/>
          <w:szCs w:val="22"/>
        </w:rPr>
      </w:pPr>
    </w:p>
    <w:p w:rsidR="00F4761A" w:rsidRPr="00F4761A" w:rsidRDefault="00F4761A" w:rsidP="002C3F24">
      <w:pPr>
        <w:rPr>
          <w:rFonts w:ascii="Century Gothic" w:hAnsi="Century Gothic"/>
          <w:sz w:val="22"/>
          <w:szCs w:val="22"/>
        </w:rPr>
      </w:pPr>
      <w:r w:rsidRPr="00F4761A">
        <w:rPr>
          <w:rFonts w:ascii="Century Gothic" w:hAnsi="Century Gothic"/>
          <w:sz w:val="22"/>
          <w:szCs w:val="22"/>
        </w:rPr>
        <w:tab/>
        <w:t>Missouri Western State University</w:t>
      </w:r>
    </w:p>
    <w:p w:rsidR="00F4761A" w:rsidRPr="00F4761A" w:rsidRDefault="00F4761A" w:rsidP="00F4761A">
      <w:pPr>
        <w:ind w:firstLine="720"/>
        <w:rPr>
          <w:rFonts w:ascii="Century Gothic" w:hAnsi="Century Gothic"/>
          <w:sz w:val="22"/>
          <w:szCs w:val="22"/>
        </w:rPr>
      </w:pPr>
      <w:r w:rsidRPr="00F4761A">
        <w:rPr>
          <w:rFonts w:ascii="Century Gothic" w:hAnsi="Century Gothic"/>
          <w:sz w:val="22"/>
          <w:szCs w:val="22"/>
        </w:rPr>
        <w:t>Attention:  Purchasing Department, Room 221</w:t>
      </w:r>
    </w:p>
    <w:p w:rsidR="00394D9C" w:rsidRDefault="00F4761A" w:rsidP="002C3F24">
      <w:pPr>
        <w:rPr>
          <w:rFonts w:ascii="Century Gothic" w:hAnsi="Century Gothic"/>
          <w:sz w:val="22"/>
          <w:szCs w:val="22"/>
        </w:rPr>
      </w:pPr>
      <w:r>
        <w:rPr>
          <w:rFonts w:ascii="Century Gothic" w:hAnsi="Century Gothic"/>
          <w:sz w:val="22"/>
          <w:szCs w:val="22"/>
        </w:rPr>
        <w:tab/>
      </w:r>
      <w:r w:rsidRPr="00AA78A2">
        <w:rPr>
          <w:rFonts w:ascii="Century Gothic" w:hAnsi="Century Gothic"/>
          <w:sz w:val="22"/>
          <w:szCs w:val="22"/>
        </w:rPr>
        <w:t>FB</w:t>
      </w:r>
      <w:r w:rsidR="00AF0153">
        <w:rPr>
          <w:rFonts w:ascii="Century Gothic" w:hAnsi="Century Gothic"/>
          <w:sz w:val="22"/>
          <w:szCs w:val="22"/>
        </w:rPr>
        <w:t>1</w:t>
      </w:r>
      <w:r w:rsidRPr="00AA78A2">
        <w:rPr>
          <w:rFonts w:ascii="Century Gothic" w:hAnsi="Century Gothic"/>
          <w:sz w:val="22"/>
          <w:szCs w:val="22"/>
        </w:rPr>
        <w:t>7-</w:t>
      </w:r>
      <w:r w:rsidR="00AA78A2" w:rsidRPr="00AA78A2">
        <w:rPr>
          <w:rFonts w:ascii="Century Gothic" w:hAnsi="Century Gothic"/>
          <w:sz w:val="22"/>
          <w:szCs w:val="22"/>
        </w:rPr>
        <w:t>094</w:t>
      </w:r>
    </w:p>
    <w:p w:rsidR="00F4761A" w:rsidRDefault="00F4761A" w:rsidP="002C3F24">
      <w:pPr>
        <w:rPr>
          <w:rFonts w:ascii="Century Gothic" w:hAnsi="Century Gothic"/>
          <w:sz w:val="22"/>
          <w:szCs w:val="22"/>
        </w:rPr>
      </w:pPr>
      <w:r>
        <w:rPr>
          <w:rFonts w:ascii="Century Gothic" w:hAnsi="Century Gothic"/>
          <w:sz w:val="22"/>
          <w:szCs w:val="22"/>
        </w:rPr>
        <w:tab/>
        <w:t>4</w:t>
      </w:r>
      <w:r w:rsidR="00AF0153">
        <w:rPr>
          <w:rFonts w:ascii="Century Gothic" w:hAnsi="Century Gothic"/>
          <w:sz w:val="22"/>
          <w:szCs w:val="22"/>
        </w:rPr>
        <w:t>5</w:t>
      </w:r>
      <w:r>
        <w:rPr>
          <w:rFonts w:ascii="Century Gothic" w:hAnsi="Century Gothic"/>
          <w:sz w:val="22"/>
          <w:szCs w:val="22"/>
        </w:rPr>
        <w:t>25 Downs Drive</w:t>
      </w:r>
    </w:p>
    <w:p w:rsidR="00F4761A" w:rsidRPr="00F4761A" w:rsidRDefault="00F4761A" w:rsidP="00F4761A">
      <w:pPr>
        <w:ind w:firstLine="720"/>
        <w:rPr>
          <w:rFonts w:ascii="Century Gothic" w:hAnsi="Century Gothic"/>
          <w:sz w:val="22"/>
          <w:szCs w:val="22"/>
        </w:rPr>
      </w:pPr>
      <w:r>
        <w:rPr>
          <w:rFonts w:ascii="Century Gothic" w:hAnsi="Century Gothic"/>
          <w:sz w:val="22"/>
          <w:szCs w:val="22"/>
        </w:rPr>
        <w:t>St Joseph, M</w:t>
      </w:r>
      <w:r w:rsidR="00AF0153">
        <w:rPr>
          <w:rFonts w:ascii="Century Gothic" w:hAnsi="Century Gothic"/>
          <w:sz w:val="22"/>
          <w:szCs w:val="22"/>
        </w:rPr>
        <w:t>O</w:t>
      </w:r>
      <w:r>
        <w:rPr>
          <w:rFonts w:ascii="Century Gothic" w:hAnsi="Century Gothic"/>
          <w:sz w:val="22"/>
          <w:szCs w:val="22"/>
        </w:rPr>
        <w:t xml:space="preserve"> 64507</w:t>
      </w:r>
    </w:p>
    <w:p w:rsidR="00394D9C" w:rsidRPr="00F4761A" w:rsidRDefault="00394D9C" w:rsidP="002C3F24">
      <w:pPr>
        <w:rPr>
          <w:rFonts w:ascii="Century Gothic" w:hAnsi="Century Gothic"/>
          <w:sz w:val="22"/>
          <w:szCs w:val="22"/>
        </w:rPr>
      </w:pPr>
    </w:p>
    <w:p w:rsidR="00394D9C" w:rsidRPr="00F4761A" w:rsidRDefault="00394D9C" w:rsidP="002C3F24">
      <w:pPr>
        <w:rPr>
          <w:rFonts w:ascii="Century Gothic" w:hAnsi="Century Gothic"/>
          <w:sz w:val="22"/>
          <w:szCs w:val="22"/>
        </w:rPr>
      </w:pPr>
    </w:p>
    <w:p w:rsidR="002C3F24" w:rsidRPr="007230E2" w:rsidRDefault="002C3F24" w:rsidP="002C3F24">
      <w:pPr>
        <w:rPr>
          <w:rFonts w:ascii="Century Gothic" w:hAnsi="Century Gothic"/>
          <w:sz w:val="22"/>
          <w:szCs w:val="22"/>
        </w:rPr>
      </w:pPr>
    </w:p>
    <w:p w:rsidR="002C3F24" w:rsidRPr="007230E2" w:rsidRDefault="002C3F24" w:rsidP="002C3F24">
      <w:pPr>
        <w:rPr>
          <w:rFonts w:ascii="Century Gothic" w:hAnsi="Century Gothic"/>
          <w:b/>
          <w:sz w:val="22"/>
          <w:szCs w:val="22"/>
          <w:u w:val="single"/>
        </w:rPr>
      </w:pPr>
      <w:r w:rsidRPr="007230E2">
        <w:rPr>
          <w:rFonts w:ascii="Century Gothic" w:hAnsi="Century Gothic"/>
          <w:b/>
          <w:sz w:val="22"/>
          <w:szCs w:val="22"/>
          <w:u w:val="single"/>
        </w:rPr>
        <w:t>INSTITUTIONAL INFORMATION</w:t>
      </w:r>
    </w:p>
    <w:p w:rsidR="002C3F24" w:rsidRPr="007230E2" w:rsidRDefault="002C3F24" w:rsidP="005C1FB6">
      <w:pPr>
        <w:rPr>
          <w:rFonts w:ascii="Century Gothic" w:hAnsi="Century Gothic"/>
          <w:b/>
          <w:bCs/>
          <w:sz w:val="22"/>
          <w:szCs w:val="22"/>
          <w:u w:val="single"/>
        </w:rPr>
      </w:pPr>
    </w:p>
    <w:p w:rsidR="005C1FB6" w:rsidRPr="007230E2" w:rsidRDefault="005C1FB6" w:rsidP="00F7414B">
      <w:pPr>
        <w:pStyle w:val="Notes-Body"/>
        <w:ind w:left="0"/>
        <w:rPr>
          <w:rFonts w:ascii="Century Gothic" w:hAnsi="Century Gothic"/>
          <w:szCs w:val="22"/>
        </w:rPr>
      </w:pPr>
      <w:r w:rsidRPr="007230E2">
        <w:rPr>
          <w:rFonts w:ascii="Century Gothic" w:hAnsi="Century Gothic"/>
          <w:szCs w:val="22"/>
        </w:rPr>
        <w:t xml:space="preserve">Missouri Western State University (the University) is a public, state-supported institution providing a blend of traditional liberal arts and sciences and career-oriented degree programs.  The University is a component unit of the State of Missouri.  The University is authorized under Missouri statute to offer </w:t>
      </w:r>
      <w:r w:rsidRPr="007230E2">
        <w:rPr>
          <w:rFonts w:ascii="Century Gothic" w:hAnsi="Century Gothic"/>
          <w:spacing w:val="-2"/>
          <w:szCs w:val="22"/>
        </w:rPr>
        <w:t>associate, baccalaureate and graduate degrees as well as certificate and graduate certificate programs.  Professional programs, pr</w:t>
      </w:r>
      <w:r w:rsidRPr="007230E2">
        <w:rPr>
          <w:rFonts w:ascii="Century Gothic" w:hAnsi="Century Gothic"/>
          <w:spacing w:val="-2"/>
          <w:szCs w:val="22"/>
        </w:rPr>
        <w:t>o</w:t>
      </w:r>
      <w:r w:rsidRPr="007230E2">
        <w:rPr>
          <w:rFonts w:ascii="Century Gothic" w:hAnsi="Century Gothic"/>
          <w:szCs w:val="22"/>
        </w:rPr>
        <w:t xml:space="preserve">grams </w:t>
      </w:r>
      <w:r w:rsidRPr="007230E2">
        <w:rPr>
          <w:rFonts w:ascii="Century Gothic" w:hAnsi="Century Gothic"/>
          <w:spacing w:val="-2"/>
          <w:szCs w:val="22"/>
        </w:rPr>
        <w:t>for transfer students, continuing education opportunities and self-enrichment courses are also of</w:t>
      </w:r>
      <w:r w:rsidRPr="007230E2">
        <w:rPr>
          <w:rFonts w:ascii="Century Gothic" w:hAnsi="Century Gothic"/>
          <w:szCs w:val="22"/>
        </w:rPr>
        <w:t>fered.  Missouri Western State University has an enrollment of approximately 5,</w:t>
      </w:r>
      <w:r w:rsidR="000A0400">
        <w:rPr>
          <w:rFonts w:ascii="Century Gothic" w:hAnsi="Century Gothic"/>
          <w:szCs w:val="22"/>
        </w:rPr>
        <w:t>400</w:t>
      </w:r>
      <w:r w:rsidRPr="007230E2">
        <w:rPr>
          <w:rFonts w:ascii="Century Gothic" w:hAnsi="Century Gothic"/>
          <w:szCs w:val="22"/>
        </w:rPr>
        <w:t xml:space="preserve"> st</w:t>
      </w:r>
      <w:r w:rsidRPr="007230E2">
        <w:rPr>
          <w:rFonts w:ascii="Century Gothic" w:hAnsi="Century Gothic"/>
          <w:szCs w:val="22"/>
        </w:rPr>
        <w:t>u</w:t>
      </w:r>
      <w:r w:rsidRPr="007230E2">
        <w:rPr>
          <w:rFonts w:ascii="Century Gothic" w:hAnsi="Century Gothic"/>
          <w:szCs w:val="22"/>
        </w:rPr>
        <w:t xml:space="preserve">dents.  The on-campus student housing </w:t>
      </w:r>
      <w:r w:rsidR="00C61185" w:rsidRPr="007230E2">
        <w:rPr>
          <w:rFonts w:ascii="Century Gothic" w:hAnsi="Century Gothic"/>
          <w:szCs w:val="22"/>
        </w:rPr>
        <w:t>can accommodate approximately 2</w:t>
      </w:r>
      <w:r w:rsidR="000A0400">
        <w:rPr>
          <w:rFonts w:ascii="Century Gothic" w:hAnsi="Century Gothic"/>
          <w:szCs w:val="22"/>
        </w:rPr>
        <w:t>4</w:t>
      </w:r>
      <w:r w:rsidRPr="007230E2">
        <w:rPr>
          <w:rFonts w:ascii="Century Gothic" w:hAnsi="Century Gothic"/>
          <w:szCs w:val="22"/>
        </w:rPr>
        <w:t>% of the st</w:t>
      </w:r>
      <w:r w:rsidRPr="007230E2">
        <w:rPr>
          <w:rFonts w:ascii="Century Gothic" w:hAnsi="Century Gothic"/>
          <w:szCs w:val="22"/>
        </w:rPr>
        <w:t>u</w:t>
      </w:r>
      <w:r w:rsidRPr="007230E2">
        <w:rPr>
          <w:rFonts w:ascii="Century Gothic" w:hAnsi="Century Gothic"/>
          <w:szCs w:val="22"/>
        </w:rPr>
        <w:t>dent body.</w:t>
      </w:r>
    </w:p>
    <w:p w:rsidR="005C1FB6" w:rsidRPr="007230E2" w:rsidRDefault="005C1FB6" w:rsidP="005C1FB6">
      <w:pPr>
        <w:rPr>
          <w:rFonts w:ascii="Century Gothic" w:hAnsi="Century Gothic"/>
          <w:sz w:val="22"/>
          <w:szCs w:val="22"/>
        </w:rPr>
      </w:pPr>
    </w:p>
    <w:p w:rsidR="005C1FB6" w:rsidRPr="007230E2" w:rsidRDefault="005C1FB6" w:rsidP="005C1FB6">
      <w:pPr>
        <w:rPr>
          <w:rFonts w:ascii="Century Gothic" w:hAnsi="Century Gothic"/>
          <w:sz w:val="22"/>
          <w:szCs w:val="22"/>
        </w:rPr>
      </w:pPr>
      <w:r w:rsidRPr="007230E2">
        <w:rPr>
          <w:rFonts w:ascii="Century Gothic" w:hAnsi="Century Gothic"/>
          <w:sz w:val="22"/>
          <w:szCs w:val="22"/>
        </w:rPr>
        <w:t xml:space="preserve">The general ledger is maintained electronically on a </w:t>
      </w:r>
      <w:r w:rsidR="00B73F8E">
        <w:rPr>
          <w:rFonts w:ascii="Century Gothic" w:hAnsi="Century Gothic"/>
          <w:sz w:val="22"/>
          <w:szCs w:val="22"/>
        </w:rPr>
        <w:t>secure remote hosted cloud service u</w:t>
      </w:r>
      <w:r w:rsidRPr="007230E2">
        <w:rPr>
          <w:rFonts w:ascii="Century Gothic" w:hAnsi="Century Gothic"/>
          <w:sz w:val="22"/>
          <w:szCs w:val="22"/>
        </w:rPr>
        <w:t xml:space="preserve">sing </w:t>
      </w:r>
      <w:r w:rsidR="00CD6631">
        <w:rPr>
          <w:rFonts w:ascii="Century Gothic" w:hAnsi="Century Gothic"/>
          <w:sz w:val="22"/>
          <w:szCs w:val="22"/>
        </w:rPr>
        <w:t xml:space="preserve">Ellucian </w:t>
      </w:r>
      <w:r w:rsidRPr="007230E2">
        <w:rPr>
          <w:rFonts w:ascii="Century Gothic" w:hAnsi="Century Gothic"/>
          <w:sz w:val="22"/>
          <w:szCs w:val="22"/>
        </w:rPr>
        <w:t>Banner Interactive Fund Accounting System.  Accounts payable invoices and reimbursements are posted instantly and cash receipt transactions are entered in batch mode and distributed to the general ledger on a daily basis.  There are two monthly payroll cycles (on the 20</w:t>
      </w:r>
      <w:r w:rsidRPr="007230E2">
        <w:rPr>
          <w:rFonts w:ascii="Century Gothic" w:hAnsi="Century Gothic"/>
          <w:sz w:val="22"/>
          <w:szCs w:val="22"/>
          <w:vertAlign w:val="superscript"/>
        </w:rPr>
        <w:t>th</w:t>
      </w:r>
      <w:r w:rsidRPr="007230E2">
        <w:rPr>
          <w:rFonts w:ascii="Century Gothic" w:hAnsi="Century Gothic"/>
          <w:sz w:val="22"/>
          <w:szCs w:val="22"/>
        </w:rPr>
        <w:t xml:space="preserve"> and the 31</w:t>
      </w:r>
      <w:r w:rsidRPr="007230E2">
        <w:rPr>
          <w:rFonts w:ascii="Century Gothic" w:hAnsi="Century Gothic"/>
          <w:sz w:val="22"/>
          <w:szCs w:val="22"/>
          <w:vertAlign w:val="superscript"/>
        </w:rPr>
        <w:t>st</w:t>
      </w:r>
      <w:r w:rsidRPr="007230E2">
        <w:rPr>
          <w:rFonts w:ascii="Century Gothic" w:hAnsi="Century Gothic"/>
          <w:sz w:val="22"/>
          <w:szCs w:val="22"/>
        </w:rPr>
        <w:t>) and one bi-weekly payroll cycle.  The student accounts receivable database is entered in a batch mode and distributed to the general ledger on a daily basis.</w:t>
      </w:r>
    </w:p>
    <w:p w:rsidR="005C1FB6" w:rsidRPr="007230E2" w:rsidRDefault="005C1FB6" w:rsidP="005C1FB6">
      <w:pPr>
        <w:rPr>
          <w:rFonts w:ascii="Century Gothic" w:hAnsi="Century Gothic"/>
          <w:sz w:val="22"/>
          <w:szCs w:val="22"/>
        </w:rPr>
      </w:pPr>
    </w:p>
    <w:p w:rsidR="005C1FB6" w:rsidRPr="007230E2" w:rsidRDefault="002B1F8F" w:rsidP="005C1FB6">
      <w:pPr>
        <w:rPr>
          <w:rFonts w:ascii="Century Gothic" w:hAnsi="Century Gothic"/>
          <w:sz w:val="22"/>
          <w:szCs w:val="22"/>
        </w:rPr>
      </w:pPr>
      <w:r>
        <w:rPr>
          <w:rFonts w:ascii="Century Gothic" w:hAnsi="Century Gothic"/>
          <w:sz w:val="22"/>
          <w:szCs w:val="22"/>
        </w:rPr>
        <w:t xml:space="preserve">The University’s </w:t>
      </w:r>
      <w:r w:rsidR="005C1FB6" w:rsidRPr="007230E2">
        <w:rPr>
          <w:rFonts w:ascii="Century Gothic" w:hAnsi="Century Gothic"/>
          <w:sz w:val="22"/>
          <w:szCs w:val="22"/>
        </w:rPr>
        <w:t>Accounting Services, Business Office and the Financial Aid Office will be available to provide assistance with confirmations, schedule preparations, financial statements and account analysis.  The fiscal year ends June 30</w:t>
      </w:r>
      <w:r w:rsidR="005C1FB6" w:rsidRPr="007230E2">
        <w:rPr>
          <w:rFonts w:ascii="Century Gothic" w:hAnsi="Century Gothic"/>
          <w:sz w:val="22"/>
          <w:szCs w:val="22"/>
          <w:vertAlign w:val="superscript"/>
        </w:rPr>
        <w:t>th</w:t>
      </w:r>
      <w:r w:rsidR="005C1FB6" w:rsidRPr="007230E2">
        <w:rPr>
          <w:rFonts w:ascii="Century Gothic" w:hAnsi="Century Gothic"/>
          <w:sz w:val="22"/>
          <w:szCs w:val="22"/>
        </w:rPr>
        <w:t xml:space="preserve"> and Western expects all closing entries </w:t>
      </w:r>
      <w:r w:rsidR="005D32D6">
        <w:rPr>
          <w:rFonts w:ascii="Century Gothic" w:hAnsi="Century Gothic"/>
          <w:sz w:val="22"/>
          <w:szCs w:val="22"/>
        </w:rPr>
        <w:t xml:space="preserve">and a trial balance </w:t>
      </w:r>
      <w:r w:rsidR="005C1FB6" w:rsidRPr="007230E2">
        <w:rPr>
          <w:rFonts w:ascii="Century Gothic" w:hAnsi="Century Gothic"/>
          <w:sz w:val="22"/>
          <w:szCs w:val="22"/>
        </w:rPr>
        <w:t xml:space="preserve">by August </w:t>
      </w:r>
      <w:r w:rsidR="005D32D6">
        <w:rPr>
          <w:rFonts w:ascii="Century Gothic" w:hAnsi="Century Gothic"/>
          <w:sz w:val="22"/>
          <w:szCs w:val="22"/>
        </w:rPr>
        <w:t>28</w:t>
      </w:r>
      <w:r w:rsidR="00B73F8E">
        <w:rPr>
          <w:rFonts w:ascii="Century Gothic" w:hAnsi="Century Gothic"/>
          <w:sz w:val="22"/>
          <w:szCs w:val="22"/>
        </w:rPr>
        <w:t>th</w:t>
      </w:r>
      <w:r w:rsidR="005C1FB6" w:rsidRPr="007230E2">
        <w:rPr>
          <w:rFonts w:ascii="Century Gothic" w:hAnsi="Century Gothic"/>
          <w:sz w:val="22"/>
          <w:szCs w:val="22"/>
        </w:rPr>
        <w:t>.</w:t>
      </w:r>
    </w:p>
    <w:p w:rsidR="005C1FB6" w:rsidRPr="007230E2" w:rsidRDefault="005C1FB6" w:rsidP="005C1FB6">
      <w:pPr>
        <w:rPr>
          <w:rFonts w:ascii="Century Gothic" w:hAnsi="Century Gothic"/>
          <w:sz w:val="22"/>
          <w:szCs w:val="22"/>
        </w:rPr>
      </w:pPr>
    </w:p>
    <w:p w:rsidR="00C61185" w:rsidRPr="007230E2" w:rsidRDefault="00C61185" w:rsidP="005C1FB6">
      <w:pPr>
        <w:rPr>
          <w:rFonts w:ascii="Century Gothic" w:hAnsi="Century Gothic"/>
          <w:sz w:val="22"/>
          <w:szCs w:val="22"/>
        </w:rPr>
      </w:pPr>
    </w:p>
    <w:p w:rsidR="004C193A" w:rsidRDefault="004C193A" w:rsidP="005C1FB6">
      <w:pPr>
        <w:rPr>
          <w:rFonts w:ascii="Century Gothic" w:hAnsi="Century Gothic"/>
          <w:sz w:val="22"/>
          <w:szCs w:val="22"/>
        </w:rPr>
      </w:pPr>
    </w:p>
    <w:p w:rsidR="00E943A5" w:rsidRPr="000960DE" w:rsidRDefault="00E943A5" w:rsidP="0011203A">
      <w:pPr>
        <w:jc w:val="center"/>
        <w:rPr>
          <w:rFonts w:ascii="Century Gothic" w:hAnsi="Century Gothic"/>
          <w:b/>
          <w:bCs/>
          <w:sz w:val="22"/>
          <w:szCs w:val="22"/>
          <w:u w:val="single"/>
        </w:rPr>
      </w:pPr>
      <w:r w:rsidRPr="000960DE">
        <w:rPr>
          <w:rFonts w:ascii="Century Gothic" w:hAnsi="Century Gothic"/>
          <w:b/>
          <w:bCs/>
          <w:sz w:val="22"/>
          <w:szCs w:val="22"/>
          <w:u w:val="single"/>
        </w:rPr>
        <w:t>PART TWO</w:t>
      </w:r>
    </w:p>
    <w:p w:rsidR="0011203A" w:rsidRPr="007230E2" w:rsidRDefault="0011203A" w:rsidP="0011203A">
      <w:pPr>
        <w:jc w:val="center"/>
        <w:rPr>
          <w:rFonts w:ascii="Century Gothic" w:hAnsi="Century Gothic"/>
          <w:b/>
          <w:bCs/>
          <w:sz w:val="22"/>
          <w:szCs w:val="22"/>
        </w:rPr>
      </w:pPr>
      <w:r w:rsidRPr="000960DE">
        <w:rPr>
          <w:rFonts w:ascii="Century Gothic" w:hAnsi="Century Gothic"/>
          <w:b/>
          <w:bCs/>
          <w:sz w:val="22"/>
          <w:szCs w:val="22"/>
          <w:u w:val="single"/>
        </w:rPr>
        <w:t>AUDIT SPECIFICATIONS</w:t>
      </w:r>
    </w:p>
    <w:p w:rsidR="0011203A" w:rsidRPr="007230E2" w:rsidRDefault="0011203A" w:rsidP="0011203A">
      <w:pPr>
        <w:rPr>
          <w:rFonts w:ascii="Century Gothic" w:hAnsi="Century Gothic"/>
          <w:b/>
          <w:bCs/>
          <w:sz w:val="22"/>
          <w:szCs w:val="22"/>
        </w:rPr>
      </w:pPr>
    </w:p>
    <w:p w:rsidR="0011203A" w:rsidRPr="007230E2" w:rsidRDefault="0011203A" w:rsidP="0011203A">
      <w:pPr>
        <w:ind w:left="720" w:hanging="720"/>
        <w:rPr>
          <w:rFonts w:ascii="Century Gothic" w:hAnsi="Century Gothic"/>
          <w:sz w:val="22"/>
          <w:szCs w:val="22"/>
        </w:rPr>
      </w:pPr>
      <w:r w:rsidRPr="007230E2">
        <w:rPr>
          <w:rFonts w:ascii="Century Gothic" w:hAnsi="Century Gothic"/>
          <w:sz w:val="22"/>
          <w:szCs w:val="22"/>
        </w:rPr>
        <w:t>1.</w:t>
      </w:r>
      <w:r w:rsidRPr="007230E2">
        <w:rPr>
          <w:rFonts w:ascii="Century Gothic" w:hAnsi="Century Gothic"/>
          <w:sz w:val="22"/>
          <w:szCs w:val="22"/>
        </w:rPr>
        <w:tab/>
        <w:t>Audit of the basic financial statements of Missouri Western State University</w:t>
      </w:r>
      <w:r w:rsidR="00E943A5" w:rsidRPr="007230E2">
        <w:rPr>
          <w:rFonts w:ascii="Century Gothic" w:hAnsi="Century Gothic"/>
          <w:sz w:val="22"/>
          <w:szCs w:val="22"/>
        </w:rPr>
        <w:t xml:space="preserve"> for the year July 1, 201</w:t>
      </w:r>
      <w:r w:rsidR="000A0400">
        <w:rPr>
          <w:rFonts w:ascii="Century Gothic" w:hAnsi="Century Gothic"/>
          <w:sz w:val="22"/>
          <w:szCs w:val="22"/>
        </w:rPr>
        <w:t>6</w:t>
      </w:r>
      <w:r w:rsidR="00E943A5" w:rsidRPr="007230E2">
        <w:rPr>
          <w:rFonts w:ascii="Century Gothic" w:hAnsi="Century Gothic"/>
          <w:sz w:val="22"/>
          <w:szCs w:val="22"/>
        </w:rPr>
        <w:t xml:space="preserve"> through June 30, 201</w:t>
      </w:r>
      <w:r w:rsidR="000A0400">
        <w:rPr>
          <w:rFonts w:ascii="Century Gothic" w:hAnsi="Century Gothic"/>
          <w:sz w:val="22"/>
          <w:szCs w:val="22"/>
        </w:rPr>
        <w:t>7</w:t>
      </w:r>
      <w:r w:rsidRPr="007230E2">
        <w:rPr>
          <w:rFonts w:ascii="Century Gothic" w:hAnsi="Century Gothic"/>
          <w:sz w:val="22"/>
          <w:szCs w:val="22"/>
        </w:rPr>
        <w:t xml:space="preserve"> including the Statement of Net </w:t>
      </w:r>
      <w:r w:rsidR="004779DF">
        <w:rPr>
          <w:rFonts w:ascii="Century Gothic" w:hAnsi="Century Gothic"/>
          <w:sz w:val="22"/>
          <w:szCs w:val="22"/>
        </w:rPr>
        <w:t>Position</w:t>
      </w:r>
      <w:r w:rsidRPr="007230E2">
        <w:rPr>
          <w:rFonts w:ascii="Century Gothic" w:hAnsi="Century Gothic"/>
          <w:sz w:val="22"/>
          <w:szCs w:val="22"/>
        </w:rPr>
        <w:t xml:space="preserve">; Statement of Revenues, Expenses, and Changes in Net </w:t>
      </w:r>
      <w:r w:rsidR="004779DF">
        <w:rPr>
          <w:rFonts w:ascii="Century Gothic" w:hAnsi="Century Gothic"/>
          <w:sz w:val="22"/>
          <w:szCs w:val="22"/>
        </w:rPr>
        <w:t>Position</w:t>
      </w:r>
      <w:r w:rsidRPr="007230E2">
        <w:rPr>
          <w:rFonts w:ascii="Century Gothic" w:hAnsi="Century Gothic"/>
          <w:sz w:val="22"/>
          <w:szCs w:val="22"/>
        </w:rPr>
        <w:t>;</w:t>
      </w:r>
      <w:r w:rsidR="002A3990">
        <w:rPr>
          <w:rFonts w:ascii="Century Gothic" w:hAnsi="Century Gothic"/>
          <w:sz w:val="22"/>
          <w:szCs w:val="22"/>
        </w:rPr>
        <w:t xml:space="preserve"> </w:t>
      </w:r>
      <w:r w:rsidRPr="007230E2">
        <w:rPr>
          <w:rFonts w:ascii="Century Gothic" w:hAnsi="Century Gothic"/>
          <w:sz w:val="22"/>
          <w:szCs w:val="22"/>
        </w:rPr>
        <w:t>Statement of Cash Flows</w:t>
      </w:r>
      <w:r w:rsidR="002A3990">
        <w:rPr>
          <w:rFonts w:ascii="Century Gothic" w:hAnsi="Century Gothic"/>
          <w:sz w:val="22"/>
          <w:szCs w:val="22"/>
        </w:rPr>
        <w:t xml:space="preserve"> and the Notes to Financial Statements</w:t>
      </w:r>
      <w:r w:rsidRPr="007230E2">
        <w:rPr>
          <w:rFonts w:ascii="Century Gothic" w:hAnsi="Century Gothic"/>
          <w:sz w:val="22"/>
          <w:szCs w:val="22"/>
        </w:rPr>
        <w:t>.</w:t>
      </w:r>
    </w:p>
    <w:p w:rsidR="0011203A" w:rsidRPr="007230E2" w:rsidRDefault="0011203A" w:rsidP="0011203A">
      <w:pPr>
        <w:ind w:left="720"/>
        <w:rPr>
          <w:rFonts w:ascii="Century Gothic" w:hAnsi="Century Gothic"/>
          <w:sz w:val="22"/>
          <w:szCs w:val="22"/>
        </w:rPr>
      </w:pPr>
    </w:p>
    <w:p w:rsidR="0011203A" w:rsidRPr="007230E2" w:rsidRDefault="0011203A" w:rsidP="0011203A">
      <w:pPr>
        <w:ind w:left="720" w:firstLine="360"/>
        <w:rPr>
          <w:rFonts w:ascii="Century Gothic" w:hAnsi="Century Gothic"/>
          <w:sz w:val="22"/>
          <w:szCs w:val="22"/>
        </w:rPr>
      </w:pPr>
      <w:r w:rsidRPr="007230E2">
        <w:rPr>
          <w:rFonts w:ascii="Century Gothic" w:hAnsi="Century Gothic"/>
          <w:sz w:val="22"/>
          <w:szCs w:val="22"/>
        </w:rPr>
        <w:t>The Statements include the following fund groups:</w:t>
      </w:r>
    </w:p>
    <w:p w:rsidR="0011203A" w:rsidRPr="007230E2" w:rsidRDefault="0011203A" w:rsidP="0011203A">
      <w:pPr>
        <w:ind w:left="720"/>
        <w:rPr>
          <w:rFonts w:ascii="Century Gothic" w:hAnsi="Century Gothic"/>
          <w:sz w:val="22"/>
          <w:szCs w:val="22"/>
        </w:rPr>
      </w:pPr>
    </w:p>
    <w:p w:rsidR="0011203A" w:rsidRPr="007230E2" w:rsidRDefault="0011203A" w:rsidP="0011203A">
      <w:pPr>
        <w:numPr>
          <w:ilvl w:val="1"/>
          <w:numId w:val="5"/>
        </w:numPr>
        <w:rPr>
          <w:rFonts w:ascii="Century Gothic" w:hAnsi="Century Gothic"/>
          <w:sz w:val="22"/>
          <w:szCs w:val="22"/>
        </w:rPr>
      </w:pPr>
      <w:r w:rsidRPr="007230E2">
        <w:rPr>
          <w:rFonts w:ascii="Century Gothic" w:hAnsi="Century Gothic"/>
          <w:sz w:val="22"/>
          <w:szCs w:val="22"/>
        </w:rPr>
        <w:t>Current Fund</w:t>
      </w:r>
    </w:p>
    <w:p w:rsidR="0011203A" w:rsidRPr="007230E2" w:rsidRDefault="00BF1C31" w:rsidP="0011203A">
      <w:pPr>
        <w:numPr>
          <w:ilvl w:val="2"/>
          <w:numId w:val="5"/>
        </w:numPr>
        <w:rPr>
          <w:rFonts w:ascii="Century Gothic" w:hAnsi="Century Gothic"/>
          <w:sz w:val="22"/>
          <w:szCs w:val="22"/>
        </w:rPr>
      </w:pPr>
      <w:r w:rsidRPr="007230E2">
        <w:rPr>
          <w:rFonts w:ascii="Century Gothic" w:hAnsi="Century Gothic"/>
          <w:sz w:val="22"/>
          <w:szCs w:val="22"/>
        </w:rPr>
        <w:t>Unrestricted</w:t>
      </w:r>
    </w:p>
    <w:p w:rsidR="0011203A" w:rsidRPr="007230E2" w:rsidRDefault="0011203A" w:rsidP="0011203A">
      <w:pPr>
        <w:numPr>
          <w:ilvl w:val="3"/>
          <w:numId w:val="5"/>
        </w:numPr>
        <w:rPr>
          <w:rFonts w:ascii="Century Gothic" w:hAnsi="Century Gothic"/>
          <w:sz w:val="22"/>
          <w:szCs w:val="22"/>
        </w:rPr>
      </w:pPr>
      <w:r w:rsidRPr="007230E2">
        <w:rPr>
          <w:rFonts w:ascii="Century Gothic" w:hAnsi="Century Gothic"/>
          <w:sz w:val="22"/>
          <w:szCs w:val="22"/>
        </w:rPr>
        <w:t>General Operating</w:t>
      </w:r>
    </w:p>
    <w:p w:rsidR="0011203A" w:rsidRPr="007230E2" w:rsidRDefault="0011203A" w:rsidP="0011203A">
      <w:pPr>
        <w:numPr>
          <w:ilvl w:val="3"/>
          <w:numId w:val="5"/>
        </w:numPr>
        <w:rPr>
          <w:rFonts w:ascii="Century Gothic" w:hAnsi="Century Gothic"/>
          <w:sz w:val="22"/>
          <w:szCs w:val="22"/>
        </w:rPr>
      </w:pPr>
      <w:r w:rsidRPr="007230E2">
        <w:rPr>
          <w:rFonts w:ascii="Century Gothic" w:hAnsi="Century Gothic"/>
          <w:sz w:val="22"/>
          <w:szCs w:val="22"/>
        </w:rPr>
        <w:t>Auxiliary Enterprise</w:t>
      </w:r>
    </w:p>
    <w:p w:rsidR="0011203A" w:rsidRPr="007230E2" w:rsidRDefault="0011203A" w:rsidP="0011203A">
      <w:pPr>
        <w:numPr>
          <w:ilvl w:val="2"/>
          <w:numId w:val="5"/>
        </w:numPr>
        <w:rPr>
          <w:rFonts w:ascii="Century Gothic" w:hAnsi="Century Gothic"/>
          <w:sz w:val="22"/>
          <w:szCs w:val="22"/>
        </w:rPr>
      </w:pPr>
      <w:r w:rsidRPr="007230E2">
        <w:rPr>
          <w:rFonts w:ascii="Century Gothic" w:hAnsi="Century Gothic"/>
          <w:sz w:val="22"/>
          <w:szCs w:val="22"/>
        </w:rPr>
        <w:t>Restricted</w:t>
      </w:r>
    </w:p>
    <w:p w:rsidR="0011203A" w:rsidRPr="007230E2" w:rsidRDefault="0011203A" w:rsidP="0011203A">
      <w:pPr>
        <w:rPr>
          <w:rFonts w:ascii="Century Gothic" w:hAnsi="Century Gothic"/>
          <w:sz w:val="22"/>
          <w:szCs w:val="22"/>
        </w:rPr>
      </w:pPr>
    </w:p>
    <w:p w:rsidR="0011203A" w:rsidRPr="007230E2" w:rsidRDefault="0011203A" w:rsidP="0011203A">
      <w:pPr>
        <w:numPr>
          <w:ilvl w:val="1"/>
          <w:numId w:val="5"/>
        </w:numPr>
        <w:rPr>
          <w:rFonts w:ascii="Century Gothic" w:hAnsi="Century Gothic"/>
          <w:sz w:val="22"/>
          <w:szCs w:val="22"/>
        </w:rPr>
      </w:pPr>
      <w:r w:rsidRPr="007230E2">
        <w:rPr>
          <w:rFonts w:ascii="Century Gothic" w:hAnsi="Century Gothic"/>
          <w:sz w:val="22"/>
          <w:szCs w:val="22"/>
        </w:rPr>
        <w:t>Loan Funds</w:t>
      </w:r>
    </w:p>
    <w:p w:rsidR="0011203A" w:rsidRPr="007230E2" w:rsidRDefault="0011203A" w:rsidP="0011203A">
      <w:pPr>
        <w:ind w:left="1440"/>
        <w:rPr>
          <w:rFonts w:ascii="Century Gothic" w:hAnsi="Century Gothic"/>
          <w:sz w:val="22"/>
          <w:szCs w:val="22"/>
        </w:rPr>
      </w:pPr>
    </w:p>
    <w:p w:rsidR="0011203A" w:rsidRPr="007230E2" w:rsidRDefault="0011203A" w:rsidP="0011203A">
      <w:pPr>
        <w:numPr>
          <w:ilvl w:val="1"/>
          <w:numId w:val="5"/>
        </w:numPr>
        <w:rPr>
          <w:rFonts w:ascii="Century Gothic" w:hAnsi="Century Gothic"/>
          <w:sz w:val="22"/>
          <w:szCs w:val="22"/>
        </w:rPr>
      </w:pPr>
      <w:r w:rsidRPr="007230E2">
        <w:rPr>
          <w:rFonts w:ascii="Century Gothic" w:hAnsi="Century Gothic"/>
          <w:sz w:val="22"/>
          <w:szCs w:val="22"/>
        </w:rPr>
        <w:t>Plant Funds</w:t>
      </w:r>
    </w:p>
    <w:p w:rsidR="0011203A" w:rsidRPr="007230E2" w:rsidRDefault="0011203A" w:rsidP="0011203A">
      <w:pPr>
        <w:rPr>
          <w:rFonts w:ascii="Century Gothic" w:hAnsi="Century Gothic"/>
          <w:sz w:val="22"/>
          <w:szCs w:val="22"/>
        </w:rPr>
      </w:pPr>
    </w:p>
    <w:p w:rsidR="0011203A" w:rsidRPr="007230E2" w:rsidRDefault="0011203A" w:rsidP="0011203A">
      <w:pPr>
        <w:numPr>
          <w:ilvl w:val="1"/>
          <w:numId w:val="5"/>
        </w:numPr>
        <w:rPr>
          <w:rFonts w:ascii="Century Gothic" w:hAnsi="Century Gothic"/>
          <w:sz w:val="22"/>
          <w:szCs w:val="22"/>
        </w:rPr>
      </w:pPr>
      <w:r w:rsidRPr="007230E2">
        <w:rPr>
          <w:rFonts w:ascii="Century Gothic" w:hAnsi="Century Gothic"/>
          <w:sz w:val="22"/>
          <w:szCs w:val="22"/>
        </w:rPr>
        <w:t>Agency Funds</w:t>
      </w:r>
    </w:p>
    <w:p w:rsidR="0011203A" w:rsidRPr="007230E2" w:rsidRDefault="0011203A" w:rsidP="0011203A">
      <w:pPr>
        <w:rPr>
          <w:rFonts w:ascii="Century Gothic" w:hAnsi="Century Gothic"/>
          <w:sz w:val="22"/>
          <w:szCs w:val="22"/>
        </w:rPr>
      </w:pPr>
    </w:p>
    <w:p w:rsidR="0011203A" w:rsidRPr="007230E2" w:rsidRDefault="0011203A" w:rsidP="0011203A">
      <w:pPr>
        <w:ind w:left="720"/>
        <w:rPr>
          <w:rFonts w:ascii="Century Gothic" w:hAnsi="Century Gothic"/>
          <w:sz w:val="22"/>
          <w:szCs w:val="22"/>
        </w:rPr>
      </w:pPr>
      <w:r w:rsidRPr="007230E2">
        <w:rPr>
          <w:rFonts w:ascii="Century Gothic" w:hAnsi="Century Gothic"/>
          <w:sz w:val="22"/>
          <w:szCs w:val="22"/>
        </w:rPr>
        <w:t>The financial statements will be prepared in accordance with the Governmental Accounting Standards Board Statement No. 35, Basic Financial Statements and Management’s Discussion and Analysis for Public Universities.</w:t>
      </w:r>
    </w:p>
    <w:p w:rsidR="0011203A" w:rsidRPr="007230E2" w:rsidRDefault="0011203A" w:rsidP="0011203A">
      <w:pPr>
        <w:ind w:left="720"/>
        <w:rPr>
          <w:rFonts w:ascii="Century Gothic" w:hAnsi="Century Gothic"/>
          <w:sz w:val="22"/>
          <w:szCs w:val="22"/>
        </w:rPr>
      </w:pPr>
    </w:p>
    <w:p w:rsidR="0011203A" w:rsidRPr="007230E2" w:rsidRDefault="0011203A" w:rsidP="0011203A">
      <w:pPr>
        <w:pStyle w:val="Notes-Body"/>
        <w:ind w:left="720"/>
        <w:rPr>
          <w:rFonts w:ascii="Century Gothic" w:hAnsi="Century Gothic"/>
          <w:szCs w:val="22"/>
        </w:rPr>
      </w:pPr>
      <w:r w:rsidRPr="007230E2">
        <w:rPr>
          <w:rFonts w:ascii="Century Gothic" w:hAnsi="Century Gothic"/>
          <w:spacing w:val="-2"/>
          <w:szCs w:val="22"/>
        </w:rPr>
        <w:t>The University prepares its financial statements as a business-type activity in conformity with appl</w:t>
      </w:r>
      <w:r w:rsidRPr="007230E2">
        <w:rPr>
          <w:rFonts w:ascii="Century Gothic" w:hAnsi="Century Gothic"/>
          <w:spacing w:val="-2"/>
          <w:szCs w:val="22"/>
        </w:rPr>
        <w:t>i</w:t>
      </w:r>
      <w:r w:rsidRPr="007230E2">
        <w:rPr>
          <w:rFonts w:ascii="Century Gothic" w:hAnsi="Century Gothic"/>
          <w:szCs w:val="22"/>
        </w:rPr>
        <w:t xml:space="preserve">cable pronouncements of GASB.  The University has the </w:t>
      </w:r>
      <w:r w:rsidRPr="007230E2">
        <w:rPr>
          <w:rFonts w:ascii="Century Gothic" w:hAnsi="Century Gothic"/>
          <w:spacing w:val="-2"/>
          <w:szCs w:val="22"/>
        </w:rPr>
        <w:t>option to apply all Financial Accounting Standards Board (FASB) pronouncements that were is</w:t>
      </w:r>
      <w:r w:rsidRPr="007230E2">
        <w:rPr>
          <w:rFonts w:ascii="Century Gothic" w:hAnsi="Century Gothic"/>
          <w:szCs w:val="22"/>
        </w:rPr>
        <w:t xml:space="preserve">sued after November 30, 1989, unless the FASB pronouncement conflicts with or contradicts a GASB </w:t>
      </w:r>
      <w:r w:rsidRPr="007230E2">
        <w:rPr>
          <w:rFonts w:ascii="Century Gothic" w:hAnsi="Century Gothic"/>
          <w:spacing w:val="2"/>
          <w:szCs w:val="22"/>
        </w:rPr>
        <w:t>pronouncement.  The University has elected not to apply FASB pronouncements issued after the ap</w:t>
      </w:r>
      <w:r w:rsidRPr="007230E2">
        <w:rPr>
          <w:rFonts w:ascii="Century Gothic" w:hAnsi="Century Gothic"/>
          <w:szCs w:val="22"/>
        </w:rPr>
        <w:t>plicable date.</w:t>
      </w:r>
    </w:p>
    <w:p w:rsidR="0011203A" w:rsidRPr="007230E2" w:rsidRDefault="0011203A" w:rsidP="0011203A">
      <w:pPr>
        <w:ind w:left="720"/>
        <w:rPr>
          <w:rFonts w:ascii="Century Gothic" w:hAnsi="Century Gothic"/>
          <w:sz w:val="22"/>
          <w:szCs w:val="22"/>
        </w:rPr>
      </w:pPr>
      <w:r w:rsidRPr="007230E2">
        <w:rPr>
          <w:rFonts w:ascii="Century Gothic" w:hAnsi="Century Gothic"/>
          <w:sz w:val="22"/>
          <w:szCs w:val="22"/>
        </w:rPr>
        <w:t xml:space="preserve">The Audit must conform to generally </w:t>
      </w:r>
      <w:r w:rsidR="00B101F5" w:rsidRPr="007230E2">
        <w:rPr>
          <w:rFonts w:ascii="Century Gothic" w:hAnsi="Century Gothic"/>
          <w:sz w:val="22"/>
          <w:szCs w:val="22"/>
        </w:rPr>
        <w:t>accept</w:t>
      </w:r>
      <w:r w:rsidRPr="007230E2">
        <w:rPr>
          <w:rFonts w:ascii="Century Gothic" w:hAnsi="Century Gothic"/>
          <w:sz w:val="22"/>
          <w:szCs w:val="22"/>
        </w:rPr>
        <w:t xml:space="preserve"> auditing standards; the standards for financial audits contained in Governmental Auditing Standards, issued by the Comptroller General of the United States; the single Audit Act Amendments of 1996; and the provisions of OMB </w:t>
      </w:r>
      <w:r w:rsidRPr="007230E2">
        <w:rPr>
          <w:rFonts w:ascii="Century Gothic" w:hAnsi="Century Gothic"/>
          <w:sz w:val="22"/>
          <w:szCs w:val="22"/>
        </w:rPr>
        <w:lastRenderedPageBreak/>
        <w:t xml:space="preserve">Circular A-133.  Additional directives established by the State Auditor’s Office should be followed.  </w:t>
      </w:r>
    </w:p>
    <w:p w:rsidR="0011203A" w:rsidRPr="007230E2" w:rsidRDefault="0011203A" w:rsidP="0011203A">
      <w:pPr>
        <w:rPr>
          <w:rFonts w:ascii="Century Gothic" w:hAnsi="Century Gothic"/>
          <w:sz w:val="22"/>
          <w:szCs w:val="22"/>
        </w:rPr>
      </w:pPr>
    </w:p>
    <w:p w:rsidR="0011203A" w:rsidRPr="007230E2" w:rsidRDefault="0011203A" w:rsidP="0011203A">
      <w:pPr>
        <w:ind w:left="720" w:hanging="720"/>
        <w:rPr>
          <w:rFonts w:ascii="Century Gothic" w:hAnsi="Century Gothic"/>
          <w:sz w:val="22"/>
          <w:szCs w:val="22"/>
        </w:rPr>
      </w:pPr>
      <w:r w:rsidRPr="007230E2">
        <w:rPr>
          <w:rFonts w:ascii="Century Gothic" w:hAnsi="Century Gothic"/>
          <w:sz w:val="22"/>
          <w:szCs w:val="22"/>
        </w:rPr>
        <w:t>2.</w:t>
      </w:r>
      <w:r w:rsidRPr="007230E2">
        <w:rPr>
          <w:rFonts w:ascii="Century Gothic" w:hAnsi="Century Gothic"/>
          <w:sz w:val="22"/>
          <w:szCs w:val="22"/>
        </w:rPr>
        <w:tab/>
        <w:t>Special report requirements of the following must be met as to either opinion or review as required:</w:t>
      </w:r>
    </w:p>
    <w:p w:rsidR="0011203A" w:rsidRPr="007230E2" w:rsidRDefault="0011203A" w:rsidP="0011203A">
      <w:pPr>
        <w:rPr>
          <w:rFonts w:ascii="Century Gothic" w:hAnsi="Century Gothic"/>
          <w:sz w:val="22"/>
          <w:szCs w:val="22"/>
        </w:rPr>
      </w:pPr>
    </w:p>
    <w:p w:rsidR="0011203A" w:rsidRPr="00F330B0" w:rsidRDefault="0011203A" w:rsidP="0011203A">
      <w:pPr>
        <w:ind w:left="720" w:firstLine="360"/>
        <w:rPr>
          <w:rFonts w:ascii="Century Gothic" w:hAnsi="Century Gothic"/>
          <w:sz w:val="22"/>
          <w:szCs w:val="22"/>
        </w:rPr>
      </w:pPr>
      <w:r w:rsidRPr="00F330B0">
        <w:rPr>
          <w:rFonts w:ascii="Century Gothic" w:hAnsi="Century Gothic"/>
          <w:sz w:val="22"/>
          <w:szCs w:val="22"/>
        </w:rPr>
        <w:t>Guaranteed Student/</w:t>
      </w:r>
      <w:r w:rsidR="00F330B0" w:rsidRPr="00F330B0">
        <w:rPr>
          <w:rFonts w:ascii="Century Gothic" w:hAnsi="Century Gothic"/>
          <w:sz w:val="22"/>
          <w:szCs w:val="22"/>
        </w:rPr>
        <w:t>Federal Direct Loans</w:t>
      </w:r>
    </w:p>
    <w:p w:rsidR="00F330B0" w:rsidRPr="00F330B0" w:rsidRDefault="00F330B0" w:rsidP="0011203A">
      <w:pPr>
        <w:ind w:left="720" w:firstLine="360"/>
        <w:rPr>
          <w:rFonts w:ascii="Century Gothic" w:hAnsi="Century Gothic"/>
          <w:sz w:val="22"/>
          <w:szCs w:val="22"/>
        </w:rPr>
      </w:pPr>
      <w:r w:rsidRPr="00F330B0">
        <w:rPr>
          <w:rFonts w:ascii="Century Gothic" w:hAnsi="Century Gothic"/>
          <w:sz w:val="22"/>
          <w:szCs w:val="22"/>
        </w:rPr>
        <w:t>Alternative Direct Loans</w:t>
      </w:r>
    </w:p>
    <w:p w:rsidR="0011203A" w:rsidRPr="00F330B0" w:rsidRDefault="0011203A" w:rsidP="000B396A">
      <w:pPr>
        <w:ind w:left="1080"/>
        <w:rPr>
          <w:rFonts w:ascii="Century Gothic" w:hAnsi="Century Gothic"/>
          <w:sz w:val="16"/>
          <w:szCs w:val="16"/>
        </w:rPr>
      </w:pPr>
      <w:r w:rsidRPr="00F330B0">
        <w:rPr>
          <w:rFonts w:ascii="Century Gothic" w:hAnsi="Century Gothic"/>
          <w:sz w:val="22"/>
          <w:szCs w:val="22"/>
        </w:rPr>
        <w:t>Perkins Loan</w:t>
      </w:r>
      <w:r w:rsidR="00F330B0" w:rsidRPr="00F330B0">
        <w:rPr>
          <w:rFonts w:ascii="Century Gothic" w:hAnsi="Century Gothic"/>
          <w:sz w:val="22"/>
          <w:szCs w:val="22"/>
        </w:rPr>
        <w:t xml:space="preserve">s </w:t>
      </w:r>
      <w:r w:rsidR="000B396A" w:rsidRPr="00F330B0">
        <w:rPr>
          <w:rFonts w:ascii="Century Gothic" w:hAnsi="Century Gothic"/>
          <w:b/>
          <w:i/>
          <w:sz w:val="16"/>
          <w:szCs w:val="16"/>
        </w:rPr>
        <w:t xml:space="preserve">(The University </w:t>
      </w:r>
      <w:r w:rsidR="00F330B0" w:rsidRPr="00F330B0">
        <w:rPr>
          <w:rFonts w:ascii="Century Gothic" w:hAnsi="Century Gothic"/>
          <w:b/>
          <w:i/>
          <w:sz w:val="16"/>
          <w:szCs w:val="16"/>
        </w:rPr>
        <w:t>finalized the liquidation of this program in 2017.  Th</w:t>
      </w:r>
      <w:r w:rsidR="00366E46">
        <w:rPr>
          <w:rFonts w:ascii="Century Gothic" w:hAnsi="Century Gothic"/>
          <w:b/>
          <w:i/>
          <w:sz w:val="16"/>
          <w:szCs w:val="16"/>
        </w:rPr>
        <w:t>e</w:t>
      </w:r>
      <w:r w:rsidR="00F330B0" w:rsidRPr="00F330B0">
        <w:rPr>
          <w:rFonts w:ascii="Century Gothic" w:hAnsi="Century Gothic"/>
          <w:b/>
          <w:i/>
          <w:sz w:val="16"/>
          <w:szCs w:val="16"/>
        </w:rPr>
        <w:t xml:space="preserve"> additional audit</w:t>
      </w:r>
      <w:r w:rsidR="00366E46">
        <w:rPr>
          <w:rFonts w:ascii="Century Gothic" w:hAnsi="Century Gothic"/>
          <w:b/>
          <w:i/>
          <w:sz w:val="16"/>
          <w:szCs w:val="16"/>
        </w:rPr>
        <w:t xml:space="preserve"> functions would be performed in conjunction with the financial statement audit)</w:t>
      </w:r>
    </w:p>
    <w:p w:rsidR="0011203A" w:rsidRPr="00F330B0" w:rsidRDefault="0011203A" w:rsidP="0011203A">
      <w:pPr>
        <w:ind w:left="720" w:firstLine="360"/>
        <w:rPr>
          <w:rFonts w:ascii="Century Gothic" w:hAnsi="Century Gothic"/>
          <w:sz w:val="22"/>
          <w:szCs w:val="22"/>
        </w:rPr>
      </w:pPr>
      <w:r w:rsidRPr="00F330B0">
        <w:rPr>
          <w:rFonts w:ascii="Century Gothic" w:hAnsi="Century Gothic"/>
          <w:sz w:val="22"/>
          <w:szCs w:val="22"/>
        </w:rPr>
        <w:t>Supplemental Educational Opportunity (SEOG)</w:t>
      </w:r>
    </w:p>
    <w:p w:rsidR="00F330B0" w:rsidRPr="00F330B0" w:rsidRDefault="00F330B0" w:rsidP="0011203A">
      <w:pPr>
        <w:ind w:left="720" w:firstLine="360"/>
        <w:rPr>
          <w:rFonts w:ascii="Century Gothic" w:hAnsi="Century Gothic"/>
          <w:sz w:val="22"/>
          <w:szCs w:val="22"/>
        </w:rPr>
      </w:pPr>
      <w:r w:rsidRPr="00F330B0">
        <w:rPr>
          <w:rFonts w:ascii="Century Gothic" w:hAnsi="Century Gothic"/>
          <w:sz w:val="22"/>
          <w:szCs w:val="22"/>
        </w:rPr>
        <w:t>Pell Grants</w:t>
      </w:r>
    </w:p>
    <w:p w:rsidR="0011203A" w:rsidRPr="00F330B0" w:rsidRDefault="0011203A" w:rsidP="0011203A">
      <w:pPr>
        <w:ind w:left="720" w:firstLine="360"/>
        <w:rPr>
          <w:rFonts w:ascii="Century Gothic" w:hAnsi="Century Gothic"/>
          <w:sz w:val="22"/>
          <w:szCs w:val="22"/>
        </w:rPr>
      </w:pPr>
      <w:r w:rsidRPr="00F330B0">
        <w:rPr>
          <w:rFonts w:ascii="Century Gothic" w:hAnsi="Century Gothic"/>
          <w:sz w:val="22"/>
          <w:szCs w:val="22"/>
        </w:rPr>
        <w:t>University Work Study</w:t>
      </w:r>
    </w:p>
    <w:p w:rsidR="0011203A" w:rsidRPr="00F330B0" w:rsidRDefault="0011203A" w:rsidP="0011203A">
      <w:pPr>
        <w:ind w:left="720" w:firstLine="360"/>
        <w:rPr>
          <w:rFonts w:ascii="Century Gothic" w:hAnsi="Century Gothic"/>
          <w:sz w:val="22"/>
          <w:szCs w:val="22"/>
        </w:rPr>
      </w:pPr>
      <w:r w:rsidRPr="00F330B0">
        <w:rPr>
          <w:rFonts w:ascii="Century Gothic" w:hAnsi="Century Gothic"/>
          <w:sz w:val="22"/>
          <w:szCs w:val="22"/>
        </w:rPr>
        <w:t>NCAA Audit Requ</w:t>
      </w:r>
      <w:r w:rsidR="00261388" w:rsidRPr="00F330B0">
        <w:rPr>
          <w:rFonts w:ascii="Century Gothic" w:hAnsi="Century Gothic"/>
          <w:sz w:val="22"/>
          <w:szCs w:val="22"/>
        </w:rPr>
        <w:t xml:space="preserve">irements (every third year:  </w:t>
      </w:r>
      <w:r w:rsidR="004C193A" w:rsidRPr="00F330B0">
        <w:rPr>
          <w:rFonts w:ascii="Century Gothic" w:hAnsi="Century Gothic"/>
          <w:sz w:val="22"/>
          <w:szCs w:val="22"/>
        </w:rPr>
        <w:t>FY1</w:t>
      </w:r>
      <w:r w:rsidR="005D32D6" w:rsidRPr="00F330B0">
        <w:rPr>
          <w:rFonts w:ascii="Century Gothic" w:hAnsi="Century Gothic"/>
          <w:sz w:val="22"/>
          <w:szCs w:val="22"/>
        </w:rPr>
        <w:t>9</w:t>
      </w:r>
      <w:r w:rsidRPr="00F330B0">
        <w:rPr>
          <w:rFonts w:ascii="Century Gothic" w:hAnsi="Century Gothic"/>
          <w:sz w:val="22"/>
          <w:szCs w:val="22"/>
        </w:rPr>
        <w:t>)</w:t>
      </w:r>
      <w:r w:rsidRPr="00F330B0">
        <w:rPr>
          <w:rFonts w:ascii="Century Gothic" w:hAnsi="Century Gothic"/>
          <w:sz w:val="22"/>
          <w:szCs w:val="22"/>
        </w:rPr>
        <w:tab/>
      </w:r>
      <w:r w:rsidRPr="00F330B0">
        <w:rPr>
          <w:rFonts w:ascii="Century Gothic" w:hAnsi="Century Gothic"/>
          <w:b/>
          <w:sz w:val="16"/>
          <w:szCs w:val="16"/>
        </w:rPr>
        <w:t>(a proposed fee must be included)</w:t>
      </w:r>
    </w:p>
    <w:p w:rsidR="0011203A" w:rsidRPr="00F330B0" w:rsidRDefault="0011203A" w:rsidP="0011203A">
      <w:pPr>
        <w:ind w:left="720" w:firstLine="360"/>
        <w:rPr>
          <w:rFonts w:ascii="Century Gothic" w:hAnsi="Century Gothic"/>
          <w:sz w:val="18"/>
          <w:szCs w:val="18"/>
        </w:rPr>
      </w:pPr>
      <w:r w:rsidRPr="00F330B0">
        <w:rPr>
          <w:rFonts w:ascii="Century Gothic" w:hAnsi="Century Gothic"/>
          <w:sz w:val="22"/>
          <w:szCs w:val="22"/>
        </w:rPr>
        <w:t>Any Special Requirements of Revenue Bond Issues</w:t>
      </w:r>
      <w:r w:rsidR="005D32D6" w:rsidRPr="00F330B0">
        <w:rPr>
          <w:rFonts w:ascii="Century Gothic" w:hAnsi="Century Gothic"/>
          <w:sz w:val="22"/>
          <w:szCs w:val="22"/>
        </w:rPr>
        <w:t xml:space="preserve"> </w:t>
      </w:r>
      <w:r w:rsidR="005D32D6" w:rsidRPr="00F330B0">
        <w:rPr>
          <w:rFonts w:ascii="Century Gothic" w:hAnsi="Century Gothic"/>
          <w:b/>
          <w:sz w:val="16"/>
          <w:szCs w:val="16"/>
        </w:rPr>
        <w:t>(no new issues in FY17)</w:t>
      </w:r>
    </w:p>
    <w:p w:rsidR="0011203A" w:rsidRPr="00F330B0" w:rsidRDefault="0011203A" w:rsidP="0011203A">
      <w:pPr>
        <w:ind w:left="720" w:firstLine="360"/>
        <w:rPr>
          <w:rFonts w:ascii="Century Gothic" w:hAnsi="Century Gothic"/>
          <w:sz w:val="22"/>
          <w:szCs w:val="22"/>
        </w:rPr>
      </w:pPr>
      <w:r w:rsidRPr="00F330B0">
        <w:rPr>
          <w:rFonts w:ascii="Century Gothic" w:hAnsi="Century Gothic"/>
          <w:sz w:val="22"/>
          <w:szCs w:val="22"/>
        </w:rPr>
        <w:t>Other reports as they become required</w:t>
      </w:r>
    </w:p>
    <w:p w:rsidR="0011203A" w:rsidRPr="00F330B0" w:rsidRDefault="0011203A" w:rsidP="0011203A">
      <w:pPr>
        <w:rPr>
          <w:rFonts w:ascii="Century Gothic" w:hAnsi="Century Gothic"/>
          <w:sz w:val="22"/>
          <w:szCs w:val="22"/>
        </w:rPr>
      </w:pPr>
    </w:p>
    <w:p w:rsidR="0011203A" w:rsidRPr="007230E2" w:rsidRDefault="0011203A" w:rsidP="0011203A">
      <w:pPr>
        <w:ind w:left="720"/>
        <w:rPr>
          <w:rFonts w:ascii="Century Gothic" w:hAnsi="Century Gothic"/>
          <w:sz w:val="22"/>
          <w:szCs w:val="22"/>
        </w:rPr>
      </w:pPr>
      <w:r w:rsidRPr="00F330B0">
        <w:rPr>
          <w:rFonts w:ascii="Century Gothic" w:hAnsi="Century Gothic"/>
          <w:sz w:val="22"/>
          <w:szCs w:val="22"/>
        </w:rPr>
        <w:t>Audit Guidelines as set forth in OMB Circular A-133 for Guaranteed Student Loan</w:t>
      </w:r>
      <w:r w:rsidR="00F330B0" w:rsidRPr="00F330B0">
        <w:rPr>
          <w:rFonts w:ascii="Century Gothic" w:hAnsi="Century Gothic"/>
          <w:sz w:val="22"/>
          <w:szCs w:val="22"/>
        </w:rPr>
        <w:t xml:space="preserve">/Federal Direct Loans, Alternative Direct Loans, </w:t>
      </w:r>
      <w:r w:rsidRPr="00F330B0">
        <w:rPr>
          <w:rFonts w:ascii="Century Gothic" w:hAnsi="Century Gothic"/>
          <w:sz w:val="22"/>
          <w:szCs w:val="22"/>
        </w:rPr>
        <w:t>Perkins, University Work Study, Pell and Supplemental Educational Opportunity Grants will be used in auditing the programs.  Any additional guidelines available for these programs or areas will be used.</w:t>
      </w:r>
    </w:p>
    <w:p w:rsidR="0011203A" w:rsidRPr="007230E2" w:rsidRDefault="0011203A" w:rsidP="0011203A">
      <w:pPr>
        <w:rPr>
          <w:rFonts w:ascii="Century Gothic" w:hAnsi="Century Gothic"/>
          <w:sz w:val="22"/>
          <w:szCs w:val="22"/>
        </w:rPr>
      </w:pPr>
    </w:p>
    <w:p w:rsidR="0011203A" w:rsidRPr="007230E2" w:rsidRDefault="0011203A" w:rsidP="0011203A">
      <w:pPr>
        <w:ind w:left="720" w:hanging="720"/>
        <w:rPr>
          <w:rFonts w:ascii="Century Gothic" w:hAnsi="Century Gothic"/>
          <w:sz w:val="22"/>
          <w:szCs w:val="22"/>
        </w:rPr>
      </w:pPr>
      <w:r w:rsidRPr="007230E2">
        <w:rPr>
          <w:rFonts w:ascii="Century Gothic" w:hAnsi="Century Gothic"/>
          <w:sz w:val="22"/>
          <w:szCs w:val="22"/>
        </w:rPr>
        <w:t>3.</w:t>
      </w:r>
      <w:r w:rsidRPr="007230E2">
        <w:rPr>
          <w:rFonts w:ascii="Century Gothic" w:hAnsi="Century Gothic"/>
          <w:sz w:val="22"/>
          <w:szCs w:val="22"/>
        </w:rPr>
        <w:tab/>
        <w:t>Financial statements will be supp</w:t>
      </w:r>
      <w:r w:rsidR="0009510B">
        <w:rPr>
          <w:rFonts w:ascii="Century Gothic" w:hAnsi="Century Gothic"/>
          <w:sz w:val="22"/>
          <w:szCs w:val="22"/>
        </w:rPr>
        <w:t>lied to the auditors by August 2</w:t>
      </w:r>
      <w:r w:rsidR="005D32D6">
        <w:rPr>
          <w:rFonts w:ascii="Century Gothic" w:hAnsi="Century Gothic"/>
          <w:sz w:val="22"/>
          <w:szCs w:val="22"/>
        </w:rPr>
        <w:t>8</w:t>
      </w:r>
      <w:r w:rsidR="00A075A4" w:rsidRPr="007230E2">
        <w:rPr>
          <w:rFonts w:ascii="Century Gothic" w:hAnsi="Century Gothic"/>
          <w:sz w:val="22"/>
          <w:szCs w:val="22"/>
        </w:rPr>
        <w:t>, 201</w:t>
      </w:r>
      <w:r w:rsidR="005D32D6">
        <w:rPr>
          <w:rFonts w:ascii="Century Gothic" w:hAnsi="Century Gothic"/>
          <w:sz w:val="22"/>
          <w:szCs w:val="22"/>
        </w:rPr>
        <w:t>7</w:t>
      </w:r>
      <w:r w:rsidRPr="007230E2">
        <w:rPr>
          <w:rFonts w:ascii="Century Gothic" w:hAnsi="Century Gothic"/>
          <w:sz w:val="22"/>
          <w:szCs w:val="22"/>
        </w:rPr>
        <w:t xml:space="preserve"> (or negotiated date) by management.</w:t>
      </w:r>
    </w:p>
    <w:p w:rsidR="0011203A" w:rsidRPr="007230E2" w:rsidRDefault="0011203A" w:rsidP="0011203A">
      <w:pPr>
        <w:rPr>
          <w:rFonts w:ascii="Century Gothic" w:hAnsi="Century Gothic"/>
          <w:sz w:val="22"/>
          <w:szCs w:val="22"/>
        </w:rPr>
      </w:pPr>
    </w:p>
    <w:p w:rsidR="0011203A" w:rsidRPr="007230E2" w:rsidRDefault="0011203A" w:rsidP="0011203A">
      <w:pPr>
        <w:ind w:left="720"/>
        <w:rPr>
          <w:rFonts w:ascii="Century Gothic" w:hAnsi="Century Gothic"/>
          <w:sz w:val="22"/>
          <w:szCs w:val="22"/>
        </w:rPr>
      </w:pPr>
      <w:r w:rsidRPr="007230E2">
        <w:rPr>
          <w:rFonts w:ascii="Century Gothic" w:hAnsi="Century Gothic"/>
          <w:sz w:val="22"/>
          <w:szCs w:val="22"/>
        </w:rPr>
        <w:t>Needed reconciliations and/or an analysis of certain accounts will be prepared as agreed upon between the auditor and management.  Computer time will be made available should the auditors wish to use audit tapes for the financial audit.  Such computer time will be scheduled as to be convenient for both management and the auditor.</w:t>
      </w:r>
    </w:p>
    <w:p w:rsidR="0011203A" w:rsidRPr="007230E2" w:rsidRDefault="0011203A" w:rsidP="0011203A">
      <w:pPr>
        <w:rPr>
          <w:rFonts w:ascii="Century Gothic" w:hAnsi="Century Gothic"/>
          <w:sz w:val="22"/>
          <w:szCs w:val="22"/>
        </w:rPr>
      </w:pPr>
    </w:p>
    <w:p w:rsidR="0011203A" w:rsidRPr="007230E2" w:rsidRDefault="0011203A" w:rsidP="0011203A">
      <w:pPr>
        <w:ind w:left="720" w:hanging="720"/>
        <w:rPr>
          <w:rFonts w:ascii="Century Gothic" w:hAnsi="Century Gothic"/>
          <w:sz w:val="22"/>
          <w:szCs w:val="22"/>
        </w:rPr>
      </w:pPr>
      <w:r w:rsidRPr="007230E2">
        <w:rPr>
          <w:rFonts w:ascii="Century Gothic" w:hAnsi="Century Gothic"/>
          <w:sz w:val="22"/>
          <w:szCs w:val="22"/>
        </w:rPr>
        <w:t>4.</w:t>
      </w:r>
      <w:r w:rsidRPr="007230E2">
        <w:rPr>
          <w:rFonts w:ascii="Century Gothic" w:hAnsi="Century Gothic"/>
          <w:sz w:val="22"/>
          <w:szCs w:val="22"/>
        </w:rPr>
        <w:tab/>
        <w:t xml:space="preserve">A management letter covering internal control weaknesses and suggested management improvements will be prepared and </w:t>
      </w:r>
      <w:r w:rsidR="004779DF">
        <w:rPr>
          <w:rFonts w:ascii="Century Gothic" w:hAnsi="Century Gothic"/>
          <w:sz w:val="22"/>
          <w:szCs w:val="22"/>
        </w:rPr>
        <w:t>the University’s</w:t>
      </w:r>
      <w:r w:rsidRPr="007230E2">
        <w:rPr>
          <w:rFonts w:ascii="Century Gothic" w:hAnsi="Century Gothic"/>
          <w:sz w:val="22"/>
          <w:szCs w:val="22"/>
        </w:rPr>
        <w:t xml:space="preserve"> responses to this letter will be included following each recommendation in the letter.</w:t>
      </w:r>
    </w:p>
    <w:p w:rsidR="0011203A" w:rsidRPr="007230E2" w:rsidRDefault="0011203A" w:rsidP="0011203A">
      <w:pPr>
        <w:rPr>
          <w:rFonts w:ascii="Century Gothic" w:hAnsi="Century Gothic"/>
          <w:sz w:val="22"/>
          <w:szCs w:val="22"/>
        </w:rPr>
      </w:pPr>
    </w:p>
    <w:p w:rsidR="0011203A" w:rsidRPr="007230E2" w:rsidRDefault="0011203A" w:rsidP="0011203A">
      <w:pPr>
        <w:ind w:left="720"/>
        <w:rPr>
          <w:rFonts w:ascii="Century Gothic" w:hAnsi="Century Gothic"/>
          <w:sz w:val="22"/>
          <w:szCs w:val="22"/>
        </w:rPr>
      </w:pPr>
      <w:r w:rsidRPr="007230E2">
        <w:rPr>
          <w:rFonts w:ascii="Century Gothic" w:hAnsi="Century Gothic"/>
          <w:sz w:val="22"/>
          <w:szCs w:val="22"/>
        </w:rPr>
        <w:t>The exit conference at the conclusion will include member(s) of the Board of Governors</w:t>
      </w:r>
      <w:r w:rsidR="004779DF">
        <w:rPr>
          <w:rFonts w:ascii="Century Gothic" w:hAnsi="Century Gothic"/>
          <w:sz w:val="22"/>
          <w:szCs w:val="22"/>
        </w:rPr>
        <w:t>, University personnel</w:t>
      </w:r>
      <w:r w:rsidRPr="007230E2">
        <w:rPr>
          <w:rFonts w:ascii="Century Gothic" w:hAnsi="Century Gothic"/>
          <w:sz w:val="22"/>
          <w:szCs w:val="22"/>
        </w:rPr>
        <w:t xml:space="preserve"> and representatives of the accounting firm.</w:t>
      </w:r>
    </w:p>
    <w:p w:rsidR="004C193A" w:rsidRPr="007230E2" w:rsidRDefault="004C193A" w:rsidP="0011203A">
      <w:pPr>
        <w:ind w:left="720"/>
        <w:rPr>
          <w:rFonts w:ascii="Century Gothic" w:hAnsi="Century Gothic"/>
          <w:sz w:val="22"/>
          <w:szCs w:val="22"/>
        </w:rPr>
      </w:pPr>
    </w:p>
    <w:p w:rsidR="0011203A" w:rsidRPr="007230E2" w:rsidRDefault="004C193A" w:rsidP="0011203A">
      <w:pPr>
        <w:ind w:left="720" w:hanging="720"/>
        <w:rPr>
          <w:rFonts w:ascii="Century Gothic" w:hAnsi="Century Gothic"/>
          <w:sz w:val="22"/>
          <w:szCs w:val="22"/>
        </w:rPr>
      </w:pPr>
      <w:r w:rsidRPr="007230E2">
        <w:rPr>
          <w:rFonts w:ascii="Century Gothic" w:hAnsi="Century Gothic"/>
          <w:sz w:val="22"/>
          <w:szCs w:val="22"/>
        </w:rPr>
        <w:t>5</w:t>
      </w:r>
      <w:r w:rsidR="0011203A" w:rsidRPr="007230E2">
        <w:rPr>
          <w:rFonts w:ascii="Century Gothic" w:hAnsi="Century Gothic"/>
          <w:sz w:val="22"/>
          <w:szCs w:val="22"/>
        </w:rPr>
        <w:t>.</w:t>
      </w:r>
      <w:r w:rsidR="0011203A" w:rsidRPr="007230E2">
        <w:rPr>
          <w:rFonts w:ascii="Century Gothic" w:hAnsi="Century Gothic"/>
          <w:sz w:val="22"/>
          <w:szCs w:val="22"/>
        </w:rPr>
        <w:tab/>
        <w:t>Copies of work papers, flow charts, etc., which would be of value to the University, will be made available to management.</w:t>
      </w:r>
    </w:p>
    <w:p w:rsidR="0011203A" w:rsidRPr="007230E2" w:rsidRDefault="0011203A" w:rsidP="0011203A">
      <w:pPr>
        <w:rPr>
          <w:rFonts w:ascii="Century Gothic" w:hAnsi="Century Gothic"/>
          <w:sz w:val="22"/>
          <w:szCs w:val="22"/>
        </w:rPr>
      </w:pPr>
    </w:p>
    <w:p w:rsidR="0011203A" w:rsidRPr="007230E2" w:rsidRDefault="004C193A" w:rsidP="0011203A">
      <w:pPr>
        <w:ind w:left="720" w:hanging="720"/>
        <w:rPr>
          <w:rFonts w:ascii="Century Gothic" w:hAnsi="Century Gothic"/>
          <w:sz w:val="22"/>
          <w:szCs w:val="22"/>
        </w:rPr>
      </w:pPr>
      <w:r w:rsidRPr="007230E2">
        <w:rPr>
          <w:rFonts w:ascii="Century Gothic" w:hAnsi="Century Gothic"/>
          <w:sz w:val="22"/>
          <w:szCs w:val="22"/>
        </w:rPr>
        <w:t>6</w:t>
      </w:r>
      <w:r w:rsidR="0011203A" w:rsidRPr="007230E2">
        <w:rPr>
          <w:rFonts w:ascii="Century Gothic" w:hAnsi="Century Gothic"/>
          <w:sz w:val="22"/>
          <w:szCs w:val="22"/>
        </w:rPr>
        <w:t>.</w:t>
      </w:r>
      <w:r w:rsidR="0011203A" w:rsidRPr="007230E2">
        <w:rPr>
          <w:rFonts w:ascii="Century Gothic" w:hAnsi="Century Gothic"/>
          <w:sz w:val="22"/>
          <w:szCs w:val="22"/>
        </w:rPr>
        <w:tab/>
        <w:t>Charges may be billed as work progresses monthly in accordance with actual time spent as it relates to the total estimated fee, not to exceed 80%, until all reports and letters are delivered to the University.</w:t>
      </w:r>
    </w:p>
    <w:p w:rsidR="0011203A" w:rsidRPr="007230E2" w:rsidRDefault="0011203A" w:rsidP="0011203A">
      <w:pPr>
        <w:rPr>
          <w:rFonts w:ascii="Century Gothic" w:hAnsi="Century Gothic"/>
          <w:sz w:val="22"/>
          <w:szCs w:val="22"/>
        </w:rPr>
      </w:pPr>
    </w:p>
    <w:p w:rsidR="0011203A" w:rsidRPr="007230E2" w:rsidRDefault="004C193A" w:rsidP="0011203A">
      <w:pPr>
        <w:rPr>
          <w:rFonts w:ascii="Century Gothic" w:hAnsi="Century Gothic"/>
          <w:sz w:val="22"/>
          <w:szCs w:val="22"/>
        </w:rPr>
      </w:pPr>
      <w:r w:rsidRPr="007230E2">
        <w:rPr>
          <w:rFonts w:ascii="Century Gothic" w:hAnsi="Century Gothic"/>
          <w:sz w:val="22"/>
          <w:szCs w:val="22"/>
        </w:rPr>
        <w:t>7</w:t>
      </w:r>
      <w:r w:rsidR="0011203A" w:rsidRPr="007230E2">
        <w:rPr>
          <w:rFonts w:ascii="Century Gothic" w:hAnsi="Century Gothic"/>
          <w:sz w:val="22"/>
          <w:szCs w:val="22"/>
        </w:rPr>
        <w:t>.</w:t>
      </w:r>
      <w:r w:rsidR="0011203A" w:rsidRPr="007230E2">
        <w:rPr>
          <w:rFonts w:ascii="Century Gothic" w:hAnsi="Century Gothic"/>
          <w:sz w:val="22"/>
          <w:szCs w:val="22"/>
        </w:rPr>
        <w:tab/>
        <w:t>Time Table</w:t>
      </w:r>
    </w:p>
    <w:p w:rsidR="0011203A" w:rsidRPr="00AA78A2" w:rsidRDefault="0011203A" w:rsidP="0011203A">
      <w:pPr>
        <w:numPr>
          <w:ilvl w:val="0"/>
          <w:numId w:val="7"/>
        </w:numPr>
        <w:rPr>
          <w:rFonts w:ascii="Century Gothic" w:hAnsi="Century Gothic"/>
          <w:sz w:val="22"/>
          <w:szCs w:val="22"/>
        </w:rPr>
      </w:pPr>
      <w:r w:rsidRPr="007230E2">
        <w:rPr>
          <w:rFonts w:ascii="Century Gothic" w:hAnsi="Century Gothic"/>
          <w:sz w:val="22"/>
          <w:szCs w:val="22"/>
        </w:rPr>
        <w:t xml:space="preserve">Auditors may do </w:t>
      </w:r>
      <w:r w:rsidR="0007092D" w:rsidRPr="00AA78A2">
        <w:rPr>
          <w:rFonts w:ascii="Century Gothic" w:hAnsi="Century Gothic"/>
          <w:sz w:val="22"/>
          <w:szCs w:val="22"/>
        </w:rPr>
        <w:t xml:space="preserve">financial aid audit the </w:t>
      </w:r>
      <w:r w:rsidR="00A4249F" w:rsidRPr="00AA78A2">
        <w:rPr>
          <w:rFonts w:ascii="Century Gothic" w:hAnsi="Century Gothic"/>
          <w:sz w:val="22"/>
          <w:szCs w:val="22"/>
        </w:rPr>
        <w:t xml:space="preserve">second/third </w:t>
      </w:r>
      <w:r w:rsidR="0007092D" w:rsidRPr="00AA78A2">
        <w:rPr>
          <w:rFonts w:ascii="Century Gothic" w:hAnsi="Century Gothic"/>
          <w:sz w:val="22"/>
          <w:szCs w:val="22"/>
        </w:rPr>
        <w:t>week of July or an agreed upon time frame.</w:t>
      </w:r>
    </w:p>
    <w:p w:rsidR="0007092D" w:rsidRPr="007230E2" w:rsidRDefault="0007092D" w:rsidP="0011203A">
      <w:pPr>
        <w:numPr>
          <w:ilvl w:val="0"/>
          <w:numId w:val="7"/>
        </w:numPr>
        <w:rPr>
          <w:rFonts w:ascii="Century Gothic" w:hAnsi="Century Gothic"/>
          <w:sz w:val="22"/>
          <w:szCs w:val="22"/>
        </w:rPr>
      </w:pPr>
      <w:r>
        <w:rPr>
          <w:rFonts w:ascii="Century Gothic" w:hAnsi="Century Gothic"/>
          <w:sz w:val="22"/>
          <w:szCs w:val="22"/>
        </w:rPr>
        <w:t>Preliminary internal control and staff interviews may be completed on an agreed upon time frame.</w:t>
      </w:r>
    </w:p>
    <w:p w:rsidR="0011203A" w:rsidRPr="007230E2" w:rsidRDefault="00F4761A" w:rsidP="0011203A">
      <w:pPr>
        <w:numPr>
          <w:ilvl w:val="0"/>
          <w:numId w:val="7"/>
        </w:numPr>
        <w:rPr>
          <w:rFonts w:ascii="Century Gothic" w:hAnsi="Century Gothic"/>
          <w:sz w:val="22"/>
          <w:szCs w:val="22"/>
        </w:rPr>
      </w:pPr>
      <w:r>
        <w:rPr>
          <w:rFonts w:ascii="Century Gothic" w:hAnsi="Century Gothic"/>
          <w:sz w:val="22"/>
          <w:szCs w:val="22"/>
        </w:rPr>
        <w:t>Auditors will provide the p</w:t>
      </w:r>
      <w:r w:rsidR="0011203A" w:rsidRPr="007230E2">
        <w:rPr>
          <w:rFonts w:ascii="Century Gothic" w:hAnsi="Century Gothic"/>
          <w:sz w:val="22"/>
          <w:szCs w:val="22"/>
        </w:rPr>
        <w:t xml:space="preserve">reliminary drafts </w:t>
      </w:r>
      <w:r>
        <w:rPr>
          <w:rFonts w:ascii="Century Gothic" w:hAnsi="Century Gothic"/>
          <w:sz w:val="22"/>
          <w:szCs w:val="22"/>
        </w:rPr>
        <w:t>b</w:t>
      </w:r>
      <w:r w:rsidR="0011203A" w:rsidRPr="007230E2">
        <w:rPr>
          <w:rFonts w:ascii="Century Gothic" w:hAnsi="Century Gothic"/>
          <w:sz w:val="22"/>
          <w:szCs w:val="22"/>
        </w:rPr>
        <w:t xml:space="preserve">y </w:t>
      </w:r>
      <w:r w:rsidR="004C193A" w:rsidRPr="007230E2">
        <w:rPr>
          <w:rFonts w:ascii="Century Gothic" w:hAnsi="Century Gothic"/>
          <w:sz w:val="22"/>
          <w:szCs w:val="22"/>
        </w:rPr>
        <w:t xml:space="preserve">September </w:t>
      </w:r>
      <w:r w:rsidR="005D32D6">
        <w:rPr>
          <w:rFonts w:ascii="Century Gothic" w:hAnsi="Century Gothic"/>
          <w:sz w:val="22"/>
          <w:szCs w:val="22"/>
        </w:rPr>
        <w:t>29</w:t>
      </w:r>
      <w:r w:rsidR="004C193A" w:rsidRPr="007230E2">
        <w:rPr>
          <w:rFonts w:ascii="Century Gothic" w:hAnsi="Century Gothic"/>
          <w:sz w:val="22"/>
          <w:szCs w:val="22"/>
        </w:rPr>
        <w:t>, 201</w:t>
      </w:r>
      <w:r w:rsidR="005D32D6">
        <w:rPr>
          <w:rFonts w:ascii="Century Gothic" w:hAnsi="Century Gothic"/>
          <w:sz w:val="22"/>
          <w:szCs w:val="22"/>
        </w:rPr>
        <w:t>7</w:t>
      </w:r>
      <w:r w:rsidR="0011203A" w:rsidRPr="007230E2">
        <w:rPr>
          <w:rFonts w:ascii="Century Gothic" w:hAnsi="Century Gothic"/>
          <w:sz w:val="22"/>
          <w:szCs w:val="22"/>
        </w:rPr>
        <w:t xml:space="preserve"> and the final reports will be delivered by </w:t>
      </w:r>
      <w:r w:rsidR="004C193A" w:rsidRPr="007230E2">
        <w:rPr>
          <w:rFonts w:ascii="Century Gothic" w:hAnsi="Century Gothic"/>
          <w:sz w:val="22"/>
          <w:szCs w:val="22"/>
        </w:rPr>
        <w:t xml:space="preserve">October </w:t>
      </w:r>
      <w:r w:rsidR="004779DF">
        <w:rPr>
          <w:rFonts w:ascii="Century Gothic" w:hAnsi="Century Gothic"/>
          <w:sz w:val="22"/>
          <w:szCs w:val="22"/>
        </w:rPr>
        <w:t>1</w:t>
      </w:r>
      <w:r w:rsidR="005D32D6">
        <w:rPr>
          <w:rFonts w:ascii="Century Gothic" w:hAnsi="Century Gothic"/>
          <w:sz w:val="22"/>
          <w:szCs w:val="22"/>
        </w:rPr>
        <w:t>3</w:t>
      </w:r>
      <w:r w:rsidR="004C193A" w:rsidRPr="007230E2">
        <w:rPr>
          <w:rFonts w:ascii="Century Gothic" w:hAnsi="Century Gothic"/>
          <w:sz w:val="22"/>
          <w:szCs w:val="22"/>
        </w:rPr>
        <w:t>, 201</w:t>
      </w:r>
      <w:r w:rsidR="005D32D6">
        <w:rPr>
          <w:rFonts w:ascii="Century Gothic" w:hAnsi="Century Gothic"/>
          <w:sz w:val="22"/>
          <w:szCs w:val="22"/>
        </w:rPr>
        <w:t>7</w:t>
      </w:r>
      <w:r w:rsidR="0011203A" w:rsidRPr="007230E2">
        <w:rPr>
          <w:rFonts w:ascii="Century Gothic" w:hAnsi="Century Gothic"/>
          <w:sz w:val="22"/>
          <w:szCs w:val="22"/>
        </w:rPr>
        <w:t xml:space="preserve"> or earlier if at all possible.  The accounting firm will be responsible for printing the final reports.</w:t>
      </w:r>
    </w:p>
    <w:p w:rsidR="0011203A" w:rsidRDefault="0011203A" w:rsidP="004C193A">
      <w:pPr>
        <w:numPr>
          <w:ilvl w:val="0"/>
          <w:numId w:val="7"/>
        </w:numPr>
        <w:rPr>
          <w:rFonts w:ascii="Century Gothic" w:hAnsi="Century Gothic"/>
          <w:sz w:val="22"/>
          <w:szCs w:val="22"/>
        </w:rPr>
      </w:pPr>
      <w:r w:rsidRPr="007230E2">
        <w:rPr>
          <w:rFonts w:ascii="Century Gothic" w:hAnsi="Century Gothic"/>
          <w:sz w:val="22"/>
          <w:szCs w:val="22"/>
        </w:rPr>
        <w:t>Auditors may be pre</w:t>
      </w:r>
      <w:r w:rsidR="004C193A" w:rsidRPr="007230E2">
        <w:rPr>
          <w:rFonts w:ascii="Century Gothic" w:hAnsi="Century Gothic"/>
          <w:sz w:val="22"/>
          <w:szCs w:val="22"/>
        </w:rPr>
        <w:t>sent on and around June 30, 201</w:t>
      </w:r>
      <w:r w:rsidR="005D32D6">
        <w:rPr>
          <w:rFonts w:ascii="Century Gothic" w:hAnsi="Century Gothic"/>
          <w:sz w:val="22"/>
          <w:szCs w:val="22"/>
        </w:rPr>
        <w:t>7</w:t>
      </w:r>
      <w:r w:rsidRPr="007230E2">
        <w:rPr>
          <w:rFonts w:ascii="Century Gothic" w:hAnsi="Century Gothic"/>
          <w:sz w:val="22"/>
          <w:szCs w:val="22"/>
        </w:rPr>
        <w:t xml:space="preserve"> to observe inventories and perform any other audit tests deemed necessary.</w:t>
      </w:r>
    </w:p>
    <w:p w:rsidR="007230E2" w:rsidRDefault="007230E2" w:rsidP="007230E2">
      <w:pPr>
        <w:rPr>
          <w:rFonts w:ascii="Century Gothic" w:hAnsi="Century Gothic"/>
          <w:sz w:val="22"/>
          <w:szCs w:val="22"/>
        </w:rPr>
      </w:pPr>
    </w:p>
    <w:p w:rsidR="007230E2" w:rsidRDefault="007230E2" w:rsidP="007230E2">
      <w:pPr>
        <w:rPr>
          <w:rFonts w:ascii="Century Gothic" w:hAnsi="Century Gothic"/>
          <w:sz w:val="22"/>
          <w:szCs w:val="22"/>
        </w:rPr>
      </w:pPr>
    </w:p>
    <w:p w:rsidR="007230E2" w:rsidRDefault="007230E2" w:rsidP="007230E2">
      <w:pPr>
        <w:rPr>
          <w:rFonts w:ascii="Century Gothic" w:hAnsi="Century Gothic"/>
          <w:sz w:val="22"/>
          <w:szCs w:val="22"/>
        </w:rPr>
      </w:pPr>
    </w:p>
    <w:p w:rsidR="00A03E86" w:rsidRPr="000960DE" w:rsidRDefault="00A03E86" w:rsidP="00ED5299">
      <w:pPr>
        <w:jc w:val="center"/>
        <w:rPr>
          <w:rFonts w:ascii="Century Gothic" w:hAnsi="Century Gothic"/>
          <w:b/>
          <w:sz w:val="22"/>
          <w:szCs w:val="22"/>
          <w:u w:val="single"/>
        </w:rPr>
      </w:pPr>
      <w:r w:rsidRPr="000960DE">
        <w:rPr>
          <w:rFonts w:ascii="Century Gothic" w:hAnsi="Century Gothic"/>
          <w:b/>
          <w:sz w:val="22"/>
          <w:szCs w:val="22"/>
          <w:u w:val="single"/>
        </w:rPr>
        <w:t>PART THREE</w:t>
      </w:r>
    </w:p>
    <w:p w:rsidR="00ED5299" w:rsidRPr="000960DE" w:rsidRDefault="00ED5299" w:rsidP="00ED5299">
      <w:pPr>
        <w:jc w:val="center"/>
        <w:rPr>
          <w:rFonts w:ascii="Century Gothic" w:hAnsi="Century Gothic"/>
          <w:b/>
          <w:sz w:val="22"/>
          <w:szCs w:val="22"/>
          <w:u w:val="single"/>
        </w:rPr>
      </w:pPr>
      <w:r w:rsidRPr="000960DE">
        <w:rPr>
          <w:rFonts w:ascii="Century Gothic" w:hAnsi="Century Gothic"/>
          <w:b/>
          <w:sz w:val="22"/>
          <w:szCs w:val="22"/>
          <w:u w:val="single"/>
        </w:rPr>
        <w:t>QUALIFICATIONS</w:t>
      </w:r>
    </w:p>
    <w:p w:rsidR="004C193A" w:rsidRPr="007230E2" w:rsidRDefault="004C193A" w:rsidP="0011203A">
      <w:pPr>
        <w:rPr>
          <w:rFonts w:ascii="Century Gothic" w:hAnsi="Century Gothic"/>
          <w:sz w:val="22"/>
          <w:szCs w:val="22"/>
        </w:rPr>
      </w:pPr>
    </w:p>
    <w:p w:rsidR="004C193A" w:rsidRPr="000960DE" w:rsidRDefault="004C193A" w:rsidP="00ED5299">
      <w:pPr>
        <w:rPr>
          <w:rFonts w:ascii="Century Gothic" w:hAnsi="Century Gothic"/>
          <w:sz w:val="22"/>
          <w:szCs w:val="22"/>
        </w:rPr>
      </w:pPr>
      <w:r w:rsidRPr="000960DE">
        <w:rPr>
          <w:rFonts w:ascii="Century Gothic" w:hAnsi="Century Gothic"/>
          <w:sz w:val="22"/>
          <w:szCs w:val="22"/>
        </w:rPr>
        <w:t>The accounting firm will furnish a brief description of their firm and a list of persons to be assigned to the job with background material as to their qualifications and expertise in auditing Universities and/o</w:t>
      </w:r>
      <w:r w:rsidR="007230E2" w:rsidRPr="000960DE">
        <w:rPr>
          <w:rFonts w:ascii="Century Gothic" w:hAnsi="Century Gothic"/>
          <w:sz w:val="22"/>
          <w:szCs w:val="22"/>
        </w:rPr>
        <w:t xml:space="preserve">r other not-for-profit </w:t>
      </w:r>
      <w:r w:rsidR="00644AAB" w:rsidRPr="000960DE">
        <w:rPr>
          <w:rFonts w:ascii="Century Gothic" w:hAnsi="Century Gothic"/>
          <w:sz w:val="22"/>
          <w:szCs w:val="22"/>
        </w:rPr>
        <w:t>organizations</w:t>
      </w:r>
      <w:r w:rsidR="007230E2" w:rsidRPr="000960DE">
        <w:rPr>
          <w:rFonts w:ascii="Century Gothic" w:hAnsi="Century Gothic"/>
          <w:sz w:val="22"/>
          <w:szCs w:val="22"/>
        </w:rPr>
        <w:t xml:space="preserve">. </w:t>
      </w:r>
      <w:r w:rsidRPr="000960DE">
        <w:rPr>
          <w:rFonts w:ascii="Century Gothic" w:hAnsi="Century Gothic"/>
          <w:sz w:val="22"/>
          <w:szCs w:val="22"/>
        </w:rPr>
        <w:t xml:space="preserve"> Western reserves the right to reject any member of the audit firms’ staff, which it feels to be unqualified. The firm will replace any rejected member by another person deemed acceptable by the University.</w:t>
      </w:r>
    </w:p>
    <w:p w:rsidR="004C193A" w:rsidRPr="000960DE" w:rsidRDefault="004C193A" w:rsidP="00ED5299">
      <w:pPr>
        <w:rPr>
          <w:rFonts w:ascii="Century Gothic" w:hAnsi="Century Gothic"/>
          <w:sz w:val="22"/>
          <w:szCs w:val="22"/>
        </w:rPr>
      </w:pPr>
    </w:p>
    <w:p w:rsidR="004C193A" w:rsidRPr="000960DE" w:rsidRDefault="004C193A" w:rsidP="00ED5299">
      <w:pPr>
        <w:rPr>
          <w:rFonts w:ascii="Century Gothic" w:hAnsi="Century Gothic"/>
          <w:sz w:val="22"/>
          <w:szCs w:val="22"/>
        </w:rPr>
      </w:pPr>
      <w:r w:rsidRPr="000960DE">
        <w:rPr>
          <w:rFonts w:ascii="Century Gothic" w:hAnsi="Century Gothic"/>
          <w:sz w:val="22"/>
          <w:szCs w:val="22"/>
        </w:rPr>
        <w:t>The accounting firm should provide their most recent external quality control review report, if available.</w:t>
      </w:r>
    </w:p>
    <w:p w:rsidR="00A03E86" w:rsidRPr="000960DE" w:rsidRDefault="00A03E86" w:rsidP="00ED5299">
      <w:pPr>
        <w:rPr>
          <w:rFonts w:ascii="Century Gothic" w:hAnsi="Century Gothic"/>
          <w:sz w:val="22"/>
          <w:szCs w:val="22"/>
        </w:rPr>
      </w:pPr>
    </w:p>
    <w:p w:rsidR="00A6090B" w:rsidRDefault="007230E2" w:rsidP="00A6090B">
      <w:pPr>
        <w:tabs>
          <w:tab w:val="left" w:pos="-1142"/>
          <w:tab w:val="left" w:pos="-720"/>
          <w:tab w:val="left" w:pos="0"/>
          <w:tab w:val="left" w:pos="720"/>
          <w:tab w:val="left" w:pos="2160"/>
          <w:tab w:val="left" w:pos="2880"/>
          <w:tab w:val="left" w:pos="3420"/>
        </w:tabs>
        <w:rPr>
          <w:rFonts w:ascii="Century Gothic" w:hAnsi="Century Gothic"/>
          <w:sz w:val="22"/>
          <w:szCs w:val="22"/>
        </w:rPr>
      </w:pPr>
      <w:r w:rsidRPr="000960DE">
        <w:rPr>
          <w:rFonts w:ascii="Century Gothic" w:hAnsi="Century Gothic"/>
          <w:sz w:val="22"/>
          <w:szCs w:val="22"/>
        </w:rPr>
        <w:t xml:space="preserve">The bidder should provide a list of </w:t>
      </w:r>
      <w:r w:rsidR="00394D9C">
        <w:rPr>
          <w:rFonts w:ascii="Century Gothic" w:hAnsi="Century Gothic"/>
          <w:sz w:val="22"/>
          <w:szCs w:val="22"/>
        </w:rPr>
        <w:t>Higher Education clients that your firm has audited within the last 3 years.</w:t>
      </w:r>
      <w:r w:rsidR="00A6090B" w:rsidRPr="000960DE">
        <w:rPr>
          <w:rFonts w:ascii="Century Gothic" w:hAnsi="Century Gothic"/>
          <w:sz w:val="22"/>
          <w:szCs w:val="22"/>
        </w:rPr>
        <w:t xml:space="preserve"> Provide the name, address and telephone number of the </w:t>
      </w:r>
      <w:r w:rsidR="00394D9C">
        <w:rPr>
          <w:rFonts w:ascii="Century Gothic" w:hAnsi="Century Gothic"/>
          <w:sz w:val="22"/>
          <w:szCs w:val="22"/>
        </w:rPr>
        <w:t>school officials who may be contacted as references.</w:t>
      </w:r>
    </w:p>
    <w:p w:rsidR="000960DE" w:rsidRPr="000960DE" w:rsidRDefault="000960DE" w:rsidP="00A6090B">
      <w:pPr>
        <w:tabs>
          <w:tab w:val="left" w:pos="-1142"/>
          <w:tab w:val="left" w:pos="-720"/>
          <w:tab w:val="left" w:pos="0"/>
          <w:tab w:val="left" w:pos="720"/>
          <w:tab w:val="left" w:pos="2160"/>
          <w:tab w:val="left" w:pos="2880"/>
          <w:tab w:val="left" w:pos="3420"/>
        </w:tabs>
        <w:rPr>
          <w:rFonts w:ascii="Century Gothic" w:hAnsi="Century Gothic"/>
          <w:sz w:val="22"/>
          <w:szCs w:val="22"/>
        </w:rPr>
      </w:pPr>
    </w:p>
    <w:p w:rsidR="002315EE" w:rsidRDefault="002315EE" w:rsidP="007230E2"/>
    <w:p w:rsidR="00FA70BD" w:rsidRDefault="00FA70BD" w:rsidP="007230E2">
      <w:bookmarkStart w:id="0" w:name="_GoBack"/>
      <w:bookmarkEnd w:id="0"/>
    </w:p>
    <w:p w:rsidR="002315EE" w:rsidRDefault="002315EE" w:rsidP="007230E2"/>
    <w:p w:rsidR="00651B41" w:rsidRPr="00543F6B" w:rsidRDefault="00651B41" w:rsidP="00651B41">
      <w:pPr>
        <w:ind w:left="2160" w:hanging="2160"/>
        <w:jc w:val="center"/>
        <w:rPr>
          <w:rFonts w:ascii="Century Gothic" w:hAnsi="Century Gothic"/>
          <w:b/>
          <w:u w:val="single"/>
        </w:rPr>
      </w:pPr>
      <w:r>
        <w:rPr>
          <w:rFonts w:ascii="Century Gothic" w:hAnsi="Century Gothic"/>
          <w:b/>
          <w:u w:val="single"/>
        </w:rPr>
        <w:t>PART FOUR</w:t>
      </w:r>
    </w:p>
    <w:p w:rsidR="00651B41" w:rsidRPr="00651B41" w:rsidRDefault="00651B41" w:rsidP="00651B41">
      <w:pPr>
        <w:jc w:val="center"/>
        <w:rPr>
          <w:rFonts w:ascii="Century Gothic" w:hAnsi="Century Gothic"/>
          <w:b/>
          <w:u w:val="single"/>
        </w:rPr>
      </w:pPr>
      <w:r w:rsidRPr="00543F6B">
        <w:rPr>
          <w:rFonts w:ascii="Century Gothic" w:hAnsi="Century Gothic"/>
          <w:b/>
          <w:u w:val="single"/>
        </w:rPr>
        <w:t>SUBMISSION OF INFORMATION AND EVALUATIO</w:t>
      </w:r>
      <w:r>
        <w:rPr>
          <w:rFonts w:ascii="Century Gothic" w:hAnsi="Century Gothic"/>
          <w:b/>
          <w:u w:val="single"/>
        </w:rPr>
        <w:t>N</w:t>
      </w:r>
    </w:p>
    <w:p w:rsidR="00A03E86" w:rsidRPr="007230E2" w:rsidRDefault="00A03E86" w:rsidP="0011203A">
      <w:pPr>
        <w:rPr>
          <w:rFonts w:ascii="Century Gothic" w:hAnsi="Century Gothic"/>
          <w:sz w:val="22"/>
          <w:szCs w:val="22"/>
        </w:rPr>
      </w:pPr>
    </w:p>
    <w:p w:rsidR="00904359" w:rsidRDefault="00904359" w:rsidP="00904359">
      <w:pPr>
        <w:rPr>
          <w:rFonts w:ascii="Century Gothic" w:hAnsi="Century Gothic"/>
          <w:sz w:val="22"/>
          <w:szCs w:val="22"/>
        </w:rPr>
      </w:pPr>
    </w:p>
    <w:p w:rsidR="00904359" w:rsidRPr="007D561A" w:rsidRDefault="00904359" w:rsidP="00904359">
      <w:pPr>
        <w:rPr>
          <w:rFonts w:ascii="Century Gothic" w:hAnsi="Century Gothic"/>
          <w:sz w:val="22"/>
          <w:szCs w:val="22"/>
        </w:rPr>
      </w:pPr>
      <w:r>
        <w:rPr>
          <w:rFonts w:ascii="Century Gothic" w:hAnsi="Century Gothic"/>
          <w:sz w:val="22"/>
          <w:szCs w:val="22"/>
        </w:rPr>
        <w:t>All</w:t>
      </w:r>
      <w:r w:rsidRPr="007D561A">
        <w:rPr>
          <w:rFonts w:ascii="Century Gothic" w:hAnsi="Century Gothic"/>
          <w:sz w:val="22"/>
          <w:szCs w:val="22"/>
        </w:rPr>
        <w:t xml:space="preserve"> questions are to be </w:t>
      </w:r>
      <w:r>
        <w:rPr>
          <w:rFonts w:ascii="Century Gothic" w:hAnsi="Century Gothic"/>
          <w:sz w:val="22"/>
          <w:szCs w:val="22"/>
        </w:rPr>
        <w:t xml:space="preserve">emailed to </w:t>
      </w:r>
      <w:hyperlink r:id="rId9" w:history="1">
        <w:r w:rsidRPr="00BE517F">
          <w:rPr>
            <w:rStyle w:val="Hyperlink"/>
            <w:rFonts w:ascii="Century Gothic" w:hAnsi="Century Gothic"/>
            <w:sz w:val="22"/>
            <w:szCs w:val="22"/>
          </w:rPr>
          <w:t>purchase@missouriwestern.edu</w:t>
        </w:r>
      </w:hyperlink>
      <w:r>
        <w:rPr>
          <w:rFonts w:ascii="Century Gothic" w:hAnsi="Century Gothic"/>
          <w:sz w:val="22"/>
          <w:szCs w:val="22"/>
        </w:rPr>
        <w:t xml:space="preserve"> by </w:t>
      </w:r>
      <w:r w:rsidRPr="00FC3465">
        <w:rPr>
          <w:rFonts w:ascii="Century Gothic" w:hAnsi="Century Gothic"/>
          <w:b/>
          <w:sz w:val="22"/>
          <w:szCs w:val="22"/>
        </w:rPr>
        <w:t>Ma</w:t>
      </w:r>
      <w:r>
        <w:rPr>
          <w:rFonts w:ascii="Century Gothic" w:hAnsi="Century Gothic"/>
          <w:b/>
          <w:sz w:val="22"/>
          <w:szCs w:val="22"/>
        </w:rPr>
        <w:t xml:space="preserve">rch </w:t>
      </w:r>
      <w:r w:rsidR="001738F2">
        <w:rPr>
          <w:rFonts w:ascii="Century Gothic" w:hAnsi="Century Gothic"/>
          <w:b/>
          <w:sz w:val="22"/>
          <w:szCs w:val="22"/>
        </w:rPr>
        <w:t>22</w:t>
      </w:r>
      <w:r>
        <w:rPr>
          <w:rFonts w:ascii="Century Gothic" w:hAnsi="Century Gothic"/>
          <w:b/>
          <w:sz w:val="22"/>
          <w:szCs w:val="22"/>
        </w:rPr>
        <w:t xml:space="preserve">, </w:t>
      </w:r>
      <w:r w:rsidRPr="00FC3465">
        <w:rPr>
          <w:rFonts w:ascii="Century Gothic" w:hAnsi="Century Gothic"/>
          <w:b/>
          <w:sz w:val="22"/>
          <w:szCs w:val="22"/>
        </w:rPr>
        <w:t>20</w:t>
      </w:r>
      <w:r>
        <w:rPr>
          <w:rFonts w:ascii="Century Gothic" w:hAnsi="Century Gothic"/>
          <w:b/>
          <w:sz w:val="22"/>
          <w:szCs w:val="22"/>
        </w:rPr>
        <w:t>17</w:t>
      </w:r>
      <w:r>
        <w:rPr>
          <w:rFonts w:ascii="Century Gothic" w:hAnsi="Century Gothic"/>
          <w:sz w:val="22"/>
          <w:szCs w:val="22"/>
        </w:rPr>
        <w:t xml:space="preserve"> </w:t>
      </w:r>
      <w:r w:rsidRPr="007D561A">
        <w:rPr>
          <w:rFonts w:ascii="Century Gothic" w:hAnsi="Century Gothic"/>
          <w:sz w:val="22"/>
          <w:szCs w:val="22"/>
        </w:rPr>
        <w:t xml:space="preserve">and if the University deems it necessary, an addendum answering the questions will be sent to all bidders.  There will be no questions asked or answers given </w:t>
      </w:r>
      <w:r>
        <w:rPr>
          <w:rFonts w:ascii="Century Gothic" w:hAnsi="Century Gothic"/>
          <w:sz w:val="22"/>
          <w:szCs w:val="22"/>
        </w:rPr>
        <w:t>past that time frame</w:t>
      </w:r>
      <w:r w:rsidRPr="007D561A">
        <w:rPr>
          <w:rFonts w:ascii="Century Gothic" w:hAnsi="Century Gothic"/>
          <w:sz w:val="22"/>
          <w:szCs w:val="22"/>
        </w:rPr>
        <w:t>.</w:t>
      </w:r>
    </w:p>
    <w:p w:rsidR="00613DC8" w:rsidRPr="00F7414B" w:rsidRDefault="00613DC8"/>
    <w:p w:rsidR="00904359" w:rsidRPr="007D561A" w:rsidRDefault="00904359" w:rsidP="00904359">
      <w:pPr>
        <w:tabs>
          <w:tab w:val="left" w:pos="-1440"/>
        </w:tabs>
        <w:rPr>
          <w:rFonts w:ascii="Century Gothic" w:hAnsi="Century Gothic"/>
          <w:sz w:val="22"/>
          <w:szCs w:val="22"/>
        </w:rPr>
      </w:pPr>
      <w:r>
        <w:rPr>
          <w:rFonts w:ascii="Century Gothic" w:hAnsi="Century Gothic"/>
          <w:sz w:val="22"/>
          <w:szCs w:val="22"/>
        </w:rPr>
        <w:t xml:space="preserve">Three (3) signed copies </w:t>
      </w:r>
      <w:r w:rsidR="001738F2">
        <w:rPr>
          <w:rFonts w:ascii="Century Gothic" w:hAnsi="Century Gothic"/>
          <w:sz w:val="22"/>
          <w:szCs w:val="22"/>
        </w:rPr>
        <w:t>(</w:t>
      </w:r>
      <w:r>
        <w:rPr>
          <w:rFonts w:ascii="Century Gothic" w:hAnsi="Century Gothic"/>
          <w:sz w:val="22"/>
          <w:szCs w:val="22"/>
        </w:rPr>
        <w:t>including the original signed copy) and all requested attachments</w:t>
      </w:r>
      <w:r w:rsidR="001738F2">
        <w:rPr>
          <w:rFonts w:ascii="Century Gothic" w:hAnsi="Century Gothic"/>
          <w:sz w:val="22"/>
          <w:szCs w:val="22"/>
        </w:rPr>
        <w:t xml:space="preserve"> must be included</w:t>
      </w:r>
      <w:r w:rsidRPr="007D561A">
        <w:rPr>
          <w:rFonts w:ascii="Century Gothic" w:hAnsi="Century Gothic"/>
          <w:sz w:val="22"/>
          <w:szCs w:val="22"/>
        </w:rPr>
        <w:t>.  Specifically, any form containing a signature line must be manually signed and returned as part of this formal bid, this includes the Invitation for Bid and the Bid Specification Pricing page.</w:t>
      </w:r>
    </w:p>
    <w:p w:rsidR="00394D9C" w:rsidRDefault="00394D9C" w:rsidP="009803F4">
      <w:pPr>
        <w:rPr>
          <w:rFonts w:ascii="Century Gothic" w:hAnsi="Century Gothic"/>
          <w:sz w:val="22"/>
          <w:szCs w:val="22"/>
        </w:rPr>
      </w:pPr>
    </w:p>
    <w:p w:rsidR="00FA70BD" w:rsidRPr="00904359" w:rsidRDefault="00904359" w:rsidP="009803F4">
      <w:pPr>
        <w:rPr>
          <w:rFonts w:ascii="Century Gothic" w:hAnsi="Century Gothic"/>
          <w:b/>
          <w:sz w:val="22"/>
          <w:szCs w:val="22"/>
        </w:rPr>
      </w:pPr>
      <w:r w:rsidRPr="00904359">
        <w:rPr>
          <w:rFonts w:ascii="Century Gothic" w:hAnsi="Century Gothic"/>
          <w:b/>
          <w:sz w:val="22"/>
          <w:szCs w:val="22"/>
        </w:rPr>
        <w:t xml:space="preserve">Bids </w:t>
      </w:r>
      <w:r w:rsidR="00394D9C" w:rsidRPr="00904359">
        <w:rPr>
          <w:rFonts w:ascii="Century Gothic" w:hAnsi="Century Gothic"/>
          <w:b/>
          <w:sz w:val="22"/>
          <w:szCs w:val="22"/>
        </w:rPr>
        <w:t>must be</w:t>
      </w:r>
      <w:r w:rsidR="00FA70BD" w:rsidRPr="00904359">
        <w:rPr>
          <w:rFonts w:ascii="Century Gothic" w:hAnsi="Century Gothic"/>
          <w:b/>
          <w:sz w:val="22"/>
          <w:szCs w:val="22"/>
        </w:rPr>
        <w:t xml:space="preserve"> received at the following address by 2 pm, </w:t>
      </w:r>
      <w:r w:rsidR="001131F5">
        <w:rPr>
          <w:rFonts w:ascii="Century Gothic" w:hAnsi="Century Gothic"/>
          <w:b/>
          <w:sz w:val="22"/>
          <w:szCs w:val="22"/>
        </w:rPr>
        <w:t>April 5</w:t>
      </w:r>
      <w:r w:rsidR="00FA70BD" w:rsidRPr="00904359">
        <w:rPr>
          <w:rFonts w:ascii="Century Gothic" w:hAnsi="Century Gothic"/>
          <w:b/>
          <w:sz w:val="22"/>
          <w:szCs w:val="22"/>
        </w:rPr>
        <w:t>, 2017</w:t>
      </w:r>
      <w:r>
        <w:rPr>
          <w:rFonts w:ascii="Century Gothic" w:hAnsi="Century Gothic"/>
          <w:b/>
          <w:sz w:val="22"/>
          <w:szCs w:val="22"/>
        </w:rPr>
        <w:t>:</w:t>
      </w:r>
    </w:p>
    <w:p w:rsidR="00904359" w:rsidRDefault="00904359" w:rsidP="009803F4">
      <w:pPr>
        <w:rPr>
          <w:rFonts w:ascii="Century Gothic" w:hAnsi="Century Gothic"/>
          <w:sz w:val="22"/>
          <w:szCs w:val="22"/>
        </w:rPr>
      </w:pPr>
    </w:p>
    <w:p w:rsidR="00FA70BD" w:rsidRDefault="00FA70BD" w:rsidP="00904359">
      <w:pPr>
        <w:ind w:firstLine="720"/>
        <w:rPr>
          <w:rFonts w:ascii="Century Gothic" w:hAnsi="Century Gothic"/>
          <w:sz w:val="22"/>
          <w:szCs w:val="22"/>
        </w:rPr>
      </w:pPr>
      <w:r>
        <w:rPr>
          <w:rFonts w:ascii="Century Gothic" w:hAnsi="Century Gothic"/>
          <w:sz w:val="22"/>
          <w:szCs w:val="22"/>
        </w:rPr>
        <w:t>Missouri Western State University</w:t>
      </w:r>
    </w:p>
    <w:p w:rsidR="00FA70BD" w:rsidRDefault="00FA70BD" w:rsidP="00904359">
      <w:pPr>
        <w:ind w:firstLine="720"/>
        <w:rPr>
          <w:rFonts w:ascii="Century Gothic" w:hAnsi="Century Gothic"/>
          <w:sz w:val="22"/>
          <w:szCs w:val="22"/>
        </w:rPr>
      </w:pPr>
      <w:r>
        <w:rPr>
          <w:rFonts w:ascii="Century Gothic" w:hAnsi="Century Gothic"/>
          <w:sz w:val="22"/>
          <w:szCs w:val="22"/>
        </w:rPr>
        <w:t>Purchasing Department, Room 221</w:t>
      </w:r>
    </w:p>
    <w:p w:rsidR="00904359" w:rsidRDefault="00904359" w:rsidP="00904359">
      <w:pPr>
        <w:ind w:firstLine="720"/>
        <w:rPr>
          <w:rFonts w:ascii="Century Gothic" w:hAnsi="Century Gothic"/>
          <w:sz w:val="22"/>
          <w:szCs w:val="22"/>
        </w:rPr>
      </w:pPr>
      <w:r w:rsidRPr="00AA78A2">
        <w:rPr>
          <w:rFonts w:ascii="Century Gothic" w:hAnsi="Century Gothic"/>
          <w:sz w:val="22"/>
          <w:szCs w:val="22"/>
        </w:rPr>
        <w:t>FB17-</w:t>
      </w:r>
      <w:r w:rsidR="00AA78A2">
        <w:rPr>
          <w:rFonts w:ascii="Century Gothic" w:hAnsi="Century Gothic"/>
          <w:sz w:val="22"/>
          <w:szCs w:val="22"/>
        </w:rPr>
        <w:t>094</w:t>
      </w:r>
    </w:p>
    <w:p w:rsidR="00FA70BD" w:rsidRDefault="00FA70BD" w:rsidP="00904359">
      <w:pPr>
        <w:ind w:firstLine="720"/>
        <w:rPr>
          <w:rFonts w:ascii="Century Gothic" w:hAnsi="Century Gothic"/>
          <w:sz w:val="22"/>
          <w:szCs w:val="22"/>
        </w:rPr>
      </w:pPr>
      <w:r>
        <w:rPr>
          <w:rFonts w:ascii="Century Gothic" w:hAnsi="Century Gothic"/>
          <w:sz w:val="22"/>
          <w:szCs w:val="22"/>
        </w:rPr>
        <w:t>4525 Downs Drive</w:t>
      </w:r>
    </w:p>
    <w:p w:rsidR="00613DC8" w:rsidRPr="007D561A" w:rsidRDefault="00FA70BD" w:rsidP="00904359">
      <w:pPr>
        <w:ind w:firstLine="720"/>
        <w:rPr>
          <w:rFonts w:ascii="Century Gothic" w:hAnsi="Century Gothic"/>
          <w:sz w:val="22"/>
          <w:szCs w:val="22"/>
        </w:rPr>
      </w:pPr>
      <w:r>
        <w:rPr>
          <w:rFonts w:ascii="Century Gothic" w:hAnsi="Century Gothic"/>
          <w:sz w:val="22"/>
          <w:szCs w:val="22"/>
        </w:rPr>
        <w:t>St Joseph, M</w:t>
      </w:r>
      <w:r w:rsidR="00AF0153">
        <w:rPr>
          <w:rFonts w:ascii="Century Gothic" w:hAnsi="Century Gothic"/>
          <w:sz w:val="22"/>
          <w:szCs w:val="22"/>
        </w:rPr>
        <w:t>O</w:t>
      </w:r>
      <w:r>
        <w:rPr>
          <w:rFonts w:ascii="Century Gothic" w:hAnsi="Century Gothic"/>
          <w:sz w:val="22"/>
          <w:szCs w:val="22"/>
        </w:rPr>
        <w:t xml:space="preserve"> 64507 </w:t>
      </w:r>
    </w:p>
    <w:p w:rsidR="00904359" w:rsidRDefault="00904359" w:rsidP="00904359">
      <w:pPr>
        <w:rPr>
          <w:rFonts w:ascii="Century Gothic" w:hAnsi="Century Gothic"/>
          <w:sz w:val="22"/>
          <w:szCs w:val="22"/>
        </w:rPr>
      </w:pPr>
    </w:p>
    <w:p w:rsidR="00613DC8" w:rsidRPr="007D561A" w:rsidRDefault="00904359" w:rsidP="009803F4">
      <w:pPr>
        <w:rPr>
          <w:rFonts w:ascii="Century Gothic" w:hAnsi="Century Gothic"/>
          <w:sz w:val="22"/>
          <w:szCs w:val="22"/>
        </w:rPr>
      </w:pPr>
      <w:r>
        <w:rPr>
          <w:rFonts w:ascii="Century Gothic" w:hAnsi="Century Gothic"/>
          <w:sz w:val="22"/>
          <w:szCs w:val="22"/>
        </w:rPr>
        <w:t>Failure to meet the deadline or not submit the requested attachments may result in your bid being disqualified.</w:t>
      </w:r>
      <w:r w:rsidR="00941054">
        <w:rPr>
          <w:rFonts w:ascii="Century Gothic" w:hAnsi="Century Gothic"/>
          <w:sz w:val="22"/>
          <w:szCs w:val="22"/>
        </w:rPr>
        <w:t xml:space="preserve">  </w:t>
      </w:r>
      <w:r w:rsidR="00613DC8" w:rsidRPr="007D561A">
        <w:rPr>
          <w:rFonts w:ascii="Century Gothic" w:hAnsi="Century Gothic"/>
          <w:sz w:val="22"/>
          <w:szCs w:val="22"/>
        </w:rPr>
        <w:t>All bid</w:t>
      </w:r>
      <w:r w:rsidR="009803F4" w:rsidRPr="007D561A">
        <w:rPr>
          <w:rFonts w:ascii="Century Gothic" w:hAnsi="Century Gothic"/>
          <w:sz w:val="22"/>
          <w:szCs w:val="22"/>
        </w:rPr>
        <w:t xml:space="preserve">s </w:t>
      </w:r>
      <w:r w:rsidR="00613DC8" w:rsidRPr="007D561A">
        <w:rPr>
          <w:rFonts w:ascii="Century Gothic" w:hAnsi="Century Gothic"/>
          <w:sz w:val="22"/>
          <w:szCs w:val="22"/>
        </w:rPr>
        <w:t>are to be signed by an authorized representative to be accepted.</w:t>
      </w:r>
      <w:r w:rsidR="00941054">
        <w:rPr>
          <w:rFonts w:ascii="Century Gothic" w:hAnsi="Century Gothic"/>
          <w:sz w:val="22"/>
          <w:szCs w:val="22"/>
        </w:rPr>
        <w:t xml:space="preserve">  </w:t>
      </w:r>
      <w:r w:rsidR="00613DC8" w:rsidRPr="007D561A">
        <w:rPr>
          <w:rFonts w:ascii="Century Gothic" w:hAnsi="Century Gothic"/>
          <w:sz w:val="22"/>
          <w:szCs w:val="22"/>
        </w:rPr>
        <w:t xml:space="preserve">The </w:t>
      </w:r>
      <w:r w:rsidR="00381B1E" w:rsidRPr="007D561A">
        <w:rPr>
          <w:rFonts w:ascii="Century Gothic" w:hAnsi="Century Gothic"/>
          <w:sz w:val="22"/>
          <w:szCs w:val="22"/>
        </w:rPr>
        <w:t>University</w:t>
      </w:r>
      <w:r w:rsidR="00613DC8" w:rsidRPr="007D561A">
        <w:rPr>
          <w:rFonts w:ascii="Century Gothic" w:hAnsi="Century Gothic"/>
          <w:sz w:val="22"/>
          <w:szCs w:val="22"/>
        </w:rPr>
        <w:t xml:space="preserve"> reserves the right to reject</w:t>
      </w:r>
      <w:r w:rsidR="00941054">
        <w:rPr>
          <w:rFonts w:ascii="Century Gothic" w:hAnsi="Century Gothic"/>
          <w:sz w:val="22"/>
          <w:szCs w:val="22"/>
        </w:rPr>
        <w:t xml:space="preserve"> any or all bids.</w:t>
      </w:r>
    </w:p>
    <w:p w:rsidR="00613DC8" w:rsidRPr="007D561A" w:rsidRDefault="00613DC8">
      <w:pPr>
        <w:rPr>
          <w:rFonts w:ascii="Century Gothic" w:hAnsi="Century Gothic"/>
          <w:sz w:val="22"/>
          <w:szCs w:val="22"/>
        </w:rPr>
      </w:pPr>
    </w:p>
    <w:p w:rsidR="00613DC8" w:rsidRPr="007D561A" w:rsidRDefault="00613DC8" w:rsidP="009803F4">
      <w:pPr>
        <w:rPr>
          <w:rFonts w:ascii="Century Gothic" w:hAnsi="Century Gothic"/>
          <w:sz w:val="22"/>
          <w:szCs w:val="22"/>
        </w:rPr>
      </w:pPr>
      <w:r w:rsidRPr="007D561A">
        <w:rPr>
          <w:rFonts w:ascii="Century Gothic" w:hAnsi="Century Gothic"/>
          <w:sz w:val="22"/>
          <w:szCs w:val="22"/>
        </w:rPr>
        <w:t xml:space="preserve">The term for the contract shall be twelve (12) months </w:t>
      </w:r>
      <w:r w:rsidR="00E042C7">
        <w:rPr>
          <w:rFonts w:ascii="Century Gothic" w:hAnsi="Century Gothic"/>
          <w:sz w:val="22"/>
          <w:szCs w:val="22"/>
        </w:rPr>
        <w:t xml:space="preserve">(with the option of four (4) one year renewals, </w:t>
      </w:r>
      <w:r w:rsidRPr="007D561A">
        <w:rPr>
          <w:rFonts w:ascii="Century Gothic" w:hAnsi="Century Gothic"/>
          <w:sz w:val="22"/>
          <w:szCs w:val="22"/>
        </w:rPr>
        <w:t xml:space="preserve">with the understanding that every effort will be made by both the </w:t>
      </w:r>
      <w:r w:rsidR="00381B1E" w:rsidRPr="007D561A">
        <w:rPr>
          <w:rFonts w:ascii="Century Gothic" w:hAnsi="Century Gothic"/>
          <w:sz w:val="22"/>
          <w:szCs w:val="22"/>
        </w:rPr>
        <w:t>University</w:t>
      </w:r>
      <w:r w:rsidRPr="007D561A">
        <w:rPr>
          <w:rFonts w:ascii="Century Gothic" w:hAnsi="Century Gothic"/>
          <w:sz w:val="22"/>
          <w:szCs w:val="22"/>
        </w:rPr>
        <w:t xml:space="preserve"> and the auditor to complete the audit for FY 2</w:t>
      </w:r>
      <w:r w:rsidR="009803F4" w:rsidRPr="007D561A">
        <w:rPr>
          <w:rFonts w:ascii="Century Gothic" w:hAnsi="Century Gothic"/>
          <w:sz w:val="22"/>
          <w:szCs w:val="22"/>
        </w:rPr>
        <w:t>01</w:t>
      </w:r>
      <w:r w:rsidR="00904359">
        <w:rPr>
          <w:rFonts w:ascii="Century Gothic" w:hAnsi="Century Gothic"/>
          <w:sz w:val="22"/>
          <w:szCs w:val="22"/>
        </w:rPr>
        <w:t>7</w:t>
      </w:r>
      <w:r w:rsidR="00941054">
        <w:rPr>
          <w:rFonts w:ascii="Century Gothic" w:hAnsi="Century Gothic"/>
          <w:sz w:val="22"/>
          <w:szCs w:val="22"/>
        </w:rPr>
        <w:t>,</w:t>
      </w:r>
      <w:r w:rsidRPr="007D561A">
        <w:rPr>
          <w:rFonts w:ascii="Century Gothic" w:hAnsi="Century Gothic"/>
          <w:sz w:val="22"/>
          <w:szCs w:val="22"/>
        </w:rPr>
        <w:t xml:space="preserve"> including delivery of all preliminary drafts by September </w:t>
      </w:r>
      <w:r w:rsidR="00904359">
        <w:rPr>
          <w:rFonts w:ascii="Century Gothic" w:hAnsi="Century Gothic"/>
          <w:sz w:val="22"/>
          <w:szCs w:val="22"/>
        </w:rPr>
        <w:t>29</w:t>
      </w:r>
      <w:r w:rsidR="009803F4" w:rsidRPr="007D561A">
        <w:rPr>
          <w:rFonts w:ascii="Century Gothic" w:hAnsi="Century Gothic"/>
          <w:sz w:val="22"/>
          <w:szCs w:val="22"/>
        </w:rPr>
        <w:t>, 201</w:t>
      </w:r>
      <w:r w:rsidR="00904359">
        <w:rPr>
          <w:rFonts w:ascii="Century Gothic" w:hAnsi="Century Gothic"/>
          <w:sz w:val="22"/>
          <w:szCs w:val="22"/>
        </w:rPr>
        <w:t>7</w:t>
      </w:r>
      <w:r w:rsidRPr="007D561A">
        <w:rPr>
          <w:rFonts w:ascii="Century Gothic" w:hAnsi="Century Gothic"/>
          <w:sz w:val="22"/>
          <w:szCs w:val="22"/>
        </w:rPr>
        <w:t>, and all final reports and the mana</w:t>
      </w:r>
      <w:r w:rsidR="00381B1E" w:rsidRPr="007D561A">
        <w:rPr>
          <w:rFonts w:ascii="Century Gothic" w:hAnsi="Century Gothic"/>
          <w:sz w:val="22"/>
          <w:szCs w:val="22"/>
        </w:rPr>
        <w:t xml:space="preserve">gement letter by October </w:t>
      </w:r>
      <w:r w:rsidR="003447F7" w:rsidRPr="007D561A">
        <w:rPr>
          <w:rFonts w:ascii="Century Gothic" w:hAnsi="Century Gothic"/>
          <w:sz w:val="22"/>
          <w:szCs w:val="22"/>
        </w:rPr>
        <w:t>1</w:t>
      </w:r>
      <w:r w:rsidR="001C2DF3">
        <w:rPr>
          <w:rFonts w:ascii="Century Gothic" w:hAnsi="Century Gothic"/>
          <w:sz w:val="22"/>
          <w:szCs w:val="22"/>
        </w:rPr>
        <w:t>3</w:t>
      </w:r>
      <w:r w:rsidR="009803F4" w:rsidRPr="007D561A">
        <w:rPr>
          <w:rFonts w:ascii="Century Gothic" w:hAnsi="Century Gothic"/>
          <w:sz w:val="22"/>
          <w:szCs w:val="22"/>
        </w:rPr>
        <w:t>, 201</w:t>
      </w:r>
      <w:r w:rsidR="001C2DF3">
        <w:rPr>
          <w:rFonts w:ascii="Century Gothic" w:hAnsi="Century Gothic"/>
          <w:sz w:val="22"/>
          <w:szCs w:val="22"/>
        </w:rPr>
        <w:t>7</w:t>
      </w:r>
      <w:r w:rsidRPr="007D561A">
        <w:rPr>
          <w:rFonts w:ascii="Century Gothic" w:hAnsi="Century Gothic"/>
          <w:sz w:val="22"/>
          <w:szCs w:val="22"/>
        </w:rPr>
        <w:t xml:space="preserve">.  </w:t>
      </w:r>
    </w:p>
    <w:p w:rsidR="00613DC8" w:rsidRPr="007D561A" w:rsidRDefault="00613DC8">
      <w:pPr>
        <w:rPr>
          <w:rFonts w:ascii="Century Gothic" w:hAnsi="Century Gothic"/>
          <w:sz w:val="22"/>
          <w:szCs w:val="22"/>
        </w:rPr>
      </w:pPr>
    </w:p>
    <w:p w:rsidR="00613DC8" w:rsidRPr="007D561A" w:rsidRDefault="00613DC8" w:rsidP="009803F4">
      <w:pPr>
        <w:rPr>
          <w:rFonts w:ascii="Century Gothic" w:hAnsi="Century Gothic"/>
          <w:sz w:val="22"/>
          <w:szCs w:val="22"/>
        </w:rPr>
      </w:pPr>
      <w:r w:rsidRPr="007D561A">
        <w:rPr>
          <w:rFonts w:ascii="Century Gothic" w:hAnsi="Century Gothic"/>
          <w:sz w:val="22"/>
          <w:szCs w:val="22"/>
        </w:rPr>
        <w:t>The Auditor agrees to comply with the Fair Labor Standard Act, Fair Employment Practices, Equal Opportunity Employment Act, and all other applicable federal and state laws.  The Auditor shall not discriminate against any employee or applicant for employment because of age, ancestry, creed, disability, national origin, race, or sex.</w:t>
      </w:r>
    </w:p>
    <w:p w:rsidR="00613DC8" w:rsidRPr="007D561A" w:rsidRDefault="00613DC8">
      <w:pPr>
        <w:rPr>
          <w:rFonts w:ascii="Century Gothic" w:hAnsi="Century Gothic"/>
          <w:sz w:val="22"/>
          <w:szCs w:val="22"/>
        </w:rPr>
      </w:pPr>
    </w:p>
    <w:p w:rsidR="00613DC8" w:rsidRPr="007D561A" w:rsidRDefault="00613DC8" w:rsidP="009803F4">
      <w:pPr>
        <w:rPr>
          <w:rFonts w:ascii="Century Gothic" w:hAnsi="Century Gothic"/>
          <w:sz w:val="22"/>
          <w:szCs w:val="22"/>
        </w:rPr>
      </w:pPr>
      <w:r w:rsidRPr="007D561A">
        <w:rPr>
          <w:rFonts w:ascii="Century Gothic" w:hAnsi="Century Gothic"/>
          <w:sz w:val="22"/>
          <w:szCs w:val="22"/>
        </w:rPr>
        <w:t>The Auditor shall take affirmative action to insure that applicants are employed, and that the employees are treated during employment without regard to age, ancestry, color, creed, disability, national origin, race, or sex.  Such action shall include but not be limited to the following:  employment, upgrading, demotion, transfer, recruiting, advertising, layoff or termination, rates of pay or other forms of compensation; and selection for training, including apprenticeship.</w:t>
      </w:r>
    </w:p>
    <w:p w:rsidR="00613DC8" w:rsidRPr="007D561A" w:rsidRDefault="00613DC8">
      <w:pPr>
        <w:ind w:left="720"/>
        <w:rPr>
          <w:rFonts w:ascii="Century Gothic" w:hAnsi="Century Gothic"/>
          <w:sz w:val="22"/>
          <w:szCs w:val="22"/>
        </w:rPr>
      </w:pPr>
    </w:p>
    <w:p w:rsidR="00613DC8" w:rsidRPr="007D561A" w:rsidRDefault="002315EE" w:rsidP="002315EE">
      <w:pPr>
        <w:pStyle w:val="BodyTextIndent"/>
        <w:ind w:left="0"/>
        <w:rPr>
          <w:rFonts w:ascii="Century Gothic" w:hAnsi="Century Gothic"/>
          <w:sz w:val="22"/>
          <w:szCs w:val="22"/>
        </w:rPr>
      </w:pPr>
      <w:r w:rsidRPr="007D561A">
        <w:rPr>
          <w:rFonts w:ascii="Century Gothic" w:hAnsi="Century Gothic"/>
          <w:color w:val="auto"/>
          <w:sz w:val="22"/>
          <w:szCs w:val="22"/>
        </w:rPr>
        <w:t xml:space="preserve">A contract resulting from this request shall be awarded in response to written bids based on </w:t>
      </w:r>
      <w:r w:rsidR="009803F4" w:rsidRPr="007D561A">
        <w:rPr>
          <w:rFonts w:ascii="Century Gothic" w:hAnsi="Century Gothic"/>
          <w:sz w:val="22"/>
          <w:szCs w:val="22"/>
        </w:rPr>
        <w:t>the best and lowest bid.  Each bid</w:t>
      </w:r>
      <w:r w:rsidR="00613DC8" w:rsidRPr="007D561A">
        <w:rPr>
          <w:rFonts w:ascii="Century Gothic" w:hAnsi="Century Gothic"/>
          <w:sz w:val="22"/>
          <w:szCs w:val="22"/>
        </w:rPr>
        <w:t xml:space="preserve"> will be evaluated using a </w:t>
      </w:r>
      <w:r w:rsidRPr="007D561A">
        <w:rPr>
          <w:rFonts w:ascii="Century Gothic" w:hAnsi="Century Gothic"/>
          <w:sz w:val="22"/>
          <w:szCs w:val="22"/>
        </w:rPr>
        <w:t>subjective review of the information presented by the vendor to ascertain which bid</w:t>
      </w:r>
      <w:r w:rsidR="00613DC8" w:rsidRPr="007D561A">
        <w:rPr>
          <w:rFonts w:ascii="Century Gothic" w:hAnsi="Century Gothic"/>
          <w:sz w:val="22"/>
          <w:szCs w:val="22"/>
        </w:rPr>
        <w:t xml:space="preserve"> provides all required services and is most advantageous to Missouri Western State </w:t>
      </w:r>
      <w:r w:rsidR="00381B1E" w:rsidRPr="007D561A">
        <w:rPr>
          <w:rFonts w:ascii="Century Gothic" w:hAnsi="Century Gothic"/>
          <w:sz w:val="22"/>
          <w:szCs w:val="22"/>
        </w:rPr>
        <w:t>University</w:t>
      </w:r>
      <w:r w:rsidRPr="007D561A">
        <w:rPr>
          <w:rFonts w:ascii="Century Gothic" w:hAnsi="Century Gothic"/>
          <w:sz w:val="22"/>
          <w:szCs w:val="22"/>
        </w:rPr>
        <w:t xml:space="preserve">.   The University will award this contract based on the following evaluation </w:t>
      </w:r>
      <w:r w:rsidR="00613DC8" w:rsidRPr="007D561A">
        <w:rPr>
          <w:rFonts w:ascii="Century Gothic" w:hAnsi="Century Gothic"/>
          <w:sz w:val="22"/>
          <w:szCs w:val="22"/>
        </w:rPr>
        <w:t>categories:</w:t>
      </w:r>
    </w:p>
    <w:p w:rsidR="00613DC8" w:rsidRPr="007D561A" w:rsidRDefault="00613DC8">
      <w:pPr>
        <w:ind w:left="360"/>
        <w:rPr>
          <w:rFonts w:ascii="Century Gothic" w:hAnsi="Century Gothic"/>
          <w:sz w:val="22"/>
          <w:szCs w:val="22"/>
        </w:rPr>
      </w:pPr>
    </w:p>
    <w:p w:rsidR="00613DC8" w:rsidRPr="007D561A" w:rsidRDefault="00C20A3E">
      <w:pPr>
        <w:numPr>
          <w:ilvl w:val="0"/>
          <w:numId w:val="3"/>
        </w:numPr>
        <w:rPr>
          <w:rFonts w:ascii="Century Gothic" w:hAnsi="Century Gothic"/>
          <w:sz w:val="22"/>
          <w:szCs w:val="22"/>
        </w:rPr>
      </w:pPr>
      <w:r w:rsidRPr="007D561A">
        <w:rPr>
          <w:rFonts w:ascii="Century Gothic" w:hAnsi="Century Gothic"/>
          <w:sz w:val="22"/>
          <w:szCs w:val="22"/>
        </w:rPr>
        <w:t xml:space="preserve">Total cost for </w:t>
      </w:r>
      <w:r w:rsidR="00FC3465">
        <w:rPr>
          <w:rFonts w:ascii="Century Gothic" w:hAnsi="Century Gothic"/>
          <w:sz w:val="22"/>
          <w:szCs w:val="22"/>
        </w:rPr>
        <w:t>one</w:t>
      </w:r>
      <w:r w:rsidRPr="007D561A">
        <w:rPr>
          <w:rFonts w:ascii="Century Gothic" w:hAnsi="Century Gothic"/>
          <w:sz w:val="22"/>
          <w:szCs w:val="22"/>
        </w:rPr>
        <w:t xml:space="preserve"> </w:t>
      </w:r>
      <w:r w:rsidR="00FC3465">
        <w:rPr>
          <w:rFonts w:ascii="Century Gothic" w:hAnsi="Century Gothic"/>
          <w:sz w:val="22"/>
          <w:szCs w:val="22"/>
        </w:rPr>
        <w:t xml:space="preserve">year </w:t>
      </w:r>
      <w:r w:rsidRPr="007D561A">
        <w:rPr>
          <w:rFonts w:ascii="Century Gothic" w:hAnsi="Century Gothic"/>
          <w:sz w:val="22"/>
          <w:szCs w:val="22"/>
        </w:rPr>
        <w:t>(</w:t>
      </w:r>
      <w:r w:rsidR="00FC3465">
        <w:rPr>
          <w:rFonts w:ascii="Century Gothic" w:hAnsi="Century Gothic"/>
          <w:sz w:val="22"/>
          <w:szCs w:val="22"/>
        </w:rPr>
        <w:t>1</w:t>
      </w:r>
      <w:r w:rsidR="00613DC8" w:rsidRPr="007D561A">
        <w:rPr>
          <w:rFonts w:ascii="Century Gothic" w:hAnsi="Century Gothic"/>
          <w:sz w:val="22"/>
          <w:szCs w:val="22"/>
        </w:rPr>
        <w:t xml:space="preserve">) </w:t>
      </w:r>
      <w:r w:rsidR="00FC3465">
        <w:rPr>
          <w:rFonts w:ascii="Century Gothic" w:hAnsi="Century Gothic"/>
          <w:sz w:val="22"/>
          <w:szCs w:val="22"/>
        </w:rPr>
        <w:t>audit</w:t>
      </w:r>
      <w:r w:rsidR="00E042C7">
        <w:rPr>
          <w:rFonts w:ascii="Century Gothic" w:hAnsi="Century Gothic"/>
          <w:sz w:val="22"/>
          <w:szCs w:val="22"/>
        </w:rPr>
        <w:t xml:space="preserve">, plus the </w:t>
      </w:r>
      <w:r w:rsidR="00C13099">
        <w:rPr>
          <w:rFonts w:ascii="Century Gothic" w:hAnsi="Century Gothic"/>
          <w:sz w:val="22"/>
          <w:szCs w:val="22"/>
        </w:rPr>
        <w:t>f</w:t>
      </w:r>
      <w:r w:rsidR="00E042C7">
        <w:rPr>
          <w:rFonts w:ascii="Century Gothic" w:hAnsi="Century Gothic"/>
          <w:sz w:val="22"/>
          <w:szCs w:val="22"/>
        </w:rPr>
        <w:t>our</w:t>
      </w:r>
      <w:r w:rsidR="00C13099">
        <w:rPr>
          <w:rFonts w:ascii="Century Gothic" w:hAnsi="Century Gothic"/>
          <w:sz w:val="22"/>
          <w:szCs w:val="22"/>
        </w:rPr>
        <w:t xml:space="preserve"> (</w:t>
      </w:r>
      <w:r w:rsidR="00E042C7">
        <w:rPr>
          <w:rFonts w:ascii="Century Gothic" w:hAnsi="Century Gothic"/>
          <w:sz w:val="22"/>
          <w:szCs w:val="22"/>
        </w:rPr>
        <w:t>4</w:t>
      </w:r>
      <w:r w:rsidR="00C13099">
        <w:rPr>
          <w:rFonts w:ascii="Century Gothic" w:hAnsi="Century Gothic"/>
          <w:sz w:val="22"/>
          <w:szCs w:val="22"/>
        </w:rPr>
        <w:t xml:space="preserve">) </w:t>
      </w:r>
      <w:r w:rsidR="00E042C7">
        <w:rPr>
          <w:rFonts w:ascii="Century Gothic" w:hAnsi="Century Gothic"/>
          <w:sz w:val="22"/>
          <w:szCs w:val="22"/>
        </w:rPr>
        <w:t xml:space="preserve">year renewal </w:t>
      </w:r>
      <w:r w:rsidR="00C13099">
        <w:rPr>
          <w:rFonts w:ascii="Century Gothic" w:hAnsi="Century Gothic"/>
          <w:sz w:val="22"/>
          <w:szCs w:val="22"/>
        </w:rPr>
        <w:t>period</w:t>
      </w:r>
      <w:r w:rsidR="00E042C7">
        <w:rPr>
          <w:rFonts w:ascii="Century Gothic" w:hAnsi="Century Gothic"/>
          <w:sz w:val="22"/>
          <w:szCs w:val="22"/>
        </w:rPr>
        <w:t>s</w:t>
      </w:r>
      <w:r w:rsidR="00613DC8" w:rsidRPr="007D561A">
        <w:rPr>
          <w:rFonts w:ascii="Century Gothic" w:hAnsi="Century Gothic"/>
          <w:sz w:val="22"/>
          <w:szCs w:val="22"/>
        </w:rPr>
        <w:t>.</w:t>
      </w:r>
    </w:p>
    <w:p w:rsidR="00613DC8" w:rsidRPr="007D561A" w:rsidRDefault="00613DC8">
      <w:pPr>
        <w:rPr>
          <w:rFonts w:ascii="Century Gothic" w:hAnsi="Century Gothic"/>
          <w:sz w:val="22"/>
          <w:szCs w:val="22"/>
        </w:rPr>
      </w:pPr>
    </w:p>
    <w:p w:rsidR="00613DC8" w:rsidRPr="007D561A" w:rsidRDefault="00613DC8">
      <w:pPr>
        <w:numPr>
          <w:ilvl w:val="0"/>
          <w:numId w:val="3"/>
        </w:numPr>
        <w:rPr>
          <w:rFonts w:ascii="Century Gothic" w:hAnsi="Century Gothic"/>
          <w:sz w:val="22"/>
          <w:szCs w:val="22"/>
        </w:rPr>
      </w:pPr>
      <w:r w:rsidRPr="007D561A">
        <w:rPr>
          <w:rFonts w:ascii="Century Gothic" w:hAnsi="Century Gothic"/>
          <w:sz w:val="22"/>
          <w:szCs w:val="22"/>
        </w:rPr>
        <w:t xml:space="preserve">Firm </w:t>
      </w:r>
      <w:r w:rsidR="00644AAB" w:rsidRPr="007D561A">
        <w:rPr>
          <w:rFonts w:ascii="Century Gothic" w:hAnsi="Century Gothic"/>
          <w:sz w:val="22"/>
          <w:szCs w:val="22"/>
        </w:rPr>
        <w:t xml:space="preserve">and local office </w:t>
      </w:r>
      <w:r w:rsidRPr="007D561A">
        <w:rPr>
          <w:rFonts w:ascii="Century Gothic" w:hAnsi="Century Gothic"/>
          <w:sz w:val="22"/>
          <w:szCs w:val="22"/>
        </w:rPr>
        <w:t xml:space="preserve">experience </w:t>
      </w:r>
      <w:r w:rsidR="00644AAB" w:rsidRPr="007D561A">
        <w:rPr>
          <w:rFonts w:ascii="Century Gothic" w:hAnsi="Century Gothic"/>
          <w:sz w:val="22"/>
          <w:szCs w:val="22"/>
        </w:rPr>
        <w:t>with</w:t>
      </w:r>
      <w:r w:rsidRPr="007D561A">
        <w:rPr>
          <w:rFonts w:ascii="Century Gothic" w:hAnsi="Century Gothic"/>
          <w:sz w:val="22"/>
          <w:szCs w:val="22"/>
        </w:rPr>
        <w:t xml:space="preserve"> </w:t>
      </w:r>
      <w:r w:rsidR="00381B1E" w:rsidRPr="007D561A">
        <w:rPr>
          <w:rFonts w:ascii="Century Gothic" w:hAnsi="Century Gothic"/>
          <w:sz w:val="22"/>
          <w:szCs w:val="22"/>
        </w:rPr>
        <w:t>University</w:t>
      </w:r>
      <w:r w:rsidRPr="007D561A">
        <w:rPr>
          <w:rFonts w:ascii="Century Gothic" w:hAnsi="Century Gothic"/>
          <w:sz w:val="22"/>
          <w:szCs w:val="22"/>
        </w:rPr>
        <w:t xml:space="preserve"> and</w:t>
      </w:r>
      <w:r w:rsidR="00E342ED" w:rsidRPr="007D561A">
        <w:rPr>
          <w:rFonts w:ascii="Century Gothic" w:hAnsi="Century Gothic"/>
          <w:sz w:val="22"/>
          <w:szCs w:val="22"/>
        </w:rPr>
        <w:t>/</w:t>
      </w:r>
      <w:r w:rsidRPr="007D561A">
        <w:rPr>
          <w:rFonts w:ascii="Century Gothic" w:hAnsi="Century Gothic"/>
          <w:sz w:val="22"/>
          <w:szCs w:val="22"/>
        </w:rPr>
        <w:t>or other not-for-profit institutions.</w:t>
      </w:r>
    </w:p>
    <w:p w:rsidR="00613DC8" w:rsidRPr="007D561A" w:rsidRDefault="00613DC8">
      <w:pPr>
        <w:rPr>
          <w:rFonts w:ascii="Century Gothic" w:hAnsi="Century Gothic"/>
          <w:sz w:val="22"/>
          <w:szCs w:val="22"/>
        </w:rPr>
      </w:pPr>
    </w:p>
    <w:p w:rsidR="00613DC8" w:rsidRPr="007D561A" w:rsidRDefault="00613DC8">
      <w:pPr>
        <w:numPr>
          <w:ilvl w:val="0"/>
          <w:numId w:val="3"/>
        </w:numPr>
        <w:rPr>
          <w:rFonts w:ascii="Century Gothic" w:hAnsi="Century Gothic"/>
          <w:sz w:val="22"/>
          <w:szCs w:val="22"/>
        </w:rPr>
      </w:pPr>
      <w:r w:rsidRPr="007D561A">
        <w:rPr>
          <w:rFonts w:ascii="Century Gothic" w:hAnsi="Century Gothic"/>
          <w:sz w:val="22"/>
          <w:szCs w:val="22"/>
        </w:rPr>
        <w:t xml:space="preserve">Audit Staff </w:t>
      </w:r>
      <w:r w:rsidR="00644AAB" w:rsidRPr="007D561A">
        <w:rPr>
          <w:rFonts w:ascii="Century Gothic" w:hAnsi="Century Gothic"/>
          <w:sz w:val="22"/>
          <w:szCs w:val="22"/>
        </w:rPr>
        <w:t xml:space="preserve">Higher Education </w:t>
      </w:r>
      <w:r w:rsidRPr="007D561A">
        <w:rPr>
          <w:rFonts w:ascii="Century Gothic" w:hAnsi="Century Gothic"/>
          <w:sz w:val="22"/>
          <w:szCs w:val="22"/>
        </w:rPr>
        <w:t>Experience:</w:t>
      </w:r>
    </w:p>
    <w:p w:rsidR="00613DC8" w:rsidRPr="007D561A" w:rsidRDefault="00613DC8">
      <w:pPr>
        <w:numPr>
          <w:ilvl w:val="1"/>
          <w:numId w:val="3"/>
        </w:numPr>
        <w:rPr>
          <w:rFonts w:ascii="Century Gothic" w:hAnsi="Century Gothic"/>
          <w:sz w:val="22"/>
          <w:szCs w:val="22"/>
        </w:rPr>
      </w:pPr>
      <w:r w:rsidRPr="007D561A">
        <w:rPr>
          <w:rFonts w:ascii="Century Gothic" w:hAnsi="Century Gothic"/>
          <w:sz w:val="22"/>
          <w:szCs w:val="22"/>
        </w:rPr>
        <w:t>Partner</w:t>
      </w:r>
    </w:p>
    <w:p w:rsidR="00613DC8" w:rsidRPr="007D561A" w:rsidRDefault="00613DC8">
      <w:pPr>
        <w:numPr>
          <w:ilvl w:val="1"/>
          <w:numId w:val="3"/>
        </w:numPr>
        <w:rPr>
          <w:rFonts w:ascii="Century Gothic" w:hAnsi="Century Gothic"/>
          <w:sz w:val="22"/>
          <w:szCs w:val="22"/>
        </w:rPr>
      </w:pPr>
      <w:r w:rsidRPr="007D561A">
        <w:rPr>
          <w:rFonts w:ascii="Century Gothic" w:hAnsi="Century Gothic"/>
          <w:sz w:val="22"/>
          <w:szCs w:val="22"/>
        </w:rPr>
        <w:t>Manager</w:t>
      </w:r>
    </w:p>
    <w:p w:rsidR="00613DC8" w:rsidRPr="007D561A" w:rsidRDefault="00613DC8">
      <w:pPr>
        <w:numPr>
          <w:ilvl w:val="1"/>
          <w:numId w:val="3"/>
        </w:numPr>
        <w:rPr>
          <w:rFonts w:ascii="Century Gothic" w:hAnsi="Century Gothic"/>
          <w:sz w:val="22"/>
          <w:szCs w:val="22"/>
        </w:rPr>
      </w:pPr>
      <w:r w:rsidRPr="007D561A">
        <w:rPr>
          <w:rFonts w:ascii="Century Gothic" w:hAnsi="Century Gothic"/>
          <w:sz w:val="22"/>
          <w:szCs w:val="22"/>
        </w:rPr>
        <w:t>Senior</w:t>
      </w:r>
    </w:p>
    <w:p w:rsidR="00613DC8" w:rsidRPr="007D561A" w:rsidRDefault="00613DC8">
      <w:pPr>
        <w:rPr>
          <w:rFonts w:ascii="Century Gothic" w:hAnsi="Century Gothic"/>
          <w:sz w:val="22"/>
          <w:szCs w:val="22"/>
        </w:rPr>
      </w:pPr>
    </w:p>
    <w:p w:rsidR="00613DC8" w:rsidRPr="007D561A" w:rsidRDefault="00613DC8">
      <w:pPr>
        <w:numPr>
          <w:ilvl w:val="0"/>
          <w:numId w:val="3"/>
        </w:numPr>
        <w:rPr>
          <w:rFonts w:ascii="Century Gothic" w:hAnsi="Century Gothic"/>
          <w:sz w:val="22"/>
          <w:szCs w:val="22"/>
        </w:rPr>
      </w:pPr>
      <w:r w:rsidRPr="007D561A">
        <w:rPr>
          <w:rFonts w:ascii="Century Gothic" w:hAnsi="Century Gothic"/>
          <w:sz w:val="22"/>
          <w:szCs w:val="22"/>
        </w:rPr>
        <w:t>Additional Services provided.</w:t>
      </w:r>
    </w:p>
    <w:p w:rsidR="009803F4" w:rsidRDefault="009803F4" w:rsidP="009803F4"/>
    <w:p w:rsidR="009803F4" w:rsidRDefault="009803F4" w:rsidP="009803F4"/>
    <w:p w:rsidR="009803F4" w:rsidRPr="007D561A" w:rsidRDefault="00ED3456" w:rsidP="00ED3456">
      <w:pPr>
        <w:jc w:val="center"/>
        <w:rPr>
          <w:b/>
          <w:sz w:val="22"/>
          <w:szCs w:val="22"/>
        </w:rPr>
      </w:pPr>
      <w:r w:rsidRPr="007D561A">
        <w:rPr>
          <w:b/>
          <w:sz w:val="22"/>
          <w:szCs w:val="22"/>
        </w:rPr>
        <w:t>END OF SECTION</w:t>
      </w:r>
    </w:p>
    <w:sectPr w:rsidR="009803F4" w:rsidRPr="007D561A" w:rsidSect="007230E2">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18F" w:rsidRDefault="0060218F" w:rsidP="000960DE">
      <w:r>
        <w:separator/>
      </w:r>
    </w:p>
  </w:endnote>
  <w:endnote w:type="continuationSeparator" w:id="0">
    <w:p w:rsidR="0060218F" w:rsidRDefault="0060218F" w:rsidP="0009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0DE" w:rsidRDefault="000960DE">
    <w:pPr>
      <w:pStyle w:val="Footer"/>
      <w:jc w:val="center"/>
    </w:pPr>
    <w:r>
      <w:t xml:space="preserve">Page </w:t>
    </w:r>
    <w:r>
      <w:rPr>
        <w:b/>
        <w:bCs/>
      </w:rPr>
      <w:fldChar w:fldCharType="begin"/>
    </w:r>
    <w:r>
      <w:rPr>
        <w:b/>
        <w:bCs/>
      </w:rPr>
      <w:instrText xml:space="preserve"> PAGE </w:instrText>
    </w:r>
    <w:r>
      <w:rPr>
        <w:b/>
        <w:bCs/>
      </w:rPr>
      <w:fldChar w:fldCharType="separate"/>
    </w:r>
    <w:r w:rsidR="00AF0153">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AF0153">
      <w:rPr>
        <w:b/>
        <w:bCs/>
        <w:noProof/>
      </w:rPr>
      <w:t>5</w:t>
    </w:r>
    <w:r>
      <w:rPr>
        <w:b/>
        <w:bCs/>
      </w:rPr>
      <w:fldChar w:fldCharType="end"/>
    </w:r>
  </w:p>
  <w:p w:rsidR="000960DE" w:rsidRDefault="00096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18F" w:rsidRDefault="0060218F" w:rsidP="000960DE">
      <w:r>
        <w:separator/>
      </w:r>
    </w:p>
  </w:footnote>
  <w:footnote w:type="continuationSeparator" w:id="0">
    <w:p w:rsidR="0060218F" w:rsidRDefault="0060218F" w:rsidP="00096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34E30"/>
    <w:multiLevelType w:val="hybridMultilevel"/>
    <w:tmpl w:val="AEE291C0"/>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EC01035"/>
    <w:multiLevelType w:val="hybridMultilevel"/>
    <w:tmpl w:val="C2AE40F2"/>
    <w:lvl w:ilvl="0" w:tplc="0409000F">
      <w:start w:val="1"/>
      <w:numFmt w:val="decimal"/>
      <w:lvlText w:val="%1."/>
      <w:lvlJc w:val="left"/>
      <w:pPr>
        <w:tabs>
          <w:tab w:val="num" w:pos="2160"/>
        </w:tabs>
        <w:ind w:left="2160" w:hanging="360"/>
      </w:pPr>
    </w:lvl>
    <w:lvl w:ilvl="1" w:tplc="04090015">
      <w:start w:val="1"/>
      <w:numFmt w:val="upp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13AA0C70"/>
    <w:multiLevelType w:val="hybridMultilevel"/>
    <w:tmpl w:val="BA886A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BA5311"/>
    <w:multiLevelType w:val="hybridMultilevel"/>
    <w:tmpl w:val="E208EE28"/>
    <w:lvl w:ilvl="0" w:tplc="04090015">
      <w:start w:val="1"/>
      <w:numFmt w:val="upperLetter"/>
      <w:lvlText w:val="%1."/>
      <w:lvlJc w:val="left"/>
      <w:pPr>
        <w:tabs>
          <w:tab w:val="num" w:pos="2160"/>
        </w:tabs>
        <w:ind w:left="2160" w:hanging="360"/>
      </w:pPr>
    </w:lvl>
    <w:lvl w:ilvl="1" w:tplc="061248F2">
      <w:start w:val="13"/>
      <w:numFmt w:val="upperRoman"/>
      <w:lvlText w:val="%2."/>
      <w:lvlJc w:val="left"/>
      <w:pPr>
        <w:tabs>
          <w:tab w:val="num" w:pos="3240"/>
        </w:tabs>
        <w:ind w:left="3240" w:hanging="72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21433D26"/>
    <w:multiLevelType w:val="hybridMultilevel"/>
    <w:tmpl w:val="2F949E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F30768"/>
    <w:multiLevelType w:val="hybridMultilevel"/>
    <w:tmpl w:val="B15CC008"/>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30C123F6"/>
    <w:multiLevelType w:val="hybridMultilevel"/>
    <w:tmpl w:val="BDE2277C"/>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19">
      <w:start w:val="1"/>
      <w:numFmt w:val="lowerLetter"/>
      <w:lvlText w:val="%4."/>
      <w:lvlJc w:val="left"/>
      <w:pPr>
        <w:tabs>
          <w:tab w:val="num" w:pos="3240"/>
        </w:tabs>
        <w:ind w:left="3240" w:hanging="360"/>
      </w:pPr>
    </w:lvl>
    <w:lvl w:ilvl="4" w:tplc="0409000F">
      <w:start w:val="1"/>
      <w:numFmt w:val="decimal"/>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CB618FC"/>
    <w:multiLevelType w:val="hybridMultilevel"/>
    <w:tmpl w:val="5002EA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CC08E5"/>
    <w:multiLevelType w:val="hybridMultilevel"/>
    <w:tmpl w:val="B6CEAE90"/>
    <w:lvl w:ilvl="0" w:tplc="04090015">
      <w:start w:val="1"/>
      <w:numFmt w:val="upp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5">
      <w:start w:val="1"/>
      <w:numFmt w:val="upperLetter"/>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5999181A"/>
    <w:multiLevelType w:val="hybridMultilevel"/>
    <w:tmpl w:val="8D6A94F8"/>
    <w:lvl w:ilvl="0" w:tplc="04090015">
      <w:start w:val="1"/>
      <w:numFmt w:val="upp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69275D55"/>
    <w:multiLevelType w:val="hybridMultilevel"/>
    <w:tmpl w:val="8D6A94F8"/>
    <w:lvl w:ilvl="0" w:tplc="04090015">
      <w:start w:val="1"/>
      <w:numFmt w:val="upp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58E20BA"/>
    <w:multiLevelType w:val="hybridMultilevel"/>
    <w:tmpl w:val="7A5A6236"/>
    <w:lvl w:ilvl="0" w:tplc="04090015">
      <w:start w:val="1"/>
      <w:numFmt w:val="upp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7"/>
  </w:num>
  <w:num w:numId="2">
    <w:abstractNumId w:val="4"/>
  </w:num>
  <w:num w:numId="3">
    <w:abstractNumId w:val="8"/>
  </w:num>
  <w:num w:numId="4">
    <w:abstractNumId w:val="2"/>
  </w:num>
  <w:num w:numId="5">
    <w:abstractNumId w:val="6"/>
  </w:num>
  <w:num w:numId="6">
    <w:abstractNumId w:val="1"/>
  </w:num>
  <w:num w:numId="7">
    <w:abstractNumId w:val="0"/>
  </w:num>
  <w:num w:numId="8">
    <w:abstractNumId w:val="10"/>
  </w:num>
  <w:num w:numId="9">
    <w:abstractNumId w:val="5"/>
  </w:num>
  <w:num w:numId="10">
    <w:abstractNumId w:val="1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D3D"/>
    <w:rsid w:val="00007EE0"/>
    <w:rsid w:val="00046C71"/>
    <w:rsid w:val="0007092D"/>
    <w:rsid w:val="0009510B"/>
    <w:rsid w:val="000960DE"/>
    <w:rsid w:val="000A0400"/>
    <w:rsid w:val="000B0D1A"/>
    <w:rsid w:val="000B396A"/>
    <w:rsid w:val="00110196"/>
    <w:rsid w:val="0011203A"/>
    <w:rsid w:val="001131F5"/>
    <w:rsid w:val="00133B0F"/>
    <w:rsid w:val="00163C49"/>
    <w:rsid w:val="001738F2"/>
    <w:rsid w:val="001879F8"/>
    <w:rsid w:val="001B6E1E"/>
    <w:rsid w:val="001C2DF3"/>
    <w:rsid w:val="001C498A"/>
    <w:rsid w:val="002315EE"/>
    <w:rsid w:val="00261388"/>
    <w:rsid w:val="002A3990"/>
    <w:rsid w:val="002B1F8F"/>
    <w:rsid w:val="002C3F24"/>
    <w:rsid w:val="003447F7"/>
    <w:rsid w:val="00366E46"/>
    <w:rsid w:val="00381B1E"/>
    <w:rsid w:val="00394D9C"/>
    <w:rsid w:val="003C69B2"/>
    <w:rsid w:val="003D549A"/>
    <w:rsid w:val="003E1C70"/>
    <w:rsid w:val="003E1FCA"/>
    <w:rsid w:val="00407C97"/>
    <w:rsid w:val="004779DF"/>
    <w:rsid w:val="004C193A"/>
    <w:rsid w:val="004F479B"/>
    <w:rsid w:val="005130E4"/>
    <w:rsid w:val="00532C1A"/>
    <w:rsid w:val="0054004E"/>
    <w:rsid w:val="0057474A"/>
    <w:rsid w:val="00577B24"/>
    <w:rsid w:val="0059651B"/>
    <w:rsid w:val="005C1FB6"/>
    <w:rsid w:val="005D32D6"/>
    <w:rsid w:val="005D395A"/>
    <w:rsid w:val="005E5438"/>
    <w:rsid w:val="006016E5"/>
    <w:rsid w:val="0060218F"/>
    <w:rsid w:val="00613DC8"/>
    <w:rsid w:val="0063014A"/>
    <w:rsid w:val="00644AAB"/>
    <w:rsid w:val="00651B41"/>
    <w:rsid w:val="00660D68"/>
    <w:rsid w:val="0067151E"/>
    <w:rsid w:val="0068793E"/>
    <w:rsid w:val="006A01AD"/>
    <w:rsid w:val="007230E2"/>
    <w:rsid w:val="00744CEB"/>
    <w:rsid w:val="0078540F"/>
    <w:rsid w:val="007D561A"/>
    <w:rsid w:val="00805C6A"/>
    <w:rsid w:val="008526F0"/>
    <w:rsid w:val="008674F1"/>
    <w:rsid w:val="00895EB3"/>
    <w:rsid w:val="00904359"/>
    <w:rsid w:val="00916473"/>
    <w:rsid w:val="009244C5"/>
    <w:rsid w:val="00941054"/>
    <w:rsid w:val="009459A7"/>
    <w:rsid w:val="009803F4"/>
    <w:rsid w:val="009C6D1D"/>
    <w:rsid w:val="009E3DE9"/>
    <w:rsid w:val="00A03E86"/>
    <w:rsid w:val="00A075A4"/>
    <w:rsid w:val="00A35593"/>
    <w:rsid w:val="00A4249F"/>
    <w:rsid w:val="00A6090B"/>
    <w:rsid w:val="00A826B5"/>
    <w:rsid w:val="00A94104"/>
    <w:rsid w:val="00AA78A2"/>
    <w:rsid w:val="00AF0153"/>
    <w:rsid w:val="00B101F5"/>
    <w:rsid w:val="00B11525"/>
    <w:rsid w:val="00B30028"/>
    <w:rsid w:val="00B5409D"/>
    <w:rsid w:val="00B73F8E"/>
    <w:rsid w:val="00BA4DB0"/>
    <w:rsid w:val="00BF1C31"/>
    <w:rsid w:val="00BF7024"/>
    <w:rsid w:val="00C13099"/>
    <w:rsid w:val="00C20A3E"/>
    <w:rsid w:val="00C61185"/>
    <w:rsid w:val="00C7367E"/>
    <w:rsid w:val="00CA250D"/>
    <w:rsid w:val="00CD6631"/>
    <w:rsid w:val="00D0026E"/>
    <w:rsid w:val="00D015F4"/>
    <w:rsid w:val="00D3605A"/>
    <w:rsid w:val="00D55CD8"/>
    <w:rsid w:val="00DF3586"/>
    <w:rsid w:val="00E042C7"/>
    <w:rsid w:val="00E32FFE"/>
    <w:rsid w:val="00E342ED"/>
    <w:rsid w:val="00E51F6B"/>
    <w:rsid w:val="00E943A5"/>
    <w:rsid w:val="00ED3456"/>
    <w:rsid w:val="00ED5299"/>
    <w:rsid w:val="00F330B0"/>
    <w:rsid w:val="00F4761A"/>
    <w:rsid w:val="00F7414B"/>
    <w:rsid w:val="00F93393"/>
    <w:rsid w:val="00F97D3D"/>
    <w:rsid w:val="00FA70BD"/>
    <w:rsid w:val="00FB727A"/>
    <w:rsid w:val="00FB73FE"/>
    <w:rsid w:val="00FC1ED7"/>
    <w:rsid w:val="00FC3465"/>
    <w:rsid w:val="00FC3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0EC7DF"/>
  <w15:chartTrackingRefBased/>
  <w15:docId w15:val="{29697E32-70D5-4A3A-9532-001F81DF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Comic Sans MS" w:hAnsi="Comic Sans MS"/>
      <w:b/>
      <w:bCs/>
    </w:rPr>
  </w:style>
  <w:style w:type="paragraph" w:styleId="Heading2">
    <w:name w:val="heading 2"/>
    <w:basedOn w:val="Normal"/>
    <w:next w:val="Normal"/>
    <w:qFormat/>
    <w:pPr>
      <w:keepNext/>
      <w:jc w:val="center"/>
      <w:outlineLvl w:val="1"/>
    </w:pPr>
    <w:rPr>
      <w:rFonts w:ascii="Comic Sans MS" w:hAnsi="Comic Sans MS"/>
      <w:color w:val="000000"/>
      <w:u w:val="single"/>
    </w:rPr>
  </w:style>
  <w:style w:type="paragraph" w:styleId="Heading3">
    <w:name w:val="heading 3"/>
    <w:basedOn w:val="Normal"/>
    <w:next w:val="Normal"/>
    <w:qFormat/>
    <w:pPr>
      <w:keepNext/>
      <w:jc w:val="center"/>
      <w:outlineLvl w:val="2"/>
    </w:pPr>
    <w:rPr>
      <w:b/>
      <w:bCs/>
      <w:u w:val="single"/>
    </w:rPr>
  </w:style>
  <w:style w:type="paragraph" w:styleId="Heading4">
    <w:name w:val="heading 4"/>
    <w:basedOn w:val="Normal"/>
    <w:next w:val="Normal"/>
    <w:qFormat/>
    <w:pPr>
      <w:keepNext/>
      <w:jc w:val="center"/>
      <w:outlineLvl w:val="3"/>
    </w:pPr>
    <w:rPr>
      <w:rFonts w:ascii="Comic Sans MS" w:hAnsi="Comic Sans M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20"/>
    </w:pPr>
    <w:rPr>
      <w:rFonts w:ascii="Comic Sans MS" w:hAnsi="Comic Sans MS"/>
      <w:color w:val="000000"/>
    </w:rPr>
  </w:style>
  <w:style w:type="paragraph" w:styleId="BodyTextIndent2">
    <w:name w:val="Body Text Indent 2"/>
    <w:basedOn w:val="Normal"/>
    <w:pPr>
      <w:ind w:left="720"/>
    </w:pPr>
    <w:rPr>
      <w:rFonts w:ascii="Comic Sans MS" w:hAnsi="Comic Sans MS"/>
    </w:rPr>
  </w:style>
  <w:style w:type="paragraph" w:styleId="BalloonText">
    <w:name w:val="Balloon Text"/>
    <w:basedOn w:val="Normal"/>
    <w:semiHidden/>
    <w:rsid w:val="00F93393"/>
    <w:rPr>
      <w:rFonts w:ascii="Tahoma" w:hAnsi="Tahoma" w:cs="Tahoma"/>
      <w:sz w:val="16"/>
      <w:szCs w:val="16"/>
    </w:rPr>
  </w:style>
  <w:style w:type="paragraph" w:customStyle="1" w:styleId="Notes-Body">
    <w:name w:val="Notes - Body"/>
    <w:basedOn w:val="Normal"/>
    <w:rsid w:val="00DF3586"/>
    <w:pPr>
      <w:spacing w:after="180"/>
      <w:ind w:left="576"/>
    </w:pPr>
    <w:rPr>
      <w:sz w:val="22"/>
      <w:szCs w:val="20"/>
    </w:rPr>
  </w:style>
  <w:style w:type="paragraph" w:styleId="Revision">
    <w:name w:val="Revision"/>
    <w:hidden/>
    <w:uiPriority w:val="99"/>
    <w:semiHidden/>
    <w:rsid w:val="009E3DE9"/>
    <w:rPr>
      <w:sz w:val="24"/>
      <w:szCs w:val="24"/>
    </w:rPr>
  </w:style>
  <w:style w:type="paragraph" w:styleId="NoSpacing">
    <w:name w:val="No Spacing"/>
    <w:uiPriority w:val="1"/>
    <w:qFormat/>
    <w:rsid w:val="005C1FB6"/>
    <w:rPr>
      <w:rFonts w:ascii="Calibri" w:eastAsia="Calibri" w:hAnsi="Calibri"/>
      <w:sz w:val="22"/>
      <w:szCs w:val="22"/>
    </w:rPr>
  </w:style>
  <w:style w:type="character" w:styleId="Hyperlink">
    <w:name w:val="Hyperlink"/>
    <w:rsid w:val="00651B41"/>
    <w:rPr>
      <w:color w:val="0000FF"/>
      <w:u w:val="single"/>
    </w:rPr>
  </w:style>
  <w:style w:type="paragraph" w:styleId="Header">
    <w:name w:val="header"/>
    <w:basedOn w:val="Normal"/>
    <w:link w:val="HeaderChar"/>
    <w:rsid w:val="000960DE"/>
    <w:pPr>
      <w:tabs>
        <w:tab w:val="center" w:pos="4680"/>
        <w:tab w:val="right" w:pos="9360"/>
      </w:tabs>
    </w:pPr>
  </w:style>
  <w:style w:type="character" w:customStyle="1" w:styleId="HeaderChar">
    <w:name w:val="Header Char"/>
    <w:link w:val="Header"/>
    <w:rsid w:val="000960DE"/>
    <w:rPr>
      <w:sz w:val="24"/>
      <w:szCs w:val="24"/>
    </w:rPr>
  </w:style>
  <w:style w:type="paragraph" w:styleId="Footer">
    <w:name w:val="footer"/>
    <w:basedOn w:val="Normal"/>
    <w:link w:val="FooterChar"/>
    <w:uiPriority w:val="99"/>
    <w:rsid w:val="000960DE"/>
    <w:pPr>
      <w:tabs>
        <w:tab w:val="center" w:pos="4680"/>
        <w:tab w:val="right" w:pos="9360"/>
      </w:tabs>
    </w:pPr>
  </w:style>
  <w:style w:type="character" w:customStyle="1" w:styleId="FooterChar">
    <w:name w:val="Footer Char"/>
    <w:link w:val="Footer"/>
    <w:uiPriority w:val="99"/>
    <w:rsid w:val="000960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urchase@missouri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949A3-D2A7-4489-9C67-5537648F8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1621</Words>
  <Characters>9243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REQUEST FOR BID PROPOSAL FOR CONTRACT FOR EXTERNAL AUDITOR</vt:lpstr>
    </vt:vector>
  </TitlesOfParts>
  <Company>MWSC</Company>
  <LinksUpToDate>false</LinksUpToDate>
  <CharactersWithSpaces>10843</CharactersWithSpaces>
  <SharedDoc>false</SharedDoc>
  <HLinks>
    <vt:vector size="12" baseType="variant">
      <vt:variant>
        <vt:i4>1310769</vt:i4>
      </vt:variant>
      <vt:variant>
        <vt:i4>3</vt:i4>
      </vt:variant>
      <vt:variant>
        <vt:i4>0</vt:i4>
      </vt:variant>
      <vt:variant>
        <vt:i4>5</vt:i4>
      </vt:variant>
      <vt:variant>
        <vt:lpwstr>mailto:purchase@missouriwestern.edu</vt:lpwstr>
      </vt:variant>
      <vt:variant>
        <vt:lpwstr/>
      </vt:variant>
      <vt:variant>
        <vt:i4>1310769</vt:i4>
      </vt:variant>
      <vt:variant>
        <vt:i4>0</vt:i4>
      </vt:variant>
      <vt:variant>
        <vt:i4>0</vt:i4>
      </vt:variant>
      <vt:variant>
        <vt:i4>5</vt:i4>
      </vt:variant>
      <vt:variant>
        <vt:lpwstr>mailto:purchase@missouriwestern.edu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BID PROPOSAL FOR CONTRACT FOR EXTERNAL AUDITOR</dc:title>
  <dc:subject/>
  <dc:creator>user</dc:creator>
  <cp:keywords/>
  <cp:lastModifiedBy>Kelly Sloan</cp:lastModifiedBy>
  <cp:revision>2</cp:revision>
  <cp:lastPrinted>2017-03-08T15:25:00Z</cp:lastPrinted>
  <dcterms:created xsi:type="dcterms:W3CDTF">2017-03-09T20:40:00Z</dcterms:created>
  <dcterms:modified xsi:type="dcterms:W3CDTF">2017-03-09T20:40:00Z</dcterms:modified>
</cp:coreProperties>
</file>