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277D1">
        <w:rPr>
          <w:b/>
          <w:color w:val="FF0000"/>
          <w:sz w:val="32"/>
          <w:szCs w:val="32"/>
        </w:rPr>
        <w:t>7</w:t>
      </w:r>
      <w:r w:rsidR="00157195">
        <w:rPr>
          <w:b/>
          <w:color w:val="FF0000"/>
          <w:sz w:val="32"/>
          <w:szCs w:val="32"/>
        </w:rPr>
        <w:t>-0</w:t>
      </w:r>
      <w:r w:rsidR="002277DF">
        <w:rPr>
          <w:b/>
          <w:color w:val="FF0000"/>
          <w:sz w:val="32"/>
          <w:szCs w:val="32"/>
        </w:rPr>
        <w:t>85</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2277DF">
        <w:rPr>
          <w:b/>
          <w:sz w:val="24"/>
          <w:szCs w:val="24"/>
        </w:rPr>
        <w:t>JANUARY 27,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5277D1">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277DF">
        <w:rPr>
          <w:sz w:val="32"/>
          <w:szCs w:val="32"/>
        </w:rPr>
        <w:t>FEBRUARY 20</w:t>
      </w:r>
      <w:r w:rsidR="00C70FB0">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277DF">
        <w:rPr>
          <w:b/>
          <w:sz w:val="24"/>
          <w:szCs w:val="24"/>
        </w:rPr>
        <w:t>BIOLOGY DEPARTMENT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277DF">
        <w:rPr>
          <w:b/>
          <w:sz w:val="24"/>
          <w:szCs w:val="24"/>
        </w:rPr>
        <w:t>AGENSTEIN 226 PHASE 2 REMODEL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277D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277D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528"/>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277DF"/>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277D1"/>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0FB0"/>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2017-01-27T15:03:00Z</dcterms:created>
  <dcterms:modified xsi:type="dcterms:W3CDTF">2017-01-27T15:03:00Z</dcterms:modified>
</cp:coreProperties>
</file>