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bookmarkStart w:id="0" w:name="_GoBack"/>
      <w:bookmarkEnd w:id="0"/>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DD425C">
        <w:rPr>
          <w:b/>
          <w:color w:val="FF0000"/>
          <w:sz w:val="32"/>
          <w:szCs w:val="32"/>
        </w:rPr>
        <w:t>3</w:t>
      </w:r>
      <w:r w:rsidR="00C2777A">
        <w:rPr>
          <w:b/>
          <w:color w:val="FF0000"/>
          <w:sz w:val="32"/>
          <w:szCs w:val="32"/>
        </w:rPr>
        <w:t>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C2777A">
        <w:rPr>
          <w:b/>
          <w:sz w:val="24"/>
          <w:szCs w:val="24"/>
        </w:rPr>
        <w:t>SEPTEMBER 1</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2777A">
        <w:rPr>
          <w:sz w:val="32"/>
          <w:szCs w:val="32"/>
        </w:rPr>
        <w:t>SEPTEMBER 24</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C2777A">
        <w:rPr>
          <w:b/>
          <w:sz w:val="24"/>
          <w:szCs w:val="24"/>
        </w:rPr>
        <w:t>RENOVATION TO EDER AND LOONEY BUILDINGS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2777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777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2777A"/>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2015-09-01T15:31:00Z</dcterms:created>
  <dcterms:modified xsi:type="dcterms:W3CDTF">2015-09-01T15:31:00Z</dcterms:modified>
</cp:coreProperties>
</file>