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F40" w:rsidRDefault="00743708" w:rsidP="00711FCA">
      <w:pPr>
        <w:pStyle w:val="NoSpacing"/>
        <w:jc w:val="center"/>
        <w:rPr>
          <w:rFonts w:cs="Times New Roman"/>
          <w:b/>
          <w:sz w:val="28"/>
          <w:szCs w:val="28"/>
        </w:rPr>
      </w:pPr>
      <w:r>
        <w:rPr>
          <w:noProof/>
        </w:rPr>
        <w:drawing>
          <wp:inline distT="0" distB="0" distL="0" distR="0" wp14:anchorId="1BDBBC63" wp14:editId="57D6DA16">
            <wp:extent cx="2819400" cy="648462"/>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7807" cy="661896"/>
                    </a:xfrm>
                    <a:prstGeom prst="rect">
                      <a:avLst/>
                    </a:prstGeom>
                    <a:noFill/>
                    <a:ln>
                      <a:noFill/>
                    </a:ln>
                  </pic:spPr>
                </pic:pic>
              </a:graphicData>
            </a:graphic>
          </wp:inline>
        </w:drawing>
      </w:r>
    </w:p>
    <w:p w:rsidR="00A20F40" w:rsidRDefault="00A20F40" w:rsidP="00711FCA">
      <w:pPr>
        <w:pStyle w:val="NoSpacing"/>
        <w:jc w:val="center"/>
        <w:rPr>
          <w:rFonts w:cs="Times New Roman"/>
          <w:b/>
          <w:sz w:val="28"/>
          <w:szCs w:val="28"/>
        </w:rPr>
      </w:pPr>
    </w:p>
    <w:p w:rsidR="004D09F2" w:rsidRPr="00A62DA8" w:rsidRDefault="004D09F2" w:rsidP="00711FCA">
      <w:pPr>
        <w:pStyle w:val="NoSpacing"/>
        <w:jc w:val="center"/>
        <w:rPr>
          <w:rFonts w:cs="Times New Roman"/>
          <w:b/>
          <w:sz w:val="28"/>
          <w:szCs w:val="28"/>
        </w:rPr>
      </w:pPr>
      <w:r w:rsidRPr="00A62DA8">
        <w:rPr>
          <w:rFonts w:cs="Times New Roman"/>
          <w:b/>
          <w:sz w:val="28"/>
          <w:szCs w:val="28"/>
        </w:rPr>
        <w:t>BID</w:t>
      </w:r>
      <w:r w:rsidR="002A7E84" w:rsidRPr="00A62DA8">
        <w:rPr>
          <w:rFonts w:cs="Times New Roman"/>
          <w:b/>
          <w:sz w:val="28"/>
          <w:szCs w:val="28"/>
        </w:rPr>
        <w:t xml:space="preserve"> SPECIFICATION SHEET FOR FB1</w:t>
      </w:r>
      <w:r w:rsidR="00D43D7F">
        <w:rPr>
          <w:rFonts w:cs="Times New Roman"/>
          <w:b/>
          <w:sz w:val="28"/>
          <w:szCs w:val="28"/>
        </w:rPr>
        <w:t>6</w:t>
      </w:r>
      <w:r w:rsidR="002A7E84" w:rsidRPr="00A62DA8">
        <w:rPr>
          <w:rFonts w:cs="Times New Roman"/>
          <w:b/>
          <w:sz w:val="28"/>
          <w:szCs w:val="28"/>
        </w:rPr>
        <w:t>-</w:t>
      </w:r>
      <w:r w:rsidR="00D43D7F">
        <w:rPr>
          <w:rFonts w:cs="Times New Roman"/>
          <w:b/>
          <w:sz w:val="28"/>
          <w:szCs w:val="28"/>
        </w:rPr>
        <w:t>0</w:t>
      </w:r>
      <w:r w:rsidR="00FE494F">
        <w:rPr>
          <w:rFonts w:cs="Times New Roman"/>
          <w:b/>
          <w:sz w:val="28"/>
          <w:szCs w:val="28"/>
        </w:rPr>
        <w:t>32</w:t>
      </w:r>
    </w:p>
    <w:p w:rsidR="00450E4E" w:rsidRPr="00B05BC3" w:rsidRDefault="000D58A1" w:rsidP="00711FCA">
      <w:pPr>
        <w:pStyle w:val="NoSpacing"/>
        <w:jc w:val="center"/>
        <w:rPr>
          <w:rFonts w:cs="Times New Roman"/>
          <w:sz w:val="24"/>
          <w:szCs w:val="24"/>
        </w:rPr>
      </w:pPr>
      <w:r>
        <w:rPr>
          <w:rFonts w:cs="Times New Roman"/>
          <w:sz w:val="24"/>
          <w:szCs w:val="24"/>
        </w:rPr>
        <w:t>INSTALLATION OF DAIKIN HEAT SYSTEM</w:t>
      </w:r>
      <w:r w:rsidR="0054166C">
        <w:rPr>
          <w:rFonts w:cs="Times New Roman"/>
          <w:sz w:val="24"/>
          <w:szCs w:val="24"/>
        </w:rPr>
        <w:t xml:space="preserve"> in LOONEY</w:t>
      </w:r>
    </w:p>
    <w:p w:rsidR="00711FCA" w:rsidRPr="00B05BC3" w:rsidRDefault="00711FCA" w:rsidP="00711FCA">
      <w:pPr>
        <w:pStyle w:val="NoSpacing"/>
        <w:jc w:val="center"/>
        <w:rPr>
          <w:rFonts w:cs="Times New Roman"/>
          <w:sz w:val="24"/>
          <w:szCs w:val="24"/>
        </w:rPr>
      </w:pPr>
    </w:p>
    <w:p w:rsidR="00A20F40" w:rsidRDefault="00F97FF0" w:rsidP="00F97FF0">
      <w:pPr>
        <w:pStyle w:val="NoSpacing"/>
        <w:rPr>
          <w:rFonts w:cs="Times New Roman"/>
          <w:b/>
        </w:rPr>
      </w:pPr>
      <w:r w:rsidRPr="00F97FF0">
        <w:rPr>
          <w:rFonts w:cs="Times New Roman"/>
          <w:b/>
        </w:rPr>
        <w:t>Scope:</w:t>
      </w:r>
    </w:p>
    <w:p w:rsidR="00F97FF0" w:rsidRDefault="00FE494F" w:rsidP="00F97FF0">
      <w:pPr>
        <w:pStyle w:val="NoSpacing"/>
        <w:rPr>
          <w:rFonts w:cs="Times New Roman"/>
        </w:rPr>
      </w:pPr>
      <w:r>
        <w:rPr>
          <w:rFonts w:cs="Times New Roman"/>
        </w:rPr>
        <w:t>Remove existing rooftop air handling unit and associated condenser and install new rooftop package air conditioner.</w:t>
      </w:r>
      <w:r w:rsidR="00A20F40">
        <w:rPr>
          <w:rFonts w:cs="Times New Roman"/>
        </w:rPr>
        <w:t xml:space="preserve"> </w:t>
      </w:r>
      <w:r w:rsidR="00F97FF0" w:rsidRPr="00F97FF0">
        <w:rPr>
          <w:rFonts w:cs="Times New Roman"/>
        </w:rPr>
        <w:t xml:space="preserve">Contact </w:t>
      </w:r>
      <w:r>
        <w:rPr>
          <w:rFonts w:cs="Times New Roman"/>
        </w:rPr>
        <w:t>Gregory George</w:t>
      </w:r>
      <w:r w:rsidR="00F97FF0" w:rsidRPr="00F97FF0">
        <w:rPr>
          <w:rFonts w:cs="Times New Roman"/>
        </w:rPr>
        <w:t xml:space="preserve"> at the Physical Plant Department 816-271-4417 to view project site</w:t>
      </w:r>
      <w:r w:rsidR="00A20F40">
        <w:rPr>
          <w:rFonts w:cs="Times New Roman"/>
        </w:rPr>
        <w:t>,</w:t>
      </w:r>
      <w:r w:rsidR="00A20F40" w:rsidRPr="00A20F40">
        <w:rPr>
          <w:rFonts w:cs="Times New Roman"/>
        </w:rPr>
        <w:t xml:space="preserve"> </w:t>
      </w:r>
      <w:r w:rsidR="00A20F40">
        <w:rPr>
          <w:rFonts w:cs="Times New Roman"/>
        </w:rPr>
        <w:t>obtain e</w:t>
      </w:r>
      <w:r w:rsidR="00A20F40" w:rsidRPr="00F97FF0">
        <w:rPr>
          <w:rFonts w:cs="Times New Roman"/>
        </w:rPr>
        <w:t>ngineered drawings</w:t>
      </w:r>
      <w:r w:rsidR="00A20F40">
        <w:rPr>
          <w:rFonts w:cs="Times New Roman"/>
        </w:rPr>
        <w:t xml:space="preserve"> and</w:t>
      </w:r>
      <w:r w:rsidR="00A20F40" w:rsidRPr="00F97FF0">
        <w:rPr>
          <w:rFonts w:cs="Times New Roman"/>
        </w:rPr>
        <w:t xml:space="preserve"> specifics of installation</w:t>
      </w:r>
      <w:r w:rsidR="00F97FF0" w:rsidRPr="00F97FF0">
        <w:rPr>
          <w:rFonts w:cs="Times New Roman"/>
        </w:rPr>
        <w:t xml:space="preserve">.  Direct all other questions to Purchasing Manager, Kelly Sloan (816) 271-4465, </w:t>
      </w:r>
      <w:hyperlink r:id="rId6" w:history="1">
        <w:r w:rsidR="00A20F40" w:rsidRPr="009064C3">
          <w:rPr>
            <w:rStyle w:val="Hyperlink"/>
            <w:rFonts w:cs="Times New Roman"/>
          </w:rPr>
          <w:t>purchase@missouriwestern.edu</w:t>
        </w:r>
      </w:hyperlink>
    </w:p>
    <w:p w:rsidR="00A20F40" w:rsidRDefault="00A20F40" w:rsidP="00F97FF0">
      <w:pPr>
        <w:pStyle w:val="NoSpacing"/>
        <w:rPr>
          <w:rFonts w:cs="Times New Roman"/>
          <w:b/>
        </w:rPr>
      </w:pPr>
    </w:p>
    <w:p w:rsidR="00F97FF0" w:rsidRDefault="00F97FF0" w:rsidP="00F97FF0">
      <w:pPr>
        <w:pStyle w:val="NoSpacing"/>
        <w:rPr>
          <w:rFonts w:cs="Times New Roman"/>
          <w:b/>
        </w:rPr>
      </w:pPr>
      <w:r>
        <w:rPr>
          <w:rFonts w:cs="Times New Roman"/>
          <w:b/>
        </w:rPr>
        <w:t>Timeline of Project:</w:t>
      </w:r>
    </w:p>
    <w:p w:rsidR="00F97FF0" w:rsidRPr="006D0074" w:rsidRDefault="00F97FF0" w:rsidP="00A20F40">
      <w:pPr>
        <w:pStyle w:val="NoSpacing"/>
        <w:numPr>
          <w:ilvl w:val="0"/>
          <w:numId w:val="6"/>
        </w:numPr>
        <w:rPr>
          <w:rFonts w:cs="Times New Roman"/>
          <w:b/>
        </w:rPr>
      </w:pPr>
      <w:r w:rsidRPr="006D0074">
        <w:rPr>
          <w:rFonts w:cs="Times New Roman"/>
          <w:b/>
        </w:rPr>
        <w:t xml:space="preserve">Mandatory pre-bid meeting at </w:t>
      </w:r>
      <w:r w:rsidR="006D0074" w:rsidRPr="006D0074">
        <w:rPr>
          <w:rFonts w:cs="Times New Roman"/>
          <w:b/>
        </w:rPr>
        <w:t xml:space="preserve">Physical Plant breakroom Aug. </w:t>
      </w:r>
      <w:r w:rsidR="00FE494F">
        <w:rPr>
          <w:rFonts w:cs="Times New Roman"/>
          <w:b/>
        </w:rPr>
        <w:t>20</w:t>
      </w:r>
      <w:r w:rsidRPr="006D0074">
        <w:rPr>
          <w:rFonts w:cs="Times New Roman"/>
          <w:b/>
          <w:vertAlign w:val="superscript"/>
        </w:rPr>
        <w:t>th</w:t>
      </w:r>
      <w:r w:rsidRPr="006D0074">
        <w:rPr>
          <w:rFonts w:cs="Times New Roman"/>
          <w:b/>
        </w:rPr>
        <w:t xml:space="preserve"> at 10:00am</w:t>
      </w:r>
    </w:p>
    <w:p w:rsidR="00F97FF0" w:rsidRPr="00A20F40" w:rsidRDefault="00FE494F" w:rsidP="00A20F40">
      <w:pPr>
        <w:pStyle w:val="NoSpacing"/>
        <w:numPr>
          <w:ilvl w:val="0"/>
          <w:numId w:val="6"/>
        </w:numPr>
        <w:rPr>
          <w:rFonts w:cs="Times New Roman"/>
        </w:rPr>
      </w:pPr>
      <w:r>
        <w:rPr>
          <w:rFonts w:cs="Times New Roman"/>
        </w:rPr>
        <w:t>Bid opening August 27,</w:t>
      </w:r>
      <w:r w:rsidR="00F97FF0" w:rsidRPr="00A20F40">
        <w:rPr>
          <w:rFonts w:cs="Times New Roman"/>
        </w:rPr>
        <w:t xml:space="preserve"> 20</w:t>
      </w:r>
      <w:r w:rsidR="00A20F40" w:rsidRPr="00A20F40">
        <w:rPr>
          <w:rFonts w:cs="Times New Roman"/>
        </w:rPr>
        <w:t>15 2:00pm Purchasing Department, Popplewell 221</w:t>
      </w:r>
    </w:p>
    <w:p w:rsidR="00A20F40" w:rsidRPr="00FE494F" w:rsidRDefault="00A20F40" w:rsidP="00A20F40">
      <w:pPr>
        <w:pStyle w:val="NoSpacing"/>
        <w:numPr>
          <w:ilvl w:val="0"/>
          <w:numId w:val="6"/>
        </w:numPr>
        <w:rPr>
          <w:rFonts w:cs="Times New Roman"/>
        </w:rPr>
      </w:pPr>
      <w:r w:rsidRPr="00FE494F">
        <w:rPr>
          <w:rFonts w:cs="Times New Roman"/>
        </w:rPr>
        <w:t xml:space="preserve">Project to be completed by </w:t>
      </w:r>
      <w:r w:rsidR="00FE494F">
        <w:rPr>
          <w:rFonts w:cs="Times New Roman"/>
          <w:b/>
        </w:rPr>
        <w:t>October 9</w:t>
      </w:r>
      <w:r w:rsidR="006D0074" w:rsidRPr="00FE494F">
        <w:rPr>
          <w:rFonts w:cs="Times New Roman"/>
          <w:b/>
        </w:rPr>
        <w:t>,</w:t>
      </w:r>
      <w:r w:rsidRPr="00FE494F">
        <w:rPr>
          <w:rFonts w:cs="Times New Roman"/>
          <w:b/>
        </w:rPr>
        <w:t xml:space="preserve"> 2015</w:t>
      </w:r>
    </w:p>
    <w:p w:rsidR="00A20F40" w:rsidRDefault="00A20F40" w:rsidP="00F97FF0">
      <w:pPr>
        <w:pStyle w:val="NoSpacing"/>
        <w:rPr>
          <w:rFonts w:cs="Times New Roman"/>
          <w:b/>
        </w:rPr>
      </w:pPr>
    </w:p>
    <w:p w:rsidR="00A20F40" w:rsidRPr="00A20F40" w:rsidRDefault="00A20F40" w:rsidP="00F97FF0">
      <w:pPr>
        <w:pStyle w:val="NoSpacing"/>
        <w:rPr>
          <w:rFonts w:cs="Times New Roman"/>
          <w:b/>
        </w:rPr>
      </w:pPr>
      <w:r w:rsidRPr="00A20F40">
        <w:rPr>
          <w:rFonts w:cs="Times New Roman"/>
          <w:b/>
        </w:rPr>
        <w:t>Bid Specification:</w:t>
      </w:r>
    </w:p>
    <w:p w:rsidR="00F97FF0" w:rsidRPr="00F97FF0" w:rsidRDefault="00F97FF0" w:rsidP="00F97FF0">
      <w:pPr>
        <w:pStyle w:val="ListParagraph"/>
        <w:widowControl/>
        <w:numPr>
          <w:ilvl w:val="0"/>
          <w:numId w:val="5"/>
        </w:numPr>
        <w:rPr>
          <w:rFonts w:ascii="Century Gothic" w:eastAsiaTheme="minorHAnsi" w:hAnsi="Century Gothic"/>
        </w:rPr>
      </w:pPr>
      <w:r w:rsidRPr="00F97FF0">
        <w:rPr>
          <w:rFonts w:ascii="Century Gothic" w:eastAsiaTheme="minorHAnsi" w:hAnsi="Century Gothic"/>
        </w:rPr>
        <w:t xml:space="preserve">Installation shall include </w:t>
      </w:r>
      <w:r w:rsidR="00FE494F">
        <w:rPr>
          <w:rFonts w:ascii="Century Gothic" w:eastAsiaTheme="minorHAnsi" w:hAnsi="Century Gothic"/>
        </w:rPr>
        <w:t xml:space="preserve">all </w:t>
      </w:r>
      <w:r w:rsidRPr="00F97FF0">
        <w:rPr>
          <w:rFonts w:ascii="Century Gothic" w:eastAsiaTheme="minorHAnsi" w:hAnsi="Century Gothic"/>
        </w:rPr>
        <w:t xml:space="preserve">mechanical and electrical </w:t>
      </w:r>
      <w:r w:rsidR="00FE494F">
        <w:rPr>
          <w:rFonts w:ascii="Century Gothic" w:eastAsiaTheme="minorHAnsi" w:hAnsi="Century Gothic"/>
        </w:rPr>
        <w:t>aspects necessary for completion of the project.</w:t>
      </w:r>
    </w:p>
    <w:p w:rsidR="00F97FF0" w:rsidRPr="00F97FF0" w:rsidRDefault="00F97FF0" w:rsidP="00F97FF0">
      <w:pPr>
        <w:pStyle w:val="ListParagraph"/>
        <w:widowControl/>
        <w:numPr>
          <w:ilvl w:val="0"/>
          <w:numId w:val="5"/>
        </w:numPr>
        <w:rPr>
          <w:rFonts w:ascii="Century Gothic" w:eastAsiaTheme="minorHAnsi" w:hAnsi="Century Gothic"/>
        </w:rPr>
      </w:pPr>
      <w:r w:rsidRPr="00F97FF0">
        <w:rPr>
          <w:rFonts w:ascii="Century Gothic" w:eastAsiaTheme="minorHAnsi" w:hAnsi="Century Gothic"/>
        </w:rPr>
        <w:t xml:space="preserve">MWSU </w:t>
      </w:r>
      <w:r w:rsidR="00FE494F">
        <w:rPr>
          <w:rFonts w:ascii="Century Gothic" w:eastAsiaTheme="minorHAnsi" w:hAnsi="Century Gothic"/>
        </w:rPr>
        <w:t>will provide Daikin’s model MPS050FE unit and associated “</w:t>
      </w:r>
      <w:proofErr w:type="spellStart"/>
      <w:r w:rsidR="00FE494F">
        <w:rPr>
          <w:rFonts w:ascii="Century Gothic" w:eastAsiaTheme="minorHAnsi" w:hAnsi="Century Gothic"/>
        </w:rPr>
        <w:t>MicroTech</w:t>
      </w:r>
      <w:proofErr w:type="spellEnd"/>
      <w:r w:rsidR="00FE494F">
        <w:rPr>
          <w:rFonts w:ascii="Century Gothic" w:eastAsiaTheme="minorHAnsi" w:hAnsi="Century Gothic"/>
        </w:rPr>
        <w:t xml:space="preserve"> III” remote user interface.</w:t>
      </w:r>
    </w:p>
    <w:p w:rsidR="00F97FF0" w:rsidRDefault="00F97FF0" w:rsidP="00F97FF0">
      <w:pPr>
        <w:pStyle w:val="ListParagraph"/>
        <w:widowControl/>
        <w:numPr>
          <w:ilvl w:val="0"/>
          <w:numId w:val="5"/>
        </w:numPr>
        <w:rPr>
          <w:rFonts w:ascii="Century Gothic" w:eastAsiaTheme="minorHAnsi" w:hAnsi="Century Gothic"/>
        </w:rPr>
      </w:pPr>
      <w:r w:rsidRPr="00F97FF0">
        <w:rPr>
          <w:rFonts w:ascii="Century Gothic" w:eastAsiaTheme="minorHAnsi" w:hAnsi="Century Gothic"/>
        </w:rPr>
        <w:t xml:space="preserve">Installation </w:t>
      </w:r>
      <w:r w:rsidR="00FE494F">
        <w:rPr>
          <w:rFonts w:ascii="Century Gothic" w:eastAsiaTheme="minorHAnsi" w:hAnsi="Century Gothic"/>
        </w:rPr>
        <w:t>is to be performed in strict accordance with the manufacturer’s installation instructions.</w:t>
      </w:r>
    </w:p>
    <w:p w:rsidR="00FE494F" w:rsidRDefault="00FE494F" w:rsidP="00F97FF0">
      <w:pPr>
        <w:pStyle w:val="ListParagraph"/>
        <w:widowControl/>
        <w:numPr>
          <w:ilvl w:val="0"/>
          <w:numId w:val="5"/>
        </w:numPr>
        <w:rPr>
          <w:rFonts w:ascii="Century Gothic" w:eastAsiaTheme="minorHAnsi" w:hAnsi="Century Gothic"/>
        </w:rPr>
      </w:pPr>
      <w:r>
        <w:rPr>
          <w:rFonts w:ascii="Century Gothic" w:eastAsiaTheme="minorHAnsi" w:hAnsi="Century Gothic"/>
        </w:rPr>
        <w:t>MWSU will provide the adapting curb to facilitate connection from unit to existing ductwork.</w:t>
      </w:r>
    </w:p>
    <w:p w:rsidR="00FE494F" w:rsidRDefault="00FE494F" w:rsidP="00F97FF0">
      <w:pPr>
        <w:pStyle w:val="ListParagraph"/>
        <w:widowControl/>
        <w:numPr>
          <w:ilvl w:val="0"/>
          <w:numId w:val="5"/>
        </w:numPr>
        <w:rPr>
          <w:rFonts w:ascii="Century Gothic" w:eastAsiaTheme="minorHAnsi" w:hAnsi="Century Gothic"/>
        </w:rPr>
      </w:pPr>
      <w:r>
        <w:rPr>
          <w:rFonts w:ascii="Century Gothic" w:eastAsiaTheme="minorHAnsi" w:hAnsi="Century Gothic"/>
        </w:rPr>
        <w:t>All work shall conform to all applicable building codes.</w:t>
      </w:r>
    </w:p>
    <w:p w:rsidR="00FE494F" w:rsidRDefault="00FE494F" w:rsidP="00F97FF0">
      <w:pPr>
        <w:pStyle w:val="ListParagraph"/>
        <w:widowControl/>
        <w:numPr>
          <w:ilvl w:val="0"/>
          <w:numId w:val="5"/>
        </w:numPr>
        <w:rPr>
          <w:rFonts w:ascii="Century Gothic" w:eastAsiaTheme="minorHAnsi" w:hAnsi="Century Gothic"/>
        </w:rPr>
      </w:pPr>
      <w:r>
        <w:rPr>
          <w:rFonts w:ascii="Century Gothic" w:eastAsiaTheme="minorHAnsi" w:hAnsi="Century Gothic"/>
        </w:rPr>
        <w:t>Condenser’s existing 2/0 THWN power wiring is to be salvaged and reused to power the new RTU.</w:t>
      </w:r>
    </w:p>
    <w:p w:rsidR="00FE494F" w:rsidRDefault="00FE494F" w:rsidP="00F97FF0">
      <w:pPr>
        <w:pStyle w:val="ListParagraph"/>
        <w:widowControl/>
        <w:numPr>
          <w:ilvl w:val="0"/>
          <w:numId w:val="5"/>
        </w:numPr>
        <w:rPr>
          <w:rFonts w:ascii="Century Gothic" w:eastAsiaTheme="minorHAnsi" w:hAnsi="Century Gothic"/>
        </w:rPr>
      </w:pPr>
      <w:r>
        <w:rPr>
          <w:rFonts w:ascii="Century Gothic" w:eastAsiaTheme="minorHAnsi" w:hAnsi="Century Gothic"/>
        </w:rPr>
        <w:t>Condenser’s existing electrical conduits and refrigeration piping are to be removed.</w:t>
      </w:r>
    </w:p>
    <w:p w:rsidR="00FE494F" w:rsidRDefault="00FE494F" w:rsidP="00F97FF0">
      <w:pPr>
        <w:pStyle w:val="ListParagraph"/>
        <w:widowControl/>
        <w:numPr>
          <w:ilvl w:val="0"/>
          <w:numId w:val="5"/>
        </w:numPr>
        <w:rPr>
          <w:rFonts w:ascii="Century Gothic" w:eastAsiaTheme="minorHAnsi" w:hAnsi="Century Gothic"/>
        </w:rPr>
      </w:pPr>
      <w:r>
        <w:rPr>
          <w:rFonts w:ascii="Century Gothic" w:eastAsiaTheme="minorHAnsi" w:hAnsi="Century Gothic"/>
        </w:rPr>
        <w:t xml:space="preserve">Contractor is to supply and install a new “Square D” 175 amp, 3 pole, </w:t>
      </w:r>
      <w:proofErr w:type="gramStart"/>
      <w:r>
        <w:rPr>
          <w:rFonts w:ascii="Century Gothic" w:eastAsiaTheme="minorHAnsi" w:hAnsi="Century Gothic"/>
        </w:rPr>
        <w:t>(</w:t>
      </w:r>
      <w:proofErr w:type="gramEnd"/>
      <w:r>
        <w:rPr>
          <w:rFonts w:ascii="Century Gothic" w:eastAsiaTheme="minorHAnsi" w:hAnsi="Century Gothic"/>
        </w:rPr>
        <w:t>10,000 AIC min) circuit breaker into existing panel.</w:t>
      </w:r>
    </w:p>
    <w:p w:rsidR="0054166C" w:rsidRDefault="0054166C" w:rsidP="00F97FF0">
      <w:pPr>
        <w:pStyle w:val="ListParagraph"/>
        <w:widowControl/>
        <w:numPr>
          <w:ilvl w:val="0"/>
          <w:numId w:val="5"/>
        </w:numPr>
        <w:rPr>
          <w:rFonts w:ascii="Century Gothic" w:eastAsiaTheme="minorHAnsi" w:hAnsi="Century Gothic"/>
        </w:rPr>
      </w:pPr>
      <w:r>
        <w:rPr>
          <w:rFonts w:ascii="Century Gothic" w:eastAsiaTheme="minorHAnsi" w:hAnsi="Century Gothic"/>
        </w:rPr>
        <w:t>Contractor is to install new 1-1/2”EMT raceway to new unit and install three salvaged 2/0 and new 6AWG conductors into it.</w:t>
      </w:r>
    </w:p>
    <w:p w:rsidR="0054166C" w:rsidRPr="00F97FF0" w:rsidRDefault="0054166C" w:rsidP="00F97FF0">
      <w:pPr>
        <w:pStyle w:val="ListParagraph"/>
        <w:widowControl/>
        <w:numPr>
          <w:ilvl w:val="0"/>
          <w:numId w:val="5"/>
        </w:numPr>
        <w:rPr>
          <w:rFonts w:ascii="Century Gothic" w:eastAsiaTheme="minorHAnsi" w:hAnsi="Century Gothic"/>
        </w:rPr>
      </w:pPr>
      <w:r>
        <w:rPr>
          <w:rFonts w:ascii="Century Gothic" w:eastAsiaTheme="minorHAnsi" w:hAnsi="Century Gothic"/>
        </w:rPr>
        <w:t>Low voltage connection to the remote interface is to be contractor’s option of manufacturer’s methods that will provide minimum distance mounting of 700m.</w:t>
      </w:r>
    </w:p>
    <w:p w:rsidR="00F97FF0" w:rsidRPr="00F97FF0" w:rsidRDefault="00F97FF0" w:rsidP="00F97FF0">
      <w:pPr>
        <w:pStyle w:val="ListParagraph"/>
        <w:widowControl/>
        <w:numPr>
          <w:ilvl w:val="0"/>
          <w:numId w:val="5"/>
        </w:numPr>
        <w:rPr>
          <w:rFonts w:ascii="Century Gothic" w:eastAsiaTheme="minorHAnsi" w:hAnsi="Century Gothic"/>
        </w:rPr>
      </w:pPr>
      <w:r w:rsidRPr="00F97FF0">
        <w:rPr>
          <w:rFonts w:ascii="Century Gothic" w:eastAsiaTheme="minorHAnsi" w:hAnsi="Century Gothic"/>
        </w:rPr>
        <w:t>Installation hall be subject to guidance/oversight and inspection by representatives of Thermal Mechanics Inc.</w:t>
      </w:r>
    </w:p>
    <w:p w:rsidR="00F97FF0" w:rsidRPr="00F97FF0" w:rsidRDefault="00F97FF0" w:rsidP="00F97FF0">
      <w:pPr>
        <w:pStyle w:val="ListParagraph"/>
        <w:widowControl/>
        <w:numPr>
          <w:ilvl w:val="0"/>
          <w:numId w:val="5"/>
        </w:numPr>
        <w:rPr>
          <w:rFonts w:ascii="Century Gothic" w:eastAsiaTheme="minorHAnsi" w:hAnsi="Century Gothic"/>
        </w:rPr>
      </w:pPr>
      <w:r w:rsidRPr="00F97FF0">
        <w:rPr>
          <w:rFonts w:ascii="Century Gothic" w:eastAsiaTheme="minorHAnsi" w:hAnsi="Century Gothic"/>
        </w:rPr>
        <w:t>All work is to be performed in accordance with MWSU’s “Hot Work” guidelines.</w:t>
      </w:r>
    </w:p>
    <w:p w:rsidR="00A20F40" w:rsidRPr="00026160" w:rsidRDefault="00F97FF0" w:rsidP="004E4F75">
      <w:pPr>
        <w:pStyle w:val="ListParagraph"/>
        <w:widowControl/>
        <w:numPr>
          <w:ilvl w:val="0"/>
          <w:numId w:val="5"/>
        </w:numPr>
        <w:rPr>
          <w:b/>
        </w:rPr>
      </w:pPr>
      <w:r w:rsidRPr="00026160">
        <w:rPr>
          <w:rFonts w:ascii="Century Gothic" w:eastAsiaTheme="minorHAnsi" w:hAnsi="Century Gothic"/>
        </w:rPr>
        <w:t>Contractor shall warrant their workmanship and provided materials for a period of one year from date of acceptance.</w:t>
      </w:r>
      <w:r w:rsidR="00A20F40" w:rsidRPr="00026160">
        <w:rPr>
          <w:b/>
        </w:rPr>
        <w:br w:type="page"/>
      </w:r>
    </w:p>
    <w:p w:rsidR="00A20F40" w:rsidRDefault="00A20F40" w:rsidP="004D09F2">
      <w:pPr>
        <w:spacing w:after="0" w:line="240" w:lineRule="auto"/>
        <w:rPr>
          <w:b/>
        </w:rPr>
      </w:pPr>
    </w:p>
    <w:p w:rsidR="004D09F2" w:rsidRPr="006D0074" w:rsidRDefault="004D09F2" w:rsidP="006D0074">
      <w:pPr>
        <w:pStyle w:val="NoSpacing"/>
        <w:numPr>
          <w:ilvl w:val="0"/>
          <w:numId w:val="5"/>
        </w:numPr>
        <w:rPr>
          <w:b/>
        </w:rPr>
      </w:pPr>
      <w:r w:rsidRPr="006D0074">
        <w:rPr>
          <w:b/>
        </w:rPr>
        <w:t>This will be a prevailing wage project.</w:t>
      </w:r>
    </w:p>
    <w:p w:rsidR="004D09F2" w:rsidRPr="006D0074" w:rsidRDefault="004D09F2" w:rsidP="006D0074">
      <w:pPr>
        <w:pStyle w:val="NoSpacing"/>
        <w:numPr>
          <w:ilvl w:val="0"/>
          <w:numId w:val="5"/>
        </w:numPr>
        <w:rPr>
          <w:b/>
        </w:rPr>
      </w:pPr>
      <w:r w:rsidRPr="006D0074">
        <w:rPr>
          <w:b/>
        </w:rPr>
        <w:t xml:space="preserve">Bidders must submit a notarized </w:t>
      </w:r>
      <w:r w:rsidRPr="006D0074">
        <w:rPr>
          <w:b/>
          <w:u w:val="single"/>
        </w:rPr>
        <w:t>Affidavit of Work Authorization</w:t>
      </w:r>
      <w:r w:rsidRPr="006D0074">
        <w:rPr>
          <w:b/>
        </w:rPr>
        <w:t xml:space="preserve"> and </w:t>
      </w:r>
      <w:r w:rsidRPr="006D0074">
        <w:rPr>
          <w:b/>
          <w:u w:val="single"/>
        </w:rPr>
        <w:t>completed MOU signature pages</w:t>
      </w:r>
      <w:r w:rsidRPr="006D0074">
        <w:rPr>
          <w:b/>
        </w:rPr>
        <w:t>, per attached memorandum dated January 2014, with their bids.</w:t>
      </w:r>
    </w:p>
    <w:p w:rsidR="004D09F2" w:rsidRPr="006D0074" w:rsidRDefault="004D09F2" w:rsidP="006D0074">
      <w:pPr>
        <w:pStyle w:val="NoSpacing"/>
        <w:numPr>
          <w:ilvl w:val="0"/>
          <w:numId w:val="5"/>
        </w:numPr>
        <w:rPr>
          <w:b/>
        </w:rPr>
      </w:pPr>
      <w:r w:rsidRPr="006D0074">
        <w:rPr>
          <w:b/>
        </w:rPr>
        <w:t>Annual Wage Order Number 2</w:t>
      </w:r>
      <w:r w:rsidR="00A62DA8" w:rsidRPr="006D0074">
        <w:rPr>
          <w:b/>
        </w:rPr>
        <w:t>2</w:t>
      </w:r>
      <w:r w:rsidRPr="006D0074">
        <w:rPr>
          <w:b/>
        </w:rPr>
        <w:t xml:space="preserve"> is currently in effect.  A copy of this or</w:t>
      </w:r>
      <w:r w:rsidR="009B1AED" w:rsidRPr="006D0074">
        <w:rPr>
          <w:b/>
        </w:rPr>
        <w:t>der will be attached separately once bid is awarded.</w:t>
      </w:r>
    </w:p>
    <w:p w:rsidR="006D0074" w:rsidRPr="006D0074" w:rsidRDefault="006D0074" w:rsidP="006D0074">
      <w:pPr>
        <w:pStyle w:val="NoSpacing"/>
        <w:numPr>
          <w:ilvl w:val="0"/>
          <w:numId w:val="5"/>
        </w:numPr>
        <w:rPr>
          <w:b/>
        </w:rPr>
      </w:pPr>
      <w:r w:rsidRPr="006D0074">
        <w:rPr>
          <w:b/>
        </w:rPr>
        <w:t>A Certificate of Liability Insurance will be required with MWSU listed as an additional insured.</w:t>
      </w:r>
    </w:p>
    <w:p w:rsidR="002A7E84" w:rsidRPr="006D0074" w:rsidRDefault="004D09F2" w:rsidP="006D0074">
      <w:pPr>
        <w:pStyle w:val="NoSpacing"/>
        <w:numPr>
          <w:ilvl w:val="0"/>
          <w:numId w:val="5"/>
        </w:numPr>
        <w:rPr>
          <w:b/>
        </w:rPr>
      </w:pPr>
      <w:r w:rsidRPr="006D0074">
        <w:rPr>
          <w:b/>
        </w:rPr>
        <w:t>Missouri Revised Statute Chapter 292.675 went into effect on August 28, 2008, all on-site employees are required to complete the t</w:t>
      </w:r>
      <w:r w:rsidR="0054166C">
        <w:rPr>
          <w:b/>
        </w:rPr>
        <w:t>en-hour safety training program and must provide proof if requested by showing training card.</w:t>
      </w:r>
    </w:p>
    <w:p w:rsidR="00F97FF0" w:rsidRDefault="00F97FF0" w:rsidP="00F57440">
      <w:pPr>
        <w:pStyle w:val="NoSpacing"/>
        <w:rPr>
          <w:rFonts w:cs="Times New Roman"/>
        </w:rPr>
      </w:pPr>
    </w:p>
    <w:p w:rsidR="00F97FF0" w:rsidRDefault="00F97FF0" w:rsidP="00F57440">
      <w:pPr>
        <w:pStyle w:val="NoSpacing"/>
        <w:rPr>
          <w:rFonts w:cs="Times New Roman"/>
        </w:rPr>
      </w:pPr>
    </w:p>
    <w:p w:rsidR="00F97FF0" w:rsidRDefault="00F97FF0" w:rsidP="00F57440">
      <w:pPr>
        <w:pStyle w:val="NoSpacing"/>
        <w:rPr>
          <w:rFonts w:cs="Times New Roman"/>
        </w:rPr>
      </w:pPr>
    </w:p>
    <w:p w:rsidR="00F97FF0" w:rsidRDefault="00F97FF0" w:rsidP="00F57440">
      <w:pPr>
        <w:pStyle w:val="NoSpacing"/>
        <w:rPr>
          <w:rFonts w:cs="Times New Roman"/>
        </w:rPr>
      </w:pPr>
    </w:p>
    <w:p w:rsidR="00F57440" w:rsidRPr="00025433" w:rsidRDefault="00F57440" w:rsidP="00F57440">
      <w:pPr>
        <w:pStyle w:val="NoSpacing"/>
        <w:rPr>
          <w:sz w:val="24"/>
          <w:szCs w:val="24"/>
        </w:rPr>
      </w:pPr>
      <w:r w:rsidRPr="00025433">
        <w:rPr>
          <w:sz w:val="24"/>
          <w:szCs w:val="24"/>
        </w:rPr>
        <w:t>Bid</w:t>
      </w:r>
      <w:r w:rsidR="00D065F7" w:rsidRPr="00025433">
        <w:rPr>
          <w:sz w:val="24"/>
          <w:szCs w:val="24"/>
        </w:rPr>
        <w:t xml:space="preserve"> Amount</w:t>
      </w:r>
      <w:r w:rsidR="00025433" w:rsidRPr="00025433">
        <w:rPr>
          <w:sz w:val="24"/>
          <w:szCs w:val="24"/>
        </w:rPr>
        <w:t xml:space="preserve"> $</w:t>
      </w:r>
      <w:r w:rsidRPr="00025433">
        <w:rPr>
          <w:sz w:val="24"/>
          <w:szCs w:val="24"/>
        </w:rPr>
        <w:t xml:space="preserve"> </w:t>
      </w:r>
      <w:r w:rsidR="00025433">
        <w:rPr>
          <w:sz w:val="24"/>
          <w:szCs w:val="24"/>
        </w:rPr>
        <w:t>_______________________________</w:t>
      </w:r>
      <w:r w:rsidRPr="00025433">
        <w:rPr>
          <w:sz w:val="24"/>
          <w:szCs w:val="24"/>
        </w:rPr>
        <w:tab/>
      </w:r>
      <w:r w:rsidRPr="00025433">
        <w:rPr>
          <w:sz w:val="24"/>
          <w:szCs w:val="24"/>
        </w:rPr>
        <w:tab/>
      </w:r>
      <w:r w:rsidRPr="00025433">
        <w:rPr>
          <w:sz w:val="24"/>
          <w:szCs w:val="24"/>
        </w:rPr>
        <w:tab/>
      </w:r>
      <w:r w:rsidRPr="00025433">
        <w:rPr>
          <w:sz w:val="24"/>
          <w:szCs w:val="24"/>
        </w:rPr>
        <w:tab/>
      </w:r>
      <w:r w:rsidRPr="00025433">
        <w:rPr>
          <w:sz w:val="24"/>
          <w:szCs w:val="24"/>
        </w:rPr>
        <w:tab/>
      </w:r>
      <w:r w:rsidRPr="00025433">
        <w:rPr>
          <w:sz w:val="24"/>
          <w:szCs w:val="24"/>
        </w:rPr>
        <w:tab/>
      </w:r>
    </w:p>
    <w:p w:rsidR="00A20F40" w:rsidRPr="00025433" w:rsidRDefault="00A20F40" w:rsidP="00F57440">
      <w:pPr>
        <w:pStyle w:val="NoSpacing"/>
        <w:rPr>
          <w:sz w:val="24"/>
          <w:szCs w:val="24"/>
        </w:rPr>
      </w:pPr>
    </w:p>
    <w:p w:rsidR="00025433" w:rsidRDefault="00025433" w:rsidP="00F57440">
      <w:pPr>
        <w:pStyle w:val="NoSpacing"/>
        <w:rPr>
          <w:sz w:val="24"/>
          <w:szCs w:val="24"/>
        </w:rPr>
      </w:pPr>
    </w:p>
    <w:p w:rsidR="00D065F7" w:rsidRPr="00025433" w:rsidRDefault="00025433" w:rsidP="00F57440">
      <w:pPr>
        <w:pStyle w:val="NoSpacing"/>
        <w:rPr>
          <w:sz w:val="24"/>
          <w:szCs w:val="24"/>
        </w:rPr>
      </w:pPr>
      <w:r w:rsidRPr="00025433">
        <w:rPr>
          <w:sz w:val="24"/>
          <w:szCs w:val="24"/>
        </w:rPr>
        <w:t xml:space="preserve">Company </w:t>
      </w:r>
      <w:r w:rsidR="00D065F7" w:rsidRPr="00025433">
        <w:rPr>
          <w:sz w:val="24"/>
          <w:szCs w:val="24"/>
        </w:rPr>
        <w:t>_________________________________________________</w:t>
      </w:r>
    </w:p>
    <w:p w:rsidR="00025433" w:rsidRPr="00025433" w:rsidRDefault="00025433" w:rsidP="00F57440">
      <w:pPr>
        <w:pStyle w:val="NoSpacing"/>
        <w:rPr>
          <w:sz w:val="24"/>
          <w:szCs w:val="24"/>
        </w:rPr>
      </w:pPr>
    </w:p>
    <w:p w:rsidR="00025433" w:rsidRDefault="00025433" w:rsidP="00025433">
      <w:pPr>
        <w:pStyle w:val="NoSpacing"/>
        <w:rPr>
          <w:sz w:val="24"/>
          <w:szCs w:val="24"/>
        </w:rPr>
      </w:pPr>
    </w:p>
    <w:p w:rsidR="00025433" w:rsidRDefault="00025433" w:rsidP="00025433">
      <w:pPr>
        <w:pStyle w:val="NoSpacing"/>
        <w:rPr>
          <w:rFonts w:cs="Times New Roman"/>
        </w:rPr>
      </w:pPr>
      <w:r w:rsidRPr="00025433">
        <w:rPr>
          <w:sz w:val="24"/>
          <w:szCs w:val="24"/>
        </w:rPr>
        <w:t>Phone Number</w:t>
      </w:r>
      <w:proofErr w:type="gramStart"/>
      <w:r w:rsidRPr="00025433">
        <w:rPr>
          <w:sz w:val="24"/>
          <w:szCs w:val="24"/>
        </w:rPr>
        <w:t>:_</w:t>
      </w:r>
      <w:proofErr w:type="gramEnd"/>
      <w:r w:rsidRPr="00025433">
        <w:rPr>
          <w:sz w:val="24"/>
          <w:szCs w:val="24"/>
        </w:rPr>
        <w:t>_______________________________________________</w:t>
      </w:r>
    </w:p>
    <w:p w:rsidR="00025433" w:rsidRDefault="00025433" w:rsidP="00025433">
      <w:pPr>
        <w:pStyle w:val="NoSpacing"/>
        <w:rPr>
          <w:rFonts w:cs="Times New Roman"/>
        </w:rPr>
      </w:pPr>
    </w:p>
    <w:p w:rsidR="00025433" w:rsidRDefault="00025433" w:rsidP="00025433">
      <w:pPr>
        <w:pStyle w:val="NoSpacing"/>
        <w:rPr>
          <w:sz w:val="24"/>
          <w:szCs w:val="24"/>
        </w:rPr>
      </w:pPr>
    </w:p>
    <w:p w:rsidR="00025433" w:rsidRDefault="00025433" w:rsidP="00025433">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025433" w:rsidRDefault="00025433" w:rsidP="00025433">
      <w:pPr>
        <w:pStyle w:val="NoSpacing"/>
        <w:rPr>
          <w:sz w:val="24"/>
          <w:szCs w:val="24"/>
        </w:rPr>
      </w:pPr>
    </w:p>
    <w:p w:rsidR="00025433" w:rsidRPr="00D66DD1" w:rsidRDefault="00025433" w:rsidP="00025433">
      <w:pPr>
        <w:pStyle w:val="NoSpacing"/>
        <w:rPr>
          <w:sz w:val="24"/>
          <w:szCs w:val="24"/>
        </w:rPr>
      </w:pPr>
      <w:r w:rsidRPr="00D66DD1">
        <w:rPr>
          <w:sz w:val="24"/>
          <w:szCs w:val="24"/>
        </w:rPr>
        <w:t xml:space="preserve">Return this pricing sheet with your bid.  Include any addendum(s) with your initials.  </w:t>
      </w:r>
    </w:p>
    <w:p w:rsidR="00025433" w:rsidRPr="00D66DD1" w:rsidRDefault="00025433" w:rsidP="00025433">
      <w:pPr>
        <w:pStyle w:val="NoSpacing"/>
        <w:rPr>
          <w:sz w:val="24"/>
          <w:szCs w:val="24"/>
        </w:rPr>
      </w:pPr>
    </w:p>
    <w:p w:rsidR="00025433" w:rsidRDefault="00025433" w:rsidP="00025433">
      <w:pPr>
        <w:pStyle w:val="NoSpacing"/>
        <w:rPr>
          <w:sz w:val="24"/>
          <w:szCs w:val="24"/>
        </w:rPr>
      </w:pPr>
    </w:p>
    <w:p w:rsidR="00025433" w:rsidRDefault="00025433" w:rsidP="00025433">
      <w:pPr>
        <w:pStyle w:val="NoSpacing"/>
        <w:rPr>
          <w:sz w:val="24"/>
          <w:szCs w:val="24"/>
        </w:rPr>
      </w:pPr>
      <w:r w:rsidRPr="00D66DD1">
        <w:rPr>
          <w:sz w:val="24"/>
          <w:szCs w:val="24"/>
        </w:rPr>
        <w:t>Pricing must be FOB Missouri Western State University.</w:t>
      </w:r>
    </w:p>
    <w:p w:rsidR="00025433" w:rsidRDefault="00025433" w:rsidP="00025433">
      <w:pPr>
        <w:pStyle w:val="NoSpacing"/>
        <w:rPr>
          <w:sz w:val="24"/>
          <w:szCs w:val="24"/>
        </w:rPr>
      </w:pPr>
    </w:p>
    <w:p w:rsidR="00025433" w:rsidRDefault="00025433" w:rsidP="00025433">
      <w:pPr>
        <w:pStyle w:val="NoSpacing"/>
        <w:rPr>
          <w:sz w:val="24"/>
          <w:szCs w:val="24"/>
        </w:rPr>
      </w:pPr>
      <w:r>
        <w:rPr>
          <w:sz w:val="24"/>
          <w:szCs w:val="24"/>
        </w:rPr>
        <w:t xml:space="preserve">All questions should be directed to Purchasing Manager, Kelly Sloan, (816) 271-4465, </w:t>
      </w:r>
      <w:hyperlink r:id="rId7" w:history="1">
        <w:r w:rsidRPr="00B41BFD">
          <w:rPr>
            <w:rStyle w:val="Hyperlink"/>
            <w:sz w:val="24"/>
            <w:szCs w:val="24"/>
          </w:rPr>
          <w:t>purchase@missouriwestern.edu</w:t>
        </w:r>
      </w:hyperlink>
    </w:p>
    <w:p w:rsidR="00025433" w:rsidRPr="00D66DD1" w:rsidRDefault="00025433" w:rsidP="00025433">
      <w:pPr>
        <w:pStyle w:val="NoSpacing"/>
        <w:rPr>
          <w:sz w:val="24"/>
          <w:szCs w:val="24"/>
        </w:rPr>
      </w:pPr>
    </w:p>
    <w:p w:rsidR="00025433" w:rsidRDefault="00025433" w:rsidP="00025433">
      <w:pPr>
        <w:pStyle w:val="NoSpacing"/>
        <w:rPr>
          <w:sz w:val="24"/>
          <w:szCs w:val="24"/>
        </w:rPr>
      </w:pPr>
    </w:p>
    <w:p w:rsidR="00025433" w:rsidRPr="00D66DD1" w:rsidRDefault="00025433" w:rsidP="00025433">
      <w:pPr>
        <w:pStyle w:val="NoSpacing"/>
        <w:rPr>
          <w:sz w:val="24"/>
          <w:szCs w:val="24"/>
        </w:rPr>
      </w:pPr>
      <w:r w:rsidRPr="00D66DD1">
        <w:rPr>
          <w:sz w:val="24"/>
          <w:szCs w:val="24"/>
        </w:rPr>
        <w:t>Missouri Western reserves the right to accept or reject any or all items of this bid.</w:t>
      </w:r>
    </w:p>
    <w:p w:rsidR="00025433" w:rsidRPr="00D66DD1" w:rsidRDefault="00025433" w:rsidP="00025433">
      <w:pPr>
        <w:pStyle w:val="NoSpacing"/>
        <w:rPr>
          <w:sz w:val="24"/>
          <w:szCs w:val="24"/>
        </w:rPr>
      </w:pPr>
    </w:p>
    <w:p w:rsidR="00025433" w:rsidRDefault="00025433" w:rsidP="00025433">
      <w:pPr>
        <w:pStyle w:val="NoSpacing"/>
        <w:rPr>
          <w:sz w:val="24"/>
          <w:szCs w:val="24"/>
        </w:rPr>
      </w:pPr>
    </w:p>
    <w:p w:rsidR="00025433" w:rsidRPr="00D66DD1" w:rsidRDefault="00025433" w:rsidP="00025433">
      <w:pPr>
        <w:pStyle w:val="NoSpacing"/>
        <w:rPr>
          <w:sz w:val="24"/>
          <w:szCs w:val="24"/>
        </w:rPr>
      </w:pPr>
      <w:r w:rsidRPr="00D66DD1">
        <w:rPr>
          <w:sz w:val="24"/>
          <w:szCs w:val="24"/>
        </w:rPr>
        <w:t>Include</w:t>
      </w:r>
      <w:r>
        <w:rPr>
          <w:sz w:val="24"/>
          <w:szCs w:val="24"/>
        </w:rPr>
        <w:t xml:space="preserve"> with your bid</w:t>
      </w:r>
      <w:r w:rsidRPr="00D66DD1">
        <w:rPr>
          <w:sz w:val="24"/>
          <w:szCs w:val="24"/>
        </w:rPr>
        <w:t>:</w:t>
      </w:r>
    </w:p>
    <w:p w:rsidR="00025433" w:rsidRPr="00D66DD1" w:rsidRDefault="00025433" w:rsidP="00025433">
      <w:pPr>
        <w:pStyle w:val="NoSpacing"/>
        <w:numPr>
          <w:ilvl w:val="0"/>
          <w:numId w:val="7"/>
        </w:numPr>
        <w:rPr>
          <w:sz w:val="24"/>
          <w:szCs w:val="24"/>
        </w:rPr>
      </w:pPr>
      <w:r w:rsidRPr="00D66DD1">
        <w:rPr>
          <w:sz w:val="24"/>
          <w:szCs w:val="24"/>
        </w:rPr>
        <w:t>Notarized Affidavit of Work Authorization (see attached)</w:t>
      </w:r>
      <w:r w:rsidR="006D0074">
        <w:rPr>
          <w:sz w:val="24"/>
          <w:szCs w:val="24"/>
        </w:rPr>
        <w:t>,</w:t>
      </w:r>
      <w:r w:rsidRPr="00D66DD1">
        <w:rPr>
          <w:sz w:val="24"/>
          <w:szCs w:val="24"/>
        </w:rPr>
        <w:t xml:space="preserve"> </w:t>
      </w:r>
      <w:r w:rsidR="00DF7C61">
        <w:rPr>
          <w:sz w:val="24"/>
          <w:szCs w:val="24"/>
        </w:rPr>
        <w:t>completed MOU signature pages and insurance</w:t>
      </w:r>
      <w:bookmarkStart w:id="0" w:name="_GoBack"/>
      <w:bookmarkEnd w:id="0"/>
      <w:r w:rsidR="006D0074">
        <w:rPr>
          <w:sz w:val="24"/>
          <w:szCs w:val="24"/>
        </w:rPr>
        <w:t>.</w:t>
      </w:r>
    </w:p>
    <w:p w:rsidR="00025433" w:rsidRPr="00A62DA8" w:rsidRDefault="00025433" w:rsidP="00025433">
      <w:pPr>
        <w:pStyle w:val="NoSpacing"/>
        <w:rPr>
          <w:rFonts w:cs="Times New Roman"/>
        </w:rPr>
      </w:pPr>
      <w:r w:rsidRPr="00A62DA8">
        <w:rPr>
          <w:rFonts w:cs="Times New Roman"/>
        </w:rPr>
        <w:br w:type="page"/>
      </w:r>
    </w:p>
    <w:p w:rsidR="00D065F7" w:rsidRPr="00EC4B08" w:rsidRDefault="00D065F7" w:rsidP="00D065F7">
      <w:pPr>
        <w:pStyle w:val="NoSpacing"/>
        <w:jc w:val="center"/>
        <w:rPr>
          <w:rFonts w:ascii="Verdana" w:eastAsia="Arial" w:hAnsi="Verdana" w:cs="Arial"/>
          <w:b/>
          <w:sz w:val="20"/>
          <w:szCs w:val="20"/>
        </w:rPr>
      </w:pPr>
      <w:r w:rsidRPr="00B64F87">
        <w:rPr>
          <w:rFonts w:ascii="Verdana" w:hAnsi="Verdana"/>
          <w:b/>
          <w:sz w:val="20"/>
          <w:szCs w:val="20"/>
        </w:rPr>
        <w:lastRenderedPageBreak/>
        <w:t>P</w:t>
      </w:r>
      <w:r w:rsidRPr="00EC4B08">
        <w:rPr>
          <w:rFonts w:ascii="Verdana" w:eastAsia="Arial" w:hAnsi="Verdana" w:cs="Arial"/>
          <w:b/>
          <w:sz w:val="20"/>
          <w:szCs w:val="20"/>
        </w:rPr>
        <w:t>REVAILING WAGE PROJECT INFORMATION</w:t>
      </w:r>
    </w:p>
    <w:p w:rsidR="00D065F7" w:rsidRPr="00EC4B08" w:rsidRDefault="00D065F7" w:rsidP="00D065F7">
      <w:pPr>
        <w:tabs>
          <w:tab w:val="left" w:pos="6940"/>
        </w:tabs>
        <w:spacing w:before="34"/>
        <w:ind w:left="120" w:right="-20"/>
        <w:jc w:val="center"/>
        <w:rPr>
          <w:rFonts w:ascii="Verdana" w:eastAsia="Arial" w:hAnsi="Verdana" w:cs="Arial"/>
          <w:b/>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w:t>
      </w:r>
      <w:proofErr w:type="spellStart"/>
      <w:r w:rsidRPr="00EC4B08">
        <w:rPr>
          <w:rFonts w:ascii="Verdana" w:hAnsi="Verdana"/>
          <w:sz w:val="20"/>
          <w:szCs w:val="20"/>
        </w:rPr>
        <w:t>RSMo</w:t>
      </w:r>
      <w:proofErr w:type="spellEnd"/>
      <w:r w:rsidRPr="00EC4B08">
        <w:rPr>
          <w:rFonts w:ascii="Verdana" w:hAnsi="Verdana"/>
          <w:sz w:val="20"/>
          <w:szCs w:val="20"/>
        </w:rPr>
        <w:t xml:space="preserve">, </w:t>
      </w:r>
      <w:r>
        <w:rPr>
          <w:rFonts w:ascii="Verdana" w:hAnsi="Verdana"/>
          <w:sz w:val="20"/>
          <w:szCs w:val="20"/>
        </w:rPr>
        <w:t xml:space="preserve">regarding employment of unauthorized aliens. </w:t>
      </w:r>
      <w:r w:rsidRPr="00EC4B08">
        <w:rPr>
          <w:rFonts w:ascii="Verdana" w:hAnsi="Verdana"/>
          <w:sz w:val="20"/>
          <w:szCs w:val="20"/>
        </w:rPr>
        <w:t xml:space="preserve">Pursuant to </w:t>
      </w:r>
      <w:proofErr w:type="spellStart"/>
      <w:r w:rsidRPr="00EC4B08">
        <w:rPr>
          <w:rFonts w:ascii="Verdana" w:hAnsi="Verdana"/>
          <w:sz w:val="20"/>
          <w:szCs w:val="20"/>
        </w:rPr>
        <w:t>RSMo</w:t>
      </w:r>
      <w:proofErr w:type="spellEnd"/>
      <w:r w:rsidRPr="00EC4B08">
        <w:rPr>
          <w:rFonts w:ascii="Verdana" w:hAnsi="Verdana"/>
          <w:sz w:val="20"/>
          <w:szCs w:val="20"/>
        </w:rPr>
        <w:t xml:space="preserve">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A copy of </w:t>
      </w:r>
      <w:proofErr w:type="spellStart"/>
      <w:r w:rsidRPr="00EC4B08">
        <w:rPr>
          <w:rFonts w:ascii="Verdana" w:hAnsi="Verdana"/>
          <w:sz w:val="20"/>
          <w:szCs w:val="20"/>
        </w:rPr>
        <w:t>RSMo</w:t>
      </w:r>
      <w:proofErr w:type="spellEnd"/>
      <w:r w:rsidRPr="00EC4B08">
        <w:rPr>
          <w:rFonts w:ascii="Verdana" w:hAnsi="Verdana"/>
          <w:sz w:val="20"/>
          <w:szCs w:val="20"/>
        </w:rPr>
        <w:t xml:space="preserve"> 285.530 can be viewed in its entirety at:</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F7C61" w:rsidP="00D065F7">
      <w:pPr>
        <w:pStyle w:val="NoSpacing"/>
        <w:rPr>
          <w:rFonts w:ascii="Verdana" w:hAnsi="Verdana"/>
          <w:sz w:val="20"/>
          <w:szCs w:val="20"/>
        </w:rPr>
      </w:pPr>
      <w:hyperlink r:id="rId8" w:history="1">
        <w:r w:rsidR="00D065F7" w:rsidRPr="00EC4B08">
          <w:rPr>
            <w:rStyle w:val="Hyperlink"/>
            <w:rFonts w:ascii="Verdana" w:hAnsi="Verdana"/>
            <w:sz w:val="20"/>
            <w:szCs w:val="20"/>
          </w:rPr>
          <w:t>http://www.moga.mo.gov/statutes/C200-299/2850000530.HTM</w:t>
        </w:r>
      </w:hyperlink>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D065F7" w:rsidRPr="00EC4B08" w:rsidRDefault="00D065F7" w:rsidP="00D065F7">
      <w:pPr>
        <w:pStyle w:val="NoSpacing"/>
        <w:rPr>
          <w:rFonts w:ascii="Verdana" w:hAnsi="Verdana"/>
          <w:sz w:val="20"/>
          <w:szCs w:val="20"/>
        </w:rPr>
      </w:pPr>
    </w:p>
    <w:p w:rsidR="00D065F7" w:rsidRPr="00EC4B08" w:rsidRDefault="00DF7C61" w:rsidP="00D065F7">
      <w:pPr>
        <w:pStyle w:val="NoSpacing"/>
        <w:rPr>
          <w:rFonts w:ascii="Verdana" w:hAnsi="Verdana"/>
          <w:sz w:val="20"/>
          <w:szCs w:val="20"/>
        </w:rPr>
      </w:pPr>
      <w:hyperlink r:id="rId9" w:history="1">
        <w:r w:rsidR="00D065F7" w:rsidRPr="00F2204F">
          <w:rPr>
            <w:rStyle w:val="Hyperlink"/>
            <w:rFonts w:ascii="Verdana" w:hAnsi="Verdana"/>
            <w:sz w:val="20"/>
            <w:szCs w:val="20"/>
          </w:rPr>
          <w:t>http://www.dhs.gov/files/programs/gc_1185221678150.shtm</w:t>
        </w:r>
      </w:hyperlink>
    </w:p>
    <w:p w:rsidR="00D065F7" w:rsidRPr="00EC4B08" w:rsidRDefault="00D065F7" w:rsidP="00D065F7">
      <w:pPr>
        <w:pStyle w:val="NoSpacing"/>
        <w:rPr>
          <w:rFonts w:ascii="Verdana" w:hAnsi="Verdana"/>
          <w:sz w:val="20"/>
          <w:szCs w:val="20"/>
        </w:rPr>
      </w:pPr>
    </w:p>
    <w:p w:rsidR="002A7E84" w:rsidRDefault="00D065F7" w:rsidP="00D065F7">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2A7E84" w:rsidRDefault="002A7E84">
      <w:pPr>
        <w:rPr>
          <w:rFonts w:ascii="Verdana" w:hAnsi="Verdana"/>
          <w:i/>
          <w:sz w:val="20"/>
          <w:szCs w:val="20"/>
        </w:rPr>
      </w:pPr>
      <w:r>
        <w:rPr>
          <w:rFonts w:ascii="Verdana" w:hAnsi="Verdana"/>
          <w:i/>
          <w:sz w:val="20"/>
          <w:szCs w:val="20"/>
        </w:rPr>
        <w:br w:type="page"/>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lastRenderedPageBreak/>
        <w:t>WORK AUTHORIZATION AFFIDAVIT</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Effective 1/1/09</w:t>
      </w:r>
    </w:p>
    <w:p w:rsidR="00D065F7" w:rsidRPr="00D065F7" w:rsidRDefault="00D065F7" w:rsidP="00D065F7">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D065F7" w:rsidRPr="00D065F7" w:rsidRDefault="00D065F7" w:rsidP="00D065F7">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D065F7" w:rsidRPr="00D065F7" w:rsidRDefault="00D065F7" w:rsidP="00D065F7">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D065F7" w:rsidRPr="00D065F7" w:rsidRDefault="00D065F7" w:rsidP="00D065F7">
      <w:pPr>
        <w:spacing w:line="360" w:lineRule="auto"/>
        <w:rPr>
          <w:rFonts w:asciiTheme="majorHAnsi" w:hAnsiTheme="majorHAnsi"/>
        </w:rPr>
      </w:pPr>
      <w:r w:rsidRPr="00D065F7">
        <w:rPr>
          <w:rFonts w:asciiTheme="majorHAnsi" w:hAnsiTheme="majorHAnsi"/>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D065F7">
        <w:rPr>
          <w:rFonts w:asciiTheme="majorHAnsi" w:hAnsiTheme="majorHAnsi"/>
        </w:rPr>
        <w:t>RSMo</w:t>
      </w:r>
      <w:proofErr w:type="spellEnd"/>
      <w:r w:rsidRPr="00D065F7">
        <w:rPr>
          <w:rFonts w:asciiTheme="majorHAnsi" w:hAnsiTheme="majorHAnsi"/>
        </w:rPr>
        <w:t>.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D065F7" w:rsidRPr="00D065F7" w:rsidRDefault="00D065F7" w:rsidP="00D065F7">
      <w:pPr>
        <w:rPr>
          <w:rFonts w:asciiTheme="majorHAnsi" w:hAnsiTheme="majorHAnsi"/>
          <w:b/>
          <w:i/>
        </w:rPr>
      </w:pPr>
      <w:r w:rsidRPr="00D065F7">
        <w:rPr>
          <w:rFonts w:asciiTheme="majorHAnsi" w:hAnsiTheme="majorHAnsi"/>
          <w:b/>
          <w:i/>
        </w:rPr>
        <w:t xml:space="preserve">In Affirmation thereof, the facts stated above are true and correct.  (The undersigned understands that false statements made in this filing are subject to the penalties provided under section 575.040, </w:t>
      </w:r>
      <w:proofErr w:type="spellStart"/>
      <w:r w:rsidRPr="00D065F7">
        <w:rPr>
          <w:rFonts w:asciiTheme="majorHAnsi" w:hAnsiTheme="majorHAnsi"/>
          <w:b/>
          <w:i/>
        </w:rPr>
        <w:t>RSMo</w:t>
      </w:r>
      <w:proofErr w:type="spellEnd"/>
      <w:r w:rsidRPr="00D065F7">
        <w:rPr>
          <w:rFonts w:asciiTheme="majorHAnsi" w:hAnsiTheme="majorHAnsi"/>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D065F7" w:rsidRPr="00D065F7" w:rsidTr="00821574">
        <w:trPr>
          <w:trHeight w:val="386"/>
        </w:trPr>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vAlign w:val="bottom"/>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Printed Name</w:t>
            </w: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rPr>
          <w:trHeight w:val="800"/>
        </w:trPr>
        <w:tc>
          <w:tcPr>
            <w:tcW w:w="424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Title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Date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E-Verify Company ID Number</w:t>
            </w:r>
          </w:p>
        </w:tc>
      </w:tr>
    </w:tbl>
    <w:p w:rsidR="00D065F7" w:rsidRPr="00D065F7" w:rsidRDefault="00D065F7" w:rsidP="00D065F7">
      <w:pPr>
        <w:rPr>
          <w:rFonts w:asciiTheme="majorHAnsi" w:eastAsia="Times New Roman" w:hAnsiTheme="majorHAnsi"/>
        </w:rPr>
      </w:pPr>
    </w:p>
    <w:p w:rsidR="00D065F7" w:rsidRPr="00D065F7" w:rsidRDefault="00D065F7" w:rsidP="00D065F7">
      <w:pPr>
        <w:pStyle w:val="NoSpacing"/>
        <w:rPr>
          <w:rFonts w:asciiTheme="majorHAnsi" w:hAnsiTheme="majorHAnsi"/>
        </w:rPr>
      </w:pPr>
      <w:r w:rsidRPr="00D065F7">
        <w:rPr>
          <w:rFonts w:asciiTheme="majorHAnsi" w:hAnsiTheme="majorHAnsi"/>
        </w:rPr>
        <w:t>Subscribed and sworn to before me this _____________ of ___________________.  I am</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D065F7" w:rsidRPr="00D065F7" w:rsidRDefault="00D065F7" w:rsidP="00D065F7">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D065F7" w:rsidRPr="00D065F7" w:rsidRDefault="00D065F7" w:rsidP="00D065F7">
      <w:pPr>
        <w:pStyle w:val="NoSpacing"/>
        <w:rPr>
          <w:rFonts w:asciiTheme="majorHAnsi" w:hAnsiTheme="majorHAnsi"/>
        </w:rPr>
      </w:pPr>
      <w:r w:rsidRPr="00D065F7">
        <w:rPr>
          <w:rFonts w:asciiTheme="majorHAnsi" w:hAnsiTheme="majorHAnsi"/>
        </w:rPr>
        <w:t>_______________________, and my commission expires on _________________.</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D065F7" w:rsidRPr="00D065F7" w:rsidTr="00821574">
        <w:tc>
          <w:tcPr>
            <w:tcW w:w="4608" w:type="dxa"/>
            <w:tcBorders>
              <w:top w:val="nil"/>
              <w:left w:val="nil"/>
              <w:bottom w:val="single" w:sz="4" w:space="0" w:color="000000"/>
              <w:right w:val="nil"/>
            </w:tcBorders>
          </w:tcPr>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D065F7" w:rsidRPr="00D065F7" w:rsidRDefault="00D065F7" w:rsidP="00821574">
            <w:pPr>
              <w:pStyle w:val="NoSpacing"/>
              <w:rPr>
                <w:rFonts w:asciiTheme="majorHAnsi" w:eastAsia="Times New Roman" w:hAnsiTheme="majorHAnsi"/>
              </w:rPr>
            </w:pPr>
          </w:p>
        </w:tc>
      </w:tr>
      <w:tr w:rsidR="00D065F7" w:rsidRPr="00D065F7" w:rsidTr="00821574">
        <w:tc>
          <w:tcPr>
            <w:tcW w:w="4608"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Date</w:t>
            </w:r>
          </w:p>
        </w:tc>
      </w:tr>
    </w:tbl>
    <w:p w:rsidR="00D065F7" w:rsidRPr="00D065F7" w:rsidRDefault="00D065F7" w:rsidP="00D065F7">
      <w:pPr>
        <w:pStyle w:val="NoSpacing"/>
        <w:rPr>
          <w:rFonts w:asciiTheme="majorHAnsi" w:hAnsiTheme="majorHAnsi"/>
        </w:rPr>
      </w:pPr>
    </w:p>
    <w:p w:rsidR="00F57440" w:rsidRPr="00F57440" w:rsidRDefault="00F57440" w:rsidP="00F57440">
      <w:pPr>
        <w:pStyle w:val="NoSpacing"/>
        <w:rPr>
          <w:rFonts w:ascii="Times New Roman" w:hAnsi="Times New Roman" w:cs="Times New Roman"/>
          <w:sz w:val="24"/>
          <w:szCs w:val="24"/>
        </w:rPr>
      </w:pPr>
    </w:p>
    <w:sectPr w:rsidR="00F57440" w:rsidRPr="00F57440" w:rsidSect="002A7E84">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A5982"/>
    <w:multiLevelType w:val="hybridMultilevel"/>
    <w:tmpl w:val="451A6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CA"/>
    <w:rsid w:val="00025433"/>
    <w:rsid w:val="00026160"/>
    <w:rsid w:val="000D58A1"/>
    <w:rsid w:val="002A7E84"/>
    <w:rsid w:val="00450E4E"/>
    <w:rsid w:val="00462C87"/>
    <w:rsid w:val="004D09F2"/>
    <w:rsid w:val="0054166C"/>
    <w:rsid w:val="006033AB"/>
    <w:rsid w:val="00685E54"/>
    <w:rsid w:val="006D0074"/>
    <w:rsid w:val="00711FCA"/>
    <w:rsid w:val="00743708"/>
    <w:rsid w:val="009B1AED"/>
    <w:rsid w:val="00A20F40"/>
    <w:rsid w:val="00A62DA8"/>
    <w:rsid w:val="00B05BC3"/>
    <w:rsid w:val="00D065F7"/>
    <w:rsid w:val="00D43D7F"/>
    <w:rsid w:val="00DF7C61"/>
    <w:rsid w:val="00E14673"/>
    <w:rsid w:val="00E42C12"/>
    <w:rsid w:val="00F57440"/>
    <w:rsid w:val="00F97FF0"/>
    <w:rsid w:val="00FE4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ga.mo.gov/statutes/C200-299/2850000530.HTM" TargetMode="External"/><Relationship Id="rId3" Type="http://schemas.openxmlformats.org/officeDocument/2006/relationships/settings" Target="settings.xml"/><Relationship Id="rId7" Type="http://schemas.openxmlformats.org/officeDocument/2006/relationships/hyperlink" Target="mailto:purchase@missouriweste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rchase@missouriwestern.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hs.gov/files/programs/gc_1185221678150.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5</cp:revision>
  <cp:lastPrinted>2014-10-23T16:33:00Z</cp:lastPrinted>
  <dcterms:created xsi:type="dcterms:W3CDTF">2015-08-20T14:25:00Z</dcterms:created>
  <dcterms:modified xsi:type="dcterms:W3CDTF">2015-08-20T14:28:00Z</dcterms:modified>
</cp:coreProperties>
</file>