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C4037" w14:textId="77777777" w:rsidR="003C5C1E" w:rsidRDefault="00FC174C">
      <w:pPr>
        <w:spacing w:after="12" w:line="259" w:lineRule="auto"/>
        <w:ind w:left="0" w:firstLine="0"/>
      </w:pPr>
      <w:r>
        <w:t xml:space="preserve"> </w:t>
      </w:r>
    </w:p>
    <w:p w14:paraId="014868FB" w14:textId="77777777" w:rsidR="003C5C1E" w:rsidRDefault="00FC174C">
      <w:pPr>
        <w:spacing w:after="0" w:line="259" w:lineRule="auto"/>
        <w:ind w:right="1"/>
        <w:jc w:val="center"/>
      </w:pPr>
      <w:r>
        <w:rPr>
          <w:b/>
          <w:sz w:val="28"/>
        </w:rPr>
        <w:t xml:space="preserve">Executive Summary </w:t>
      </w:r>
    </w:p>
    <w:p w14:paraId="51F02758" w14:textId="77777777" w:rsidR="003C5C1E" w:rsidRDefault="00FC174C">
      <w:pPr>
        <w:spacing w:after="0" w:line="259" w:lineRule="auto"/>
        <w:ind w:right="2"/>
        <w:jc w:val="center"/>
      </w:pPr>
      <w:r>
        <w:rPr>
          <w:b/>
          <w:sz w:val="28"/>
        </w:rPr>
        <w:t xml:space="preserve">Summer Fellowship - Faculty Research Grant Program </w:t>
      </w:r>
    </w:p>
    <w:p w14:paraId="052243B9" w14:textId="062DEB57" w:rsidR="003C5C1E" w:rsidRDefault="00FC174C">
      <w:pPr>
        <w:spacing w:after="0" w:line="259" w:lineRule="auto"/>
        <w:ind w:right="1"/>
        <w:jc w:val="center"/>
      </w:pPr>
      <w:r>
        <w:rPr>
          <w:b/>
          <w:sz w:val="28"/>
        </w:rPr>
        <w:t>(Summer 202</w:t>
      </w:r>
      <w:r w:rsidR="001159CD">
        <w:rPr>
          <w:b/>
          <w:sz w:val="28"/>
        </w:rPr>
        <w:t>5</w:t>
      </w:r>
      <w:r>
        <w:rPr>
          <w:b/>
          <w:sz w:val="28"/>
        </w:rPr>
        <w:t xml:space="preserve">) </w:t>
      </w:r>
    </w:p>
    <w:p w14:paraId="0E8CCC9A" w14:textId="77777777" w:rsidR="003C5C1E" w:rsidRDefault="00FC174C">
      <w:pPr>
        <w:spacing w:after="0" w:line="259" w:lineRule="auto"/>
        <w:ind w:left="0" w:firstLine="0"/>
      </w:pPr>
      <w:r>
        <w:rPr>
          <w:b/>
          <w:sz w:val="32"/>
        </w:rPr>
        <w:t xml:space="preserve"> </w:t>
      </w:r>
    </w:p>
    <w:p w14:paraId="4A91F2DB" w14:textId="77777777" w:rsidR="003C5C1E" w:rsidRDefault="00FC174C">
      <w:pPr>
        <w:spacing w:after="0" w:line="259" w:lineRule="auto"/>
        <w:ind w:left="0" w:firstLine="0"/>
      </w:pPr>
      <w:r>
        <w:rPr>
          <w:u w:val="single" w:color="000000"/>
        </w:rPr>
        <w:t>Executive Summary</w:t>
      </w:r>
      <w:r>
        <w:t xml:space="preserve"> </w:t>
      </w:r>
    </w:p>
    <w:p w14:paraId="5C1E9D44" w14:textId="77777777" w:rsidR="003C5C1E" w:rsidRDefault="00FC174C">
      <w:pPr>
        <w:spacing w:after="0" w:line="259" w:lineRule="auto"/>
        <w:ind w:left="0" w:firstLine="0"/>
      </w:pPr>
      <w:r>
        <w:t xml:space="preserve"> </w:t>
      </w:r>
    </w:p>
    <w:p w14:paraId="1D840E26" w14:textId="77777777" w:rsidR="003C5C1E" w:rsidRDefault="00FC174C">
      <w:pPr>
        <w:pStyle w:val="Heading1"/>
        <w:ind w:left="-5"/>
      </w:pPr>
      <w:r>
        <w:t xml:space="preserve">Overview </w:t>
      </w:r>
    </w:p>
    <w:p w14:paraId="6E1F967A" w14:textId="77777777" w:rsidR="003C5C1E" w:rsidRDefault="00FC174C">
      <w:pPr>
        <w:spacing w:after="0" w:line="259" w:lineRule="auto"/>
        <w:ind w:left="0" w:firstLine="0"/>
      </w:pPr>
      <w:r>
        <w:rPr>
          <w:i/>
        </w:rPr>
        <w:t xml:space="preserve"> </w:t>
      </w:r>
    </w:p>
    <w:p w14:paraId="4CDCBBE2" w14:textId="77777777" w:rsidR="003C5C1E" w:rsidRDefault="00FC174C">
      <w:pPr>
        <w:ind w:left="-5"/>
      </w:pPr>
      <w:r>
        <w:t xml:space="preserve">The Summer Fellowship - Faculty Research Grant </w:t>
      </w:r>
      <w:r>
        <w:t xml:space="preserve">Program is designed to develop and promote the applied learning efforts of the faculty of MWSU.  Applied learning at MWSU intentionally connects theoretical classroom concepts to hands-on, real-world applications, and, most importantly, produces graduates </w:t>
      </w:r>
      <w:r>
        <w:t>who are career-ready from day-one. Providing the support to nurture applied learning efforts is of great importance to the mission of MWSU and is the primary driver of this program. Further, fostering MWSU research programs ensures that faculty are support</w:t>
      </w:r>
      <w:r>
        <w:t xml:space="preserve">ed in their efforts to provide an educational environment that enriches both student growth and faculty professional development.   </w:t>
      </w:r>
    </w:p>
    <w:p w14:paraId="4B20A6CA" w14:textId="77777777" w:rsidR="003C5C1E" w:rsidRDefault="00FC174C">
      <w:pPr>
        <w:spacing w:after="0" w:line="259" w:lineRule="auto"/>
        <w:ind w:left="0" w:firstLine="0"/>
      </w:pPr>
      <w:r>
        <w:t xml:space="preserve"> </w:t>
      </w:r>
    </w:p>
    <w:p w14:paraId="3EAB7D7B" w14:textId="77777777" w:rsidR="003C5C1E" w:rsidRDefault="00FC174C">
      <w:pPr>
        <w:ind w:left="-5"/>
      </w:pPr>
      <w:r>
        <w:t>An important principle of this program is the acknowledgment that the essence of research varies significantly from disci</w:t>
      </w:r>
      <w:r>
        <w:t xml:space="preserve">pline to discipline.  As such, faculty from all disciplines are invited to engage in this program.  For greater detail on all the following elements, please consult the Summer Fellowship-Faculty Research Grant Guidelines document. </w:t>
      </w:r>
    </w:p>
    <w:p w14:paraId="53F9B950" w14:textId="77777777" w:rsidR="003C5C1E" w:rsidRDefault="00FC174C">
      <w:pPr>
        <w:spacing w:after="0" w:line="259" w:lineRule="auto"/>
        <w:ind w:left="0" w:firstLine="0"/>
      </w:pPr>
      <w:r>
        <w:rPr>
          <w:i/>
        </w:rPr>
        <w:t xml:space="preserve"> </w:t>
      </w:r>
    </w:p>
    <w:p w14:paraId="2E4725E7" w14:textId="77777777" w:rsidR="003C5C1E" w:rsidRDefault="00FC174C">
      <w:pPr>
        <w:pStyle w:val="Heading1"/>
        <w:ind w:left="-5"/>
      </w:pPr>
      <w:r>
        <w:t xml:space="preserve">Grant Funding  </w:t>
      </w:r>
    </w:p>
    <w:p w14:paraId="5AB2A578" w14:textId="5B771E20" w:rsidR="003C5C1E" w:rsidRDefault="00FC174C">
      <w:pPr>
        <w:spacing w:after="0" w:line="259" w:lineRule="auto"/>
        <w:ind w:left="0" w:firstLine="0"/>
      </w:pPr>
      <w:r>
        <w:t xml:space="preserve"> </w:t>
      </w:r>
    </w:p>
    <w:p w14:paraId="31D3354E" w14:textId="77777777" w:rsidR="001159CD" w:rsidRDefault="00FC174C" w:rsidP="001159CD">
      <w:pPr>
        <w:ind w:left="-5"/>
      </w:pPr>
      <w:r>
        <w:t>Each successful grant proposal is eligible to receive a total award amount of no more than $7,500. The amount awarded per succes</w:t>
      </w:r>
      <w:r>
        <w:t>sful proposal will be determined in part by the amount requested on the submitted Budget Proposal Worksheet. Up to six (6) proposals will be funded each summer for a total of $45,00</w:t>
      </w:r>
      <w:r w:rsidR="001159CD">
        <w:t>0.</w:t>
      </w:r>
    </w:p>
    <w:p w14:paraId="42812E44" w14:textId="1672166E" w:rsidR="003C5C1E" w:rsidRDefault="00FC174C" w:rsidP="001159CD">
      <w:pPr>
        <w:ind w:left="-5"/>
      </w:pPr>
      <w:r>
        <w:t xml:space="preserve"> </w:t>
      </w:r>
    </w:p>
    <w:p w14:paraId="70D8C14A" w14:textId="77777777" w:rsidR="003C5C1E" w:rsidRDefault="00FC174C">
      <w:pPr>
        <w:ind w:left="-5"/>
      </w:pPr>
      <w:r>
        <w:t>S</w:t>
      </w:r>
      <w:r>
        <w:t>ummer Fellowship – Faculty Research Grant Program funding is designed to be used as “seed money” to assist in the development of new programs of research and/or scholarly activity including creative scholarly pursuits.  Summer Fellowship Fac</w:t>
      </w:r>
      <w:r>
        <w:t>ulty awards may also be proposed to provide funds for continuing research programs that have moved into new areas of scholarship and/or research activity (if not currently funded).  Summer Fellowship awards are not designed (nor will they be typically gran</w:t>
      </w:r>
      <w:r>
        <w:t xml:space="preserve">ted) for developed or established research programs, especially if support from external agencies has been received, is in process, or could be easily obtained.   </w:t>
      </w:r>
    </w:p>
    <w:p w14:paraId="467C24E0" w14:textId="77777777" w:rsidR="003C5C1E" w:rsidRDefault="00FC174C">
      <w:pPr>
        <w:spacing w:after="0" w:line="259" w:lineRule="auto"/>
        <w:ind w:left="0" w:firstLine="0"/>
      </w:pPr>
      <w:r>
        <w:t xml:space="preserve"> </w:t>
      </w:r>
    </w:p>
    <w:p w14:paraId="239F7BEB" w14:textId="0EB0C5C9" w:rsidR="003C5C1E" w:rsidRDefault="00FC174C">
      <w:pPr>
        <w:spacing w:after="94"/>
        <w:ind w:left="-5"/>
      </w:pPr>
      <w:r>
        <w:t xml:space="preserve">Faculty grant awardees determine the nature of the proposed budget as well as the planned distribution of any awarded funding (e.g., summer salary, student assistants, travel, etc.). </w:t>
      </w:r>
      <w:r>
        <w:t>If, after funding has been applied to all new successful grant proposals and some funding remains available and undistributed, proposals from faculty awarded Summer Fellowship funding in the pr</w:t>
      </w:r>
      <w:r>
        <w:t xml:space="preserve">ior year who wish to apply again will be permitted to do so using the same review process to compete for the remaining funds.    </w:t>
      </w:r>
    </w:p>
    <w:p w14:paraId="6875475D" w14:textId="77777777" w:rsidR="003C5C1E" w:rsidRDefault="00FC174C">
      <w:pPr>
        <w:spacing w:after="0" w:line="259" w:lineRule="auto"/>
        <w:ind w:left="0" w:firstLine="0"/>
      </w:pPr>
      <w:r>
        <w:t xml:space="preserve"> </w:t>
      </w:r>
    </w:p>
    <w:p w14:paraId="763F9F0A" w14:textId="77777777" w:rsidR="003C5C1E" w:rsidRDefault="00FC174C">
      <w:pPr>
        <w:ind w:left="-5"/>
      </w:pPr>
      <w:r>
        <w:t>Under no circumstance will a faculty member receive funding for or through more than one Summer Fellowship pr</w:t>
      </w:r>
      <w:r>
        <w:t>oposal in the same summer (either as the proposal submitter, or as a part of or participant in another submission/ budget). Further restrictions make ineligible a) administrators with more than four credit hours of summer administrative duty and b) Visitin</w:t>
      </w:r>
      <w:r>
        <w:t xml:space="preserve">g Professors.  </w:t>
      </w:r>
    </w:p>
    <w:p w14:paraId="01C5294A" w14:textId="77777777" w:rsidR="003C5C1E" w:rsidRDefault="00FC174C">
      <w:pPr>
        <w:spacing w:after="0" w:line="259" w:lineRule="auto"/>
        <w:ind w:left="0" w:firstLine="0"/>
      </w:pPr>
      <w:r>
        <w:lastRenderedPageBreak/>
        <w:t xml:space="preserve"> </w:t>
      </w:r>
    </w:p>
    <w:p w14:paraId="03CDA9AB" w14:textId="77777777" w:rsidR="003C5C1E" w:rsidRDefault="00FC174C">
      <w:pPr>
        <w:pStyle w:val="Heading1"/>
        <w:ind w:left="-5"/>
      </w:pPr>
      <w:r>
        <w:t xml:space="preserve">Grant Application Process </w:t>
      </w:r>
    </w:p>
    <w:p w14:paraId="03F2B7EE" w14:textId="77777777" w:rsidR="003C5C1E" w:rsidRDefault="00FC174C">
      <w:pPr>
        <w:spacing w:after="0" w:line="259" w:lineRule="auto"/>
        <w:ind w:left="0" w:firstLine="0"/>
      </w:pPr>
      <w:r>
        <w:rPr>
          <w:i/>
        </w:rPr>
        <w:t xml:space="preserve"> </w:t>
      </w:r>
    </w:p>
    <w:p w14:paraId="1186CF6A" w14:textId="77777777" w:rsidR="003C5C1E" w:rsidRDefault="00FC174C">
      <w:pPr>
        <w:ind w:left="-5"/>
      </w:pPr>
      <w:r>
        <w:t>For a proposal to receive consideration for funding, all submissions must include: Program Application Checklist, Budget Proposal Worksheet, a non-technical abstract, research plan (7page maximum), external fu</w:t>
      </w:r>
      <w:r>
        <w:t>nding statement, CV(s), Appendix, and IRB or IACUC documents by the specified deadline. Necessary approval signatures required on the Proposal Application Checklist (i.e., Department Chair, Dean, and Provost) must be part of the application for a submissio</w:t>
      </w:r>
      <w:r>
        <w:t xml:space="preserve">n to be considered complete.  Please see the Grant Guidelines/RFP for details.  </w:t>
      </w:r>
    </w:p>
    <w:p w14:paraId="7BCFD54C" w14:textId="77777777" w:rsidR="003C5C1E" w:rsidRDefault="00FC174C">
      <w:pPr>
        <w:spacing w:after="0" w:line="259" w:lineRule="auto"/>
        <w:ind w:left="0" w:firstLine="0"/>
      </w:pPr>
      <w:r>
        <w:t xml:space="preserve"> </w:t>
      </w:r>
    </w:p>
    <w:p w14:paraId="6F36BBF8" w14:textId="77777777" w:rsidR="003C5C1E" w:rsidRDefault="00FC174C">
      <w:pPr>
        <w:ind w:left="-5"/>
      </w:pPr>
      <w:r>
        <w:t xml:space="preserve">Note:  Submissions missing </w:t>
      </w:r>
      <w:r>
        <w:rPr>
          <w:u w:val="single" w:color="000000"/>
        </w:rPr>
        <w:t>any aspect of required documentation, forms, or signatures</w:t>
      </w:r>
      <w:r>
        <w:t xml:space="preserve"> at the deadline will not be reviewed or considered for funding. </w:t>
      </w:r>
    </w:p>
    <w:p w14:paraId="21D60092" w14:textId="77777777" w:rsidR="003C5C1E" w:rsidRDefault="00FC174C">
      <w:pPr>
        <w:spacing w:after="0" w:line="259" w:lineRule="auto"/>
        <w:ind w:left="0" w:firstLine="0"/>
      </w:pPr>
      <w:r>
        <w:t xml:space="preserve"> </w:t>
      </w:r>
    </w:p>
    <w:p w14:paraId="29E0B509" w14:textId="77777777" w:rsidR="003C5C1E" w:rsidRDefault="00FC174C">
      <w:pPr>
        <w:pStyle w:val="Heading1"/>
        <w:ind w:left="-5"/>
      </w:pPr>
      <w:r>
        <w:t>Review of Grant Prop</w:t>
      </w:r>
      <w:r>
        <w:t xml:space="preserve">osals </w:t>
      </w:r>
    </w:p>
    <w:p w14:paraId="2C8DE580" w14:textId="77777777" w:rsidR="003C5C1E" w:rsidRDefault="00FC174C">
      <w:pPr>
        <w:spacing w:after="0" w:line="259" w:lineRule="auto"/>
        <w:ind w:left="0" w:firstLine="0"/>
      </w:pPr>
      <w:r>
        <w:rPr>
          <w:i/>
        </w:rPr>
        <w:t xml:space="preserve"> </w:t>
      </w:r>
    </w:p>
    <w:p w14:paraId="5AAA2110" w14:textId="77777777" w:rsidR="003C5C1E" w:rsidRDefault="00FC174C">
      <w:pPr>
        <w:ind w:left="-5"/>
      </w:pPr>
      <w:r>
        <w:t xml:space="preserve">Faculty Senate has been charged with assembling an ad hoc committee, which will review proposals and submit proposal award recommendations to the </w:t>
      </w:r>
      <w:proofErr w:type="gramStart"/>
      <w:r>
        <w:t>Provost</w:t>
      </w:r>
      <w:proofErr w:type="gramEnd"/>
      <w:r>
        <w:t xml:space="preserve">. </w:t>
      </w:r>
    </w:p>
    <w:p w14:paraId="4BC33A2E" w14:textId="77777777" w:rsidR="003C5C1E" w:rsidRDefault="00FC174C">
      <w:pPr>
        <w:spacing w:after="0" w:line="259" w:lineRule="auto"/>
        <w:ind w:left="0" w:firstLine="0"/>
      </w:pPr>
      <w:r>
        <w:t xml:space="preserve"> </w:t>
      </w:r>
    </w:p>
    <w:p w14:paraId="1B9BC89C" w14:textId="77777777" w:rsidR="003C5C1E" w:rsidRDefault="00FC174C">
      <w:pPr>
        <w:pStyle w:val="Heading1"/>
        <w:ind w:left="-5"/>
      </w:pPr>
      <w:r>
        <w:t xml:space="preserve">Grant Award Announcement and Timeframe of Award </w:t>
      </w:r>
    </w:p>
    <w:p w14:paraId="426BD09A" w14:textId="77777777" w:rsidR="003C5C1E" w:rsidRDefault="00FC174C">
      <w:pPr>
        <w:spacing w:after="0" w:line="259" w:lineRule="auto"/>
        <w:ind w:left="0" w:firstLine="0"/>
      </w:pPr>
      <w:r>
        <w:rPr>
          <w:i/>
        </w:rPr>
        <w:t xml:space="preserve"> </w:t>
      </w:r>
    </w:p>
    <w:p w14:paraId="3D2E8C2C" w14:textId="60C6D195" w:rsidR="003C5C1E" w:rsidRDefault="00FC174C">
      <w:pPr>
        <w:ind w:left="-5"/>
      </w:pPr>
      <w:r>
        <w:t xml:space="preserve">Grant awards will be announced </w:t>
      </w:r>
      <w:r>
        <w:t xml:space="preserve">no later than March 31 of each fellowship year. Summer research projects and awarded funding are expected to be conducted and concluded during the summer months (May – August), with the awarded funding expended during those same months in adherence </w:t>
      </w:r>
      <w:r>
        <w:t xml:space="preserve">to the Proposed Budget. Any exceptions to this timeframe </w:t>
      </w:r>
      <w:r>
        <w:rPr>
          <w:u w:val="single" w:color="000000"/>
        </w:rPr>
        <w:t>must be</w:t>
      </w:r>
      <w:r>
        <w:t xml:space="preserve"> </w:t>
      </w:r>
      <w:r>
        <w:rPr>
          <w:u w:val="single" w:color="000000"/>
        </w:rPr>
        <w:t>noted as part of the application and defined as part of the final award notification</w:t>
      </w:r>
      <w:r>
        <w:t xml:space="preserve">.   </w:t>
      </w:r>
    </w:p>
    <w:p w14:paraId="3DC440DC" w14:textId="77777777" w:rsidR="003C5C1E" w:rsidRDefault="00FC174C">
      <w:pPr>
        <w:spacing w:after="0" w:line="259" w:lineRule="auto"/>
        <w:ind w:left="0" w:firstLine="0"/>
      </w:pPr>
      <w:r>
        <w:t xml:space="preserve"> </w:t>
      </w:r>
    </w:p>
    <w:p w14:paraId="2CF91FB3" w14:textId="77777777" w:rsidR="003C5C1E" w:rsidRDefault="00FC174C">
      <w:pPr>
        <w:pStyle w:val="Heading1"/>
        <w:ind w:left="-5"/>
      </w:pPr>
      <w:r>
        <w:t xml:space="preserve">Grant Work Products and Post Award Requirements </w:t>
      </w:r>
    </w:p>
    <w:p w14:paraId="6C41DF74" w14:textId="77777777" w:rsidR="003C5C1E" w:rsidRDefault="00FC174C">
      <w:pPr>
        <w:spacing w:after="0" w:line="259" w:lineRule="auto"/>
        <w:ind w:left="0" w:firstLine="0"/>
      </w:pPr>
      <w:r>
        <w:rPr>
          <w:i/>
        </w:rPr>
        <w:t xml:space="preserve"> </w:t>
      </w:r>
    </w:p>
    <w:p w14:paraId="362665A5" w14:textId="77777777" w:rsidR="003C5C1E" w:rsidRDefault="00FC174C">
      <w:pPr>
        <w:ind w:left="-5"/>
      </w:pPr>
      <w:r>
        <w:t>Faculty awarded Summer Fellowship funding will be required to provide a final report to the Provost and Vice President for Academic Affairs no later than week six (6) of the fall semester following the summer grant award period. The report should include a</w:t>
      </w:r>
      <w:r>
        <w:t xml:space="preserve"> listing of resulting publications or acceptances, grant proposals, additional funding, or any other significant outcomes that are the direct result of the Summer Fellowship - Faculty Research Grant Program award. Additionally, all recipients will be requi</w:t>
      </w:r>
      <w:r>
        <w:t>red to submit a post-award report 3 years after the award. This report, also to be submitted to the Provost and VP for Academic Affairs, will document the longer-term impacts of the Summer Fellowship program.  Academic Affairs will provide funded recipient</w:t>
      </w:r>
      <w:r>
        <w:t>s with templates for both reports as well as specific due dates. Lastly, to support Missouri Western State University, recipients of a Summer Fellowship Faculty Research grant may be asked to present their research, scholarly, or creative work as a part of</w:t>
      </w:r>
      <w:r>
        <w:t xml:space="preserve"> events or activities. Details regarding work products and post award requirements are available in the Guidelines document. </w:t>
      </w:r>
    </w:p>
    <w:p w14:paraId="0719A12D" w14:textId="657B51D4" w:rsidR="003C5C1E" w:rsidRDefault="00FC174C" w:rsidP="00FC174C">
      <w:pPr>
        <w:spacing w:after="300" w:line="259" w:lineRule="auto"/>
        <w:ind w:left="0" w:firstLine="0"/>
      </w:pPr>
      <w:r>
        <w:t xml:space="preserve"> </w:t>
      </w:r>
    </w:p>
    <w:sectPr w:rsidR="003C5C1E">
      <w:pgSz w:w="12240" w:h="15840"/>
      <w:pgMar w:top="727" w:right="1440" w:bottom="72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C1E"/>
    <w:rsid w:val="001159CD"/>
    <w:rsid w:val="003C5C1E"/>
    <w:rsid w:val="00FC1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B1E3F"/>
  <w15:docId w15:val="{3CD5597E-15C9-4CE0-BA43-9284EDC8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845</Words>
  <Characters>4821</Characters>
  <Application>Microsoft Office Word</Application>
  <DocSecurity>0</DocSecurity>
  <Lines>40</Lines>
  <Paragraphs>11</Paragraphs>
  <ScaleCrop>false</ScaleCrop>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_*FINALIZED Executive Summary LKR.docx</dc:title>
  <dc:subject/>
  <dc:creator>Michael Charlton</dc:creator>
  <cp:keywords/>
  <cp:lastModifiedBy>Michael Charlton</cp:lastModifiedBy>
  <cp:revision>3</cp:revision>
  <dcterms:created xsi:type="dcterms:W3CDTF">2024-10-28T14:31:00Z</dcterms:created>
  <dcterms:modified xsi:type="dcterms:W3CDTF">2024-10-28T14:32:00Z</dcterms:modified>
</cp:coreProperties>
</file>